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2DF161" w14:textId="77777777" w:rsidR="0025203C" w:rsidRDefault="0025203C" w:rsidP="00E03F8A">
      <w:pPr>
        <w:spacing w:before="120" w:after="120" w:line="271" w:lineRule="auto"/>
        <w:rPr>
          <w:rFonts w:ascii="Arial" w:hAnsi="Arial" w:cs="Arial"/>
          <w:b/>
          <w:sz w:val="22"/>
          <w:szCs w:val="22"/>
        </w:rPr>
      </w:pPr>
    </w:p>
    <w:p w14:paraId="7D91C43E" w14:textId="77777777" w:rsidR="00CF2B49" w:rsidRDefault="00CF2B49" w:rsidP="00E03F8A">
      <w:pPr>
        <w:spacing w:before="120" w:after="120" w:line="271" w:lineRule="auto"/>
        <w:rPr>
          <w:rFonts w:ascii="Arial" w:hAnsi="Arial" w:cs="Arial"/>
          <w:b/>
          <w:sz w:val="22"/>
          <w:szCs w:val="22"/>
        </w:rPr>
      </w:pPr>
    </w:p>
    <w:p w14:paraId="5C226C98" w14:textId="77777777" w:rsidR="0025203C" w:rsidRDefault="0025203C" w:rsidP="00E03F8A">
      <w:pPr>
        <w:spacing w:before="120" w:after="120" w:line="271" w:lineRule="auto"/>
        <w:rPr>
          <w:rFonts w:ascii="Arial" w:hAnsi="Arial" w:cs="Arial"/>
          <w:b/>
          <w:sz w:val="22"/>
          <w:szCs w:val="22"/>
        </w:rPr>
      </w:pPr>
    </w:p>
    <w:p w14:paraId="2FACE500" w14:textId="77777777" w:rsidR="0025203C" w:rsidRDefault="0025203C" w:rsidP="00E03F8A">
      <w:pPr>
        <w:spacing w:before="120" w:after="120" w:line="271" w:lineRule="auto"/>
        <w:rPr>
          <w:rFonts w:ascii="Arial" w:hAnsi="Arial" w:cs="Arial"/>
          <w:b/>
          <w:sz w:val="22"/>
          <w:szCs w:val="22"/>
        </w:rPr>
      </w:pPr>
    </w:p>
    <w:p w14:paraId="16DA0C6A" w14:textId="77777777" w:rsidR="0025203C" w:rsidRDefault="0025203C" w:rsidP="00E03F8A">
      <w:pPr>
        <w:spacing w:before="120" w:after="120" w:line="271" w:lineRule="auto"/>
        <w:rPr>
          <w:rFonts w:ascii="Arial" w:hAnsi="Arial" w:cs="Arial"/>
          <w:b/>
          <w:sz w:val="22"/>
          <w:szCs w:val="22"/>
        </w:rPr>
      </w:pPr>
    </w:p>
    <w:p w14:paraId="461B0910" w14:textId="77777777" w:rsidR="0025203C" w:rsidRDefault="0025203C" w:rsidP="00E03F8A">
      <w:pPr>
        <w:spacing w:before="120" w:after="120" w:line="271" w:lineRule="auto"/>
        <w:rPr>
          <w:rFonts w:ascii="Arial" w:hAnsi="Arial" w:cs="Arial"/>
          <w:b/>
          <w:sz w:val="22"/>
          <w:szCs w:val="22"/>
        </w:rPr>
      </w:pPr>
    </w:p>
    <w:p w14:paraId="16377A64" w14:textId="77777777" w:rsidR="0025203C" w:rsidRDefault="0025203C" w:rsidP="00E03F8A">
      <w:pPr>
        <w:spacing w:before="120" w:after="120" w:line="271" w:lineRule="auto"/>
        <w:rPr>
          <w:rFonts w:ascii="Arial" w:hAnsi="Arial" w:cs="Arial"/>
          <w:b/>
          <w:sz w:val="22"/>
          <w:szCs w:val="22"/>
        </w:rPr>
      </w:pPr>
    </w:p>
    <w:p w14:paraId="695EFE0E" w14:textId="77777777" w:rsidR="0025203C" w:rsidRDefault="0025203C" w:rsidP="00E03F8A">
      <w:pPr>
        <w:spacing w:before="120" w:after="120" w:line="271" w:lineRule="auto"/>
        <w:rPr>
          <w:rFonts w:ascii="Arial" w:hAnsi="Arial" w:cs="Arial"/>
          <w:b/>
          <w:sz w:val="22"/>
          <w:szCs w:val="22"/>
        </w:rPr>
      </w:pPr>
    </w:p>
    <w:p w14:paraId="7C4553F9" w14:textId="77777777" w:rsidR="0025203C" w:rsidRDefault="0025203C" w:rsidP="00E03F8A">
      <w:pPr>
        <w:spacing w:before="120" w:after="120" w:line="271" w:lineRule="auto"/>
        <w:rPr>
          <w:rFonts w:ascii="Arial" w:hAnsi="Arial" w:cs="Arial"/>
          <w:b/>
          <w:sz w:val="22"/>
          <w:szCs w:val="22"/>
        </w:rPr>
      </w:pPr>
    </w:p>
    <w:p w14:paraId="0AB35F16" w14:textId="77777777" w:rsidR="0025203C" w:rsidRDefault="0025203C" w:rsidP="00E03F8A">
      <w:pPr>
        <w:spacing w:before="120" w:after="120" w:line="271" w:lineRule="auto"/>
        <w:rPr>
          <w:rFonts w:ascii="Arial" w:hAnsi="Arial" w:cs="Arial"/>
          <w:b/>
          <w:sz w:val="22"/>
          <w:szCs w:val="22"/>
        </w:rPr>
      </w:pPr>
    </w:p>
    <w:p w14:paraId="1E538A90" w14:textId="77777777" w:rsidR="001960A9" w:rsidRDefault="001960A9" w:rsidP="00E03F8A">
      <w:pPr>
        <w:spacing w:before="120" w:after="120" w:line="271" w:lineRule="auto"/>
        <w:rPr>
          <w:rFonts w:ascii="Arial" w:hAnsi="Arial" w:cs="Arial"/>
          <w:b/>
          <w:sz w:val="22"/>
          <w:szCs w:val="22"/>
        </w:rPr>
      </w:pPr>
    </w:p>
    <w:p w14:paraId="46347840" w14:textId="65F60CD5" w:rsidR="00D850AA" w:rsidRDefault="00D850AA" w:rsidP="00D850AA"/>
    <w:p w14:paraId="2B574290" w14:textId="77777777" w:rsidR="00D850AA" w:rsidRPr="00BC52CB" w:rsidRDefault="00D850AA" w:rsidP="00D850AA">
      <w:pPr>
        <w:rPr>
          <w:sz w:val="22"/>
          <w:szCs w:val="22"/>
        </w:rPr>
      </w:pPr>
    </w:p>
    <w:p w14:paraId="01F5414A" w14:textId="77777777" w:rsidR="004E75AD" w:rsidRPr="00BC52CB" w:rsidRDefault="008562A4" w:rsidP="00067720">
      <w:pPr>
        <w:pStyle w:val="Nagwek7"/>
        <w:keepNext/>
        <w:keepLines/>
        <w:spacing w:before="0" w:after="0" w:line="271" w:lineRule="auto"/>
        <w:rPr>
          <w:rFonts w:ascii="Arial" w:eastAsiaTheme="majorEastAsia" w:hAnsi="Arial" w:cs="Arial"/>
          <w:b/>
          <w:iCs/>
          <w:color w:val="002060"/>
          <w:sz w:val="22"/>
          <w:szCs w:val="22"/>
          <w:lang w:eastAsia="en-US"/>
        </w:rPr>
      </w:pPr>
      <w:r w:rsidRPr="00BC52CB">
        <w:rPr>
          <w:rFonts w:ascii="Arial" w:eastAsiaTheme="majorEastAsia" w:hAnsi="Arial" w:cs="Arial"/>
          <w:b/>
          <w:iCs/>
          <w:color w:val="002060"/>
          <w:sz w:val="22"/>
          <w:szCs w:val="22"/>
          <w:lang w:eastAsia="en-US"/>
        </w:rPr>
        <w:t>WOJEWÓDZKI URZĄD PRACY W SZCZECINIE</w:t>
      </w:r>
    </w:p>
    <w:p w14:paraId="12DAF686" w14:textId="5F87BCFD" w:rsidR="004E75AD" w:rsidRPr="00BC52CB" w:rsidRDefault="008562A4" w:rsidP="00067720">
      <w:pPr>
        <w:pStyle w:val="Nagwek7"/>
        <w:keepNext/>
        <w:keepLines/>
        <w:spacing w:before="0" w:after="0" w:line="271" w:lineRule="auto"/>
        <w:rPr>
          <w:rFonts w:ascii="Arial" w:eastAsiaTheme="majorEastAsia" w:hAnsi="Arial" w:cs="Arial"/>
          <w:i/>
          <w:iCs/>
          <w:color w:val="002060"/>
          <w:sz w:val="22"/>
          <w:szCs w:val="22"/>
          <w:lang w:eastAsia="en-US"/>
        </w:rPr>
      </w:pPr>
      <w:r w:rsidRPr="00BC52CB">
        <w:rPr>
          <w:rFonts w:ascii="Arial" w:eastAsiaTheme="majorEastAsia" w:hAnsi="Arial" w:cs="Arial"/>
          <w:b/>
          <w:iCs/>
          <w:color w:val="002060"/>
          <w:sz w:val="22"/>
          <w:szCs w:val="22"/>
          <w:lang w:eastAsia="en-US"/>
        </w:rPr>
        <w:t xml:space="preserve">INSTYTUCJA POŚREDNICZĄCA </w:t>
      </w:r>
      <w:r w:rsidR="0084434E" w:rsidRPr="00BC52CB">
        <w:rPr>
          <w:rFonts w:ascii="Arial" w:eastAsiaTheme="majorEastAsia" w:hAnsi="Arial" w:cs="Arial"/>
          <w:b/>
          <w:iCs/>
          <w:color w:val="002060"/>
          <w:sz w:val="22"/>
          <w:szCs w:val="22"/>
          <w:lang w:eastAsia="en-US"/>
        </w:rPr>
        <w:t xml:space="preserve">PROGRAMU FUNDUSZE EUROPEJSKIE DLA POMORZA ZACHODNIEGO 2021-2027 </w:t>
      </w:r>
    </w:p>
    <w:p w14:paraId="75302EFE" w14:textId="05E75101" w:rsidR="004E75AD" w:rsidRPr="00BC52CB" w:rsidRDefault="007E6385" w:rsidP="0025203C">
      <w:pPr>
        <w:pStyle w:val="Nagwek7"/>
        <w:keepNext/>
        <w:keepLines/>
        <w:spacing w:before="120" w:after="120" w:line="271" w:lineRule="auto"/>
        <w:rPr>
          <w:rFonts w:ascii="Arial" w:eastAsiaTheme="majorEastAsia" w:hAnsi="Arial" w:cs="Arial"/>
          <w:b/>
          <w:i/>
          <w:iCs/>
          <w:color w:val="002060"/>
          <w:sz w:val="22"/>
          <w:szCs w:val="22"/>
          <w:lang w:eastAsia="en-US"/>
        </w:rPr>
      </w:pPr>
      <w:r w:rsidRPr="00BC52CB">
        <w:rPr>
          <w:rFonts w:ascii="Arial" w:eastAsiaTheme="majorEastAsia" w:hAnsi="Arial" w:cs="Arial"/>
          <w:b/>
          <w:i/>
          <w:iCs/>
          <w:color w:val="002060"/>
          <w:sz w:val="22"/>
          <w:szCs w:val="22"/>
          <w:lang w:eastAsia="en-US"/>
        </w:rPr>
        <w:t xml:space="preserve">Regulamin </w:t>
      </w:r>
      <w:r w:rsidR="005067A1" w:rsidRPr="00BC52CB">
        <w:rPr>
          <w:rFonts w:ascii="Arial" w:eastAsiaTheme="majorEastAsia" w:hAnsi="Arial" w:cs="Arial"/>
          <w:b/>
          <w:i/>
          <w:iCs/>
          <w:color w:val="002060"/>
          <w:sz w:val="22"/>
          <w:szCs w:val="22"/>
          <w:lang w:eastAsia="en-US"/>
        </w:rPr>
        <w:t>wyboru</w:t>
      </w:r>
      <w:r w:rsidR="003A3E53" w:rsidRPr="00BC52CB">
        <w:rPr>
          <w:rFonts w:ascii="Arial" w:eastAsiaTheme="majorEastAsia" w:hAnsi="Arial" w:cs="Arial"/>
          <w:b/>
          <w:i/>
          <w:iCs/>
          <w:color w:val="002060"/>
          <w:sz w:val="22"/>
          <w:szCs w:val="22"/>
          <w:lang w:eastAsia="en-US"/>
        </w:rPr>
        <w:t xml:space="preserve"> projekt</w:t>
      </w:r>
      <w:r w:rsidR="00E2197B" w:rsidRPr="00BC52CB">
        <w:rPr>
          <w:rFonts w:ascii="Arial" w:eastAsiaTheme="majorEastAsia" w:hAnsi="Arial" w:cs="Arial"/>
          <w:b/>
          <w:i/>
          <w:iCs/>
          <w:color w:val="002060"/>
          <w:sz w:val="22"/>
          <w:szCs w:val="22"/>
          <w:lang w:eastAsia="en-US"/>
        </w:rPr>
        <w:t>u</w:t>
      </w:r>
      <w:r w:rsidRPr="00BC52CB">
        <w:rPr>
          <w:rFonts w:ascii="Arial" w:eastAsiaTheme="majorEastAsia" w:hAnsi="Arial" w:cs="Arial"/>
          <w:b/>
          <w:i/>
          <w:iCs/>
          <w:color w:val="002060"/>
          <w:sz w:val="22"/>
          <w:szCs w:val="22"/>
          <w:vertAlign w:val="superscript"/>
          <w:lang w:eastAsia="en-US"/>
        </w:rPr>
        <w:footnoteReference w:id="2"/>
      </w:r>
      <w:r w:rsidR="00067BAD" w:rsidRPr="00BC52CB">
        <w:rPr>
          <w:rFonts w:ascii="Arial" w:eastAsiaTheme="majorEastAsia" w:hAnsi="Arial" w:cs="Arial"/>
          <w:b/>
          <w:i/>
          <w:iCs/>
          <w:color w:val="002060"/>
          <w:sz w:val="22"/>
          <w:szCs w:val="22"/>
          <w:lang w:eastAsia="en-US"/>
        </w:rPr>
        <w:t xml:space="preserve"> w ramach</w:t>
      </w:r>
    </w:p>
    <w:p w14:paraId="5487CEF1" w14:textId="161B523B" w:rsidR="004E75AD" w:rsidRPr="00BC52CB" w:rsidRDefault="003A3E53" w:rsidP="0025203C">
      <w:pPr>
        <w:pStyle w:val="Nagwek7"/>
        <w:keepNext/>
        <w:keepLines/>
        <w:spacing w:before="120" w:after="120" w:line="271" w:lineRule="auto"/>
        <w:rPr>
          <w:rFonts w:ascii="Arial" w:eastAsiaTheme="majorEastAsia" w:hAnsi="Arial" w:cs="Arial"/>
          <w:i/>
          <w:iCs/>
          <w:color w:val="002060"/>
          <w:sz w:val="22"/>
          <w:szCs w:val="22"/>
          <w:lang w:eastAsia="en-US"/>
        </w:rPr>
      </w:pPr>
      <w:r w:rsidRPr="00BC52CB">
        <w:rPr>
          <w:rFonts w:ascii="Arial" w:eastAsiaTheme="majorEastAsia" w:hAnsi="Arial" w:cs="Arial"/>
          <w:b/>
          <w:i/>
          <w:iCs/>
          <w:color w:val="002060"/>
          <w:sz w:val="22"/>
          <w:szCs w:val="22"/>
          <w:lang w:eastAsia="en-US"/>
        </w:rPr>
        <w:t>p</w:t>
      </w:r>
      <w:r w:rsidR="0084434E" w:rsidRPr="00BC52CB">
        <w:rPr>
          <w:rFonts w:ascii="Arial" w:eastAsiaTheme="majorEastAsia" w:hAnsi="Arial" w:cs="Arial"/>
          <w:b/>
          <w:i/>
          <w:iCs/>
          <w:color w:val="002060"/>
          <w:sz w:val="22"/>
          <w:szCs w:val="22"/>
          <w:lang w:eastAsia="en-US"/>
        </w:rPr>
        <w:t>rogramu Fundusze Europejskie dla Pomorza Zachodniego 2021-2027</w:t>
      </w:r>
      <w:r w:rsidR="0094468E" w:rsidRPr="00BC52CB">
        <w:rPr>
          <w:rFonts w:ascii="Arial" w:eastAsiaTheme="majorEastAsia" w:hAnsi="Arial" w:cs="Arial"/>
          <w:i/>
          <w:iCs/>
          <w:color w:val="002060"/>
          <w:sz w:val="22"/>
          <w:szCs w:val="22"/>
          <w:lang w:eastAsia="en-US"/>
        </w:rPr>
        <w:br/>
      </w:r>
      <w:r w:rsidR="00F81F0E" w:rsidRPr="00BC52CB">
        <w:rPr>
          <w:rFonts w:ascii="Arial" w:eastAsiaTheme="majorEastAsia" w:hAnsi="Arial" w:cs="Arial"/>
          <w:b/>
          <w:i/>
          <w:iCs/>
          <w:color w:val="002060"/>
          <w:sz w:val="22"/>
          <w:szCs w:val="22"/>
          <w:lang w:eastAsia="en-US"/>
        </w:rPr>
        <w:t>Priorytet</w:t>
      </w:r>
      <w:r w:rsidR="0094468E" w:rsidRPr="00BC52CB">
        <w:rPr>
          <w:rFonts w:ascii="Arial" w:eastAsiaTheme="majorEastAsia" w:hAnsi="Arial" w:cs="Arial"/>
          <w:b/>
          <w:i/>
          <w:iCs/>
          <w:color w:val="002060"/>
          <w:sz w:val="22"/>
          <w:szCs w:val="22"/>
          <w:lang w:eastAsia="en-US"/>
        </w:rPr>
        <w:t xml:space="preserve"> </w:t>
      </w:r>
      <w:r w:rsidR="00E2197B" w:rsidRPr="00BC52CB">
        <w:rPr>
          <w:rFonts w:ascii="Arial" w:eastAsiaTheme="majorEastAsia" w:hAnsi="Arial" w:cs="Arial"/>
          <w:b/>
          <w:i/>
          <w:iCs/>
          <w:color w:val="002060"/>
          <w:sz w:val="22"/>
          <w:szCs w:val="22"/>
          <w:lang w:eastAsia="en-US"/>
        </w:rPr>
        <w:t xml:space="preserve">6 Fundusze Europejskie na rzecz aktywnego Pomorza Zachodniego </w:t>
      </w:r>
    </w:p>
    <w:p w14:paraId="791AD960" w14:textId="02146ACC" w:rsidR="00E457F1" w:rsidRPr="00BC52CB" w:rsidRDefault="00E457F1" w:rsidP="0025203C">
      <w:pPr>
        <w:pStyle w:val="Nagwek7"/>
        <w:keepNext/>
        <w:keepLines/>
        <w:spacing w:before="120" w:after="120" w:line="271" w:lineRule="auto"/>
        <w:rPr>
          <w:rFonts w:ascii="Arial" w:eastAsiaTheme="majorEastAsia" w:hAnsi="Arial" w:cs="Arial"/>
          <w:i/>
          <w:iCs/>
          <w:color w:val="002060"/>
          <w:sz w:val="22"/>
          <w:szCs w:val="22"/>
          <w:lang w:eastAsia="en-US"/>
        </w:rPr>
      </w:pPr>
      <w:r w:rsidRPr="00BC52CB">
        <w:rPr>
          <w:rFonts w:ascii="Arial" w:eastAsiaTheme="majorEastAsia" w:hAnsi="Arial" w:cs="Arial"/>
          <w:b/>
          <w:i/>
          <w:iCs/>
          <w:color w:val="002060"/>
          <w:sz w:val="22"/>
          <w:szCs w:val="22"/>
          <w:lang w:eastAsia="en-US"/>
        </w:rPr>
        <w:t>Cel szczegółowy</w:t>
      </w:r>
      <w:r w:rsidRPr="00BC52CB">
        <w:rPr>
          <w:rFonts w:ascii="Arial" w:eastAsiaTheme="majorEastAsia" w:hAnsi="Arial" w:cs="Arial"/>
          <w:i/>
          <w:iCs/>
          <w:color w:val="002060"/>
          <w:sz w:val="22"/>
          <w:szCs w:val="22"/>
          <w:lang w:eastAsia="en-US"/>
        </w:rPr>
        <w:t xml:space="preserve"> </w:t>
      </w:r>
      <w:bookmarkStart w:id="0" w:name="_Hlk190073443"/>
      <w:r w:rsidR="00E2197B" w:rsidRPr="00BC52CB">
        <w:rPr>
          <w:rFonts w:ascii="Arial" w:eastAsiaTheme="majorEastAsia" w:hAnsi="Arial" w:cs="Arial"/>
          <w:i/>
          <w:iCs/>
          <w:color w:val="002060"/>
          <w:sz w:val="22"/>
          <w:szCs w:val="22"/>
          <w:lang w:eastAsia="en-US"/>
        </w:rPr>
        <w:t>(k) Zwiększenie równego i szybkiego dostępu do dobrej jakości, trwałych i przystępnych cenowo usług, w tym usług, które wspierają dostęp do mieszkań oraz opieki skoncentrowanej na osobie, w tym opieki zdrowotnej; modernizacja systemów ochrony socjalnej, w tym wspieranie dostępu do ochrony socjalnej, ze szczególnym uwzględnieniem dzieci i grup w niekorzystnej sytuacji; poprawa dostępności, w tym dla osób z niepełnosprawnościami, skuteczności i odporności systemów ochrony zdrowia i usług opieki długoterminowej</w:t>
      </w:r>
      <w:bookmarkEnd w:id="0"/>
    </w:p>
    <w:p w14:paraId="16123250" w14:textId="10BC4549" w:rsidR="004E75AD" w:rsidRPr="00BC52CB" w:rsidRDefault="00102BFE" w:rsidP="0025203C">
      <w:pPr>
        <w:pStyle w:val="Nagwek7"/>
        <w:keepNext/>
        <w:keepLines/>
        <w:spacing w:before="120" w:after="120" w:line="271" w:lineRule="auto"/>
        <w:rPr>
          <w:rFonts w:ascii="Arial" w:eastAsiaTheme="majorEastAsia" w:hAnsi="Arial" w:cs="Arial"/>
          <w:i/>
          <w:iCs/>
          <w:color w:val="002060"/>
          <w:sz w:val="22"/>
          <w:szCs w:val="22"/>
          <w:lang w:eastAsia="en-US"/>
        </w:rPr>
      </w:pPr>
      <w:r w:rsidRPr="00BC52CB">
        <w:rPr>
          <w:rFonts w:ascii="Arial" w:eastAsiaTheme="majorEastAsia" w:hAnsi="Arial" w:cs="Arial"/>
          <w:b/>
          <w:i/>
          <w:iCs/>
          <w:color w:val="002060"/>
          <w:sz w:val="22"/>
          <w:szCs w:val="22"/>
          <w:lang w:eastAsia="en-US"/>
        </w:rPr>
        <w:t>Działanie</w:t>
      </w:r>
      <w:r w:rsidRPr="00BC52CB">
        <w:rPr>
          <w:rFonts w:ascii="Arial" w:eastAsiaTheme="majorEastAsia" w:hAnsi="Arial" w:cs="Arial"/>
          <w:i/>
          <w:iCs/>
          <w:color w:val="002060"/>
          <w:sz w:val="22"/>
          <w:szCs w:val="22"/>
          <w:lang w:eastAsia="en-US"/>
        </w:rPr>
        <w:t xml:space="preserve"> </w:t>
      </w:r>
      <w:r w:rsidR="00BD3FE8" w:rsidRPr="00BC52CB">
        <w:rPr>
          <w:rFonts w:ascii="Arial" w:eastAsiaTheme="majorEastAsia" w:hAnsi="Arial" w:cs="Arial"/>
          <w:i/>
          <w:iCs/>
          <w:color w:val="002060"/>
          <w:sz w:val="22"/>
          <w:szCs w:val="22"/>
          <w:lang w:eastAsia="en-US"/>
        </w:rPr>
        <w:t>6.21 Zwiększenie dostępności usług zdrowotnych i usług opieki długoterminowej</w:t>
      </w:r>
      <w:r w:rsidR="004D344F" w:rsidRPr="00BC52CB">
        <w:rPr>
          <w:rFonts w:ascii="Arial" w:eastAsiaTheme="majorEastAsia" w:hAnsi="Arial" w:cs="Arial"/>
          <w:i/>
          <w:iCs/>
          <w:color w:val="002060"/>
          <w:sz w:val="22"/>
          <w:szCs w:val="22"/>
          <w:lang w:eastAsia="en-US"/>
        </w:rPr>
        <w:t>,</w:t>
      </w:r>
      <w:r w:rsidR="00067720" w:rsidRPr="00BC52CB">
        <w:rPr>
          <w:rFonts w:ascii="Arial" w:eastAsiaTheme="majorEastAsia" w:hAnsi="Arial" w:cs="Arial"/>
          <w:i/>
          <w:iCs/>
          <w:color w:val="002060"/>
          <w:sz w:val="22"/>
          <w:szCs w:val="22"/>
          <w:lang w:eastAsia="en-US"/>
        </w:rPr>
        <w:br/>
      </w:r>
      <w:r w:rsidR="004D344F" w:rsidRPr="00BC52CB">
        <w:rPr>
          <w:rFonts w:ascii="Arial" w:eastAsiaTheme="majorEastAsia" w:hAnsi="Arial" w:cs="Arial"/>
          <w:i/>
          <w:iCs/>
          <w:color w:val="002060"/>
          <w:sz w:val="22"/>
          <w:szCs w:val="22"/>
          <w:lang w:eastAsia="en-US"/>
        </w:rPr>
        <w:t>typ 3</w:t>
      </w:r>
      <w:r w:rsidR="00BD3FE8" w:rsidRPr="00BC52CB" w:rsidDel="00BD3FE8">
        <w:rPr>
          <w:rFonts w:ascii="Arial" w:eastAsiaTheme="majorEastAsia" w:hAnsi="Arial" w:cs="Arial"/>
          <w:i/>
          <w:iCs/>
          <w:color w:val="002060"/>
          <w:sz w:val="22"/>
          <w:szCs w:val="22"/>
          <w:lang w:eastAsia="en-US"/>
        </w:rPr>
        <w:t xml:space="preserve"> </w:t>
      </w:r>
    </w:p>
    <w:p w14:paraId="0E0B8F4C" w14:textId="397D7B49" w:rsidR="00BC52CB" w:rsidRDefault="00755139" w:rsidP="00BC52CB">
      <w:pPr>
        <w:pStyle w:val="Nagwek7"/>
        <w:keepNext/>
        <w:keepLines/>
        <w:spacing w:before="120" w:after="120" w:line="271" w:lineRule="auto"/>
        <w:rPr>
          <w:rFonts w:ascii="Arial" w:eastAsiaTheme="majorEastAsia" w:hAnsi="Arial" w:cs="Arial"/>
          <w:i/>
          <w:iCs/>
          <w:color w:val="002060"/>
          <w:sz w:val="22"/>
          <w:szCs w:val="22"/>
          <w:lang w:eastAsia="en-US"/>
        </w:rPr>
      </w:pPr>
      <w:r w:rsidRPr="00BC52CB">
        <w:rPr>
          <w:rFonts w:ascii="Arial" w:eastAsiaTheme="majorEastAsia" w:hAnsi="Arial" w:cs="Arial"/>
          <w:b/>
          <w:i/>
          <w:iCs/>
          <w:color w:val="002060"/>
          <w:sz w:val="22"/>
          <w:szCs w:val="22"/>
          <w:lang w:eastAsia="en-US"/>
        </w:rPr>
        <w:t xml:space="preserve">Nabór </w:t>
      </w:r>
      <w:r w:rsidR="007E6385" w:rsidRPr="00BC52CB">
        <w:rPr>
          <w:rFonts w:ascii="Arial" w:eastAsiaTheme="majorEastAsia" w:hAnsi="Arial" w:cs="Arial"/>
          <w:b/>
          <w:i/>
          <w:iCs/>
          <w:color w:val="002060"/>
          <w:sz w:val="22"/>
          <w:szCs w:val="22"/>
          <w:lang w:eastAsia="en-US"/>
        </w:rPr>
        <w:t>nr:</w:t>
      </w:r>
      <w:r w:rsidR="007E6385" w:rsidRPr="00BC52CB">
        <w:rPr>
          <w:rFonts w:ascii="Arial" w:eastAsiaTheme="majorEastAsia" w:hAnsi="Arial" w:cs="Arial"/>
          <w:i/>
          <w:iCs/>
          <w:color w:val="002060"/>
          <w:sz w:val="22"/>
          <w:szCs w:val="22"/>
          <w:lang w:eastAsia="en-US"/>
        </w:rPr>
        <w:t xml:space="preserve"> </w:t>
      </w:r>
      <w:r w:rsidR="00BD3FE8" w:rsidRPr="00BC52CB">
        <w:rPr>
          <w:rFonts w:ascii="Arial" w:eastAsiaTheme="majorEastAsia" w:hAnsi="Arial" w:cs="Arial"/>
          <w:i/>
          <w:iCs/>
          <w:color w:val="002060"/>
          <w:sz w:val="22"/>
          <w:szCs w:val="22"/>
          <w:lang w:eastAsia="en-US"/>
        </w:rPr>
        <w:t>FEPZ.06.21-IP.01-003/25</w:t>
      </w:r>
      <w:r w:rsidR="005F1A17">
        <w:rPr>
          <w:rFonts w:ascii="Arial" w:eastAsiaTheme="majorEastAsia" w:hAnsi="Arial" w:cs="Arial"/>
          <w:i/>
          <w:iCs/>
          <w:color w:val="002060"/>
          <w:sz w:val="22"/>
          <w:szCs w:val="22"/>
          <w:lang w:eastAsia="en-US"/>
        </w:rPr>
        <w:t xml:space="preserve"> </w:t>
      </w:r>
    </w:p>
    <w:p w14:paraId="4B15D5BC" w14:textId="77777777" w:rsidR="00BC52CB" w:rsidRDefault="00BC52CB" w:rsidP="00BC52CB">
      <w:pPr>
        <w:pStyle w:val="Nagwek7"/>
        <w:keepNext/>
        <w:keepLines/>
        <w:spacing w:before="120" w:after="120" w:line="271" w:lineRule="auto"/>
        <w:rPr>
          <w:rFonts w:ascii="Arial" w:eastAsiaTheme="majorEastAsia" w:hAnsi="Arial" w:cs="Arial"/>
          <w:i/>
          <w:iCs/>
          <w:color w:val="002060"/>
          <w:sz w:val="22"/>
          <w:szCs w:val="22"/>
          <w:lang w:eastAsia="en-US"/>
        </w:rPr>
      </w:pPr>
    </w:p>
    <w:p w14:paraId="7B81982C" w14:textId="1B0FE01F" w:rsidR="00841EA5" w:rsidRPr="00BC52CB" w:rsidRDefault="0076287E" w:rsidP="00BC52CB">
      <w:pPr>
        <w:pStyle w:val="Nagwek7"/>
        <w:keepNext/>
        <w:keepLines/>
        <w:spacing w:before="120" w:after="120" w:line="271" w:lineRule="auto"/>
        <w:rPr>
          <w:rFonts w:ascii="Arial" w:eastAsiaTheme="majorEastAsia" w:hAnsi="Arial" w:cs="Arial"/>
          <w:i/>
          <w:iCs/>
          <w:color w:val="002060"/>
          <w:sz w:val="22"/>
          <w:szCs w:val="22"/>
          <w:lang w:eastAsia="en-US"/>
        </w:rPr>
      </w:pPr>
      <w:r w:rsidRPr="00BC52CB">
        <w:rPr>
          <w:rFonts w:ascii="Arial" w:eastAsiaTheme="majorEastAsia" w:hAnsi="Arial" w:cs="Arial"/>
          <w:i/>
          <w:iCs/>
          <w:color w:val="002060"/>
          <w:sz w:val="22"/>
          <w:szCs w:val="22"/>
          <w:lang w:eastAsia="en-US"/>
        </w:rPr>
        <w:t>Zatwierdz</w:t>
      </w:r>
      <w:r w:rsidR="005B1A35" w:rsidRPr="00BC52CB">
        <w:rPr>
          <w:rFonts w:ascii="Arial" w:eastAsiaTheme="majorEastAsia" w:hAnsi="Arial" w:cs="Arial"/>
          <w:i/>
          <w:iCs/>
          <w:color w:val="002060"/>
          <w:sz w:val="22"/>
          <w:szCs w:val="22"/>
          <w:lang w:eastAsia="en-US"/>
        </w:rPr>
        <w:t>ił</w:t>
      </w:r>
      <w:r w:rsidR="00BC52CB" w:rsidRPr="00BC52CB">
        <w:rPr>
          <w:rFonts w:ascii="Arial" w:eastAsiaTheme="majorEastAsia" w:hAnsi="Arial" w:cs="Arial"/>
          <w:i/>
          <w:iCs/>
          <w:color w:val="002060"/>
          <w:sz w:val="22"/>
          <w:szCs w:val="22"/>
          <w:lang w:eastAsia="en-US"/>
        </w:rPr>
        <w:t>a</w:t>
      </w:r>
      <w:r w:rsidRPr="00BC52CB">
        <w:rPr>
          <w:rFonts w:ascii="Arial" w:eastAsiaTheme="majorEastAsia" w:hAnsi="Arial" w:cs="Arial"/>
          <w:i/>
          <w:iCs/>
          <w:color w:val="002060"/>
          <w:sz w:val="22"/>
          <w:szCs w:val="22"/>
          <w:lang w:eastAsia="en-US"/>
        </w:rPr>
        <w:t>:</w:t>
      </w:r>
      <w:r w:rsidR="00810283" w:rsidRPr="00BC52CB">
        <w:rPr>
          <w:rFonts w:ascii="Arial" w:eastAsiaTheme="majorEastAsia" w:hAnsi="Arial" w:cs="Arial"/>
          <w:i/>
          <w:iCs/>
          <w:color w:val="002060"/>
          <w:sz w:val="22"/>
          <w:szCs w:val="22"/>
          <w:lang w:eastAsia="en-US"/>
        </w:rPr>
        <w:t xml:space="preserve">        </w:t>
      </w:r>
      <w:r w:rsidR="00841EA5" w:rsidRPr="00BC52CB">
        <w:rPr>
          <w:rFonts w:ascii="Arial" w:eastAsiaTheme="majorEastAsia" w:hAnsi="Arial" w:cs="Arial"/>
          <w:i/>
          <w:iCs/>
          <w:color w:val="002060"/>
          <w:sz w:val="22"/>
          <w:szCs w:val="22"/>
          <w:lang w:eastAsia="en-US"/>
        </w:rPr>
        <w:t xml:space="preserve">  </w:t>
      </w:r>
      <w:r w:rsidR="00841EA5" w:rsidRPr="00BC52CB">
        <w:rPr>
          <w:rFonts w:ascii="Arial" w:eastAsiaTheme="majorEastAsia" w:hAnsi="Arial" w:cs="Arial"/>
          <w:b/>
          <w:i/>
          <w:iCs/>
          <w:color w:val="002060"/>
          <w:sz w:val="22"/>
          <w:szCs w:val="22"/>
          <w:lang w:eastAsia="en-US"/>
        </w:rPr>
        <w:t>z up. DYREKTORA</w:t>
      </w:r>
    </w:p>
    <w:p w14:paraId="6E7BFC04" w14:textId="3661F74D" w:rsidR="00810283" w:rsidRPr="00BC52CB" w:rsidRDefault="00810283" w:rsidP="00810283">
      <w:pPr>
        <w:pStyle w:val="Nagwek7"/>
        <w:keepNext/>
        <w:keepLines/>
        <w:spacing w:before="0" w:after="0"/>
        <w:contextualSpacing/>
        <w:rPr>
          <w:rFonts w:ascii="Arial" w:eastAsiaTheme="majorEastAsia" w:hAnsi="Arial" w:cs="Arial"/>
          <w:b/>
          <w:i/>
          <w:iCs/>
          <w:color w:val="002060"/>
          <w:sz w:val="22"/>
          <w:szCs w:val="22"/>
          <w:lang w:eastAsia="en-US"/>
        </w:rPr>
      </w:pPr>
      <w:r w:rsidRPr="00BC52CB">
        <w:rPr>
          <w:rFonts w:ascii="Arial" w:eastAsiaTheme="majorEastAsia" w:hAnsi="Arial" w:cs="Arial"/>
          <w:b/>
          <w:i/>
          <w:iCs/>
          <w:color w:val="002060"/>
          <w:sz w:val="22"/>
          <w:szCs w:val="22"/>
          <w:lang w:eastAsia="en-US"/>
        </w:rPr>
        <w:t xml:space="preserve">          Wojewódzki</w:t>
      </w:r>
      <w:r w:rsidR="00BD3FE8" w:rsidRPr="00BC52CB">
        <w:rPr>
          <w:rFonts w:ascii="Arial" w:eastAsiaTheme="majorEastAsia" w:hAnsi="Arial" w:cs="Arial"/>
          <w:b/>
          <w:i/>
          <w:iCs/>
          <w:color w:val="002060"/>
          <w:sz w:val="22"/>
          <w:szCs w:val="22"/>
          <w:lang w:eastAsia="en-US"/>
        </w:rPr>
        <w:t>ego</w:t>
      </w:r>
      <w:r w:rsidRPr="00BC52CB">
        <w:rPr>
          <w:rFonts w:ascii="Arial" w:eastAsiaTheme="majorEastAsia" w:hAnsi="Arial" w:cs="Arial"/>
          <w:b/>
          <w:i/>
          <w:iCs/>
          <w:color w:val="002060"/>
          <w:sz w:val="22"/>
          <w:szCs w:val="22"/>
          <w:lang w:eastAsia="en-US"/>
        </w:rPr>
        <w:t xml:space="preserve"> Urz</w:t>
      </w:r>
      <w:r w:rsidR="00BD3FE8" w:rsidRPr="00BC52CB">
        <w:rPr>
          <w:rFonts w:ascii="Arial" w:eastAsiaTheme="majorEastAsia" w:hAnsi="Arial" w:cs="Arial"/>
          <w:b/>
          <w:i/>
          <w:iCs/>
          <w:color w:val="002060"/>
          <w:sz w:val="22"/>
          <w:szCs w:val="22"/>
          <w:lang w:eastAsia="en-US"/>
        </w:rPr>
        <w:t>ę</w:t>
      </w:r>
      <w:r w:rsidRPr="00BC52CB">
        <w:rPr>
          <w:rFonts w:ascii="Arial" w:eastAsiaTheme="majorEastAsia" w:hAnsi="Arial" w:cs="Arial"/>
          <w:b/>
          <w:i/>
          <w:iCs/>
          <w:color w:val="002060"/>
          <w:sz w:val="22"/>
          <w:szCs w:val="22"/>
          <w:lang w:eastAsia="en-US"/>
        </w:rPr>
        <w:t>d</w:t>
      </w:r>
      <w:r w:rsidR="00BD3FE8" w:rsidRPr="00BC52CB">
        <w:rPr>
          <w:rFonts w:ascii="Arial" w:eastAsiaTheme="majorEastAsia" w:hAnsi="Arial" w:cs="Arial"/>
          <w:b/>
          <w:i/>
          <w:iCs/>
          <w:color w:val="002060"/>
          <w:sz w:val="22"/>
          <w:szCs w:val="22"/>
          <w:lang w:eastAsia="en-US"/>
        </w:rPr>
        <w:t>u</w:t>
      </w:r>
      <w:r w:rsidRPr="00BC52CB">
        <w:rPr>
          <w:rFonts w:ascii="Arial" w:eastAsiaTheme="majorEastAsia" w:hAnsi="Arial" w:cs="Arial"/>
          <w:b/>
          <w:i/>
          <w:iCs/>
          <w:color w:val="002060"/>
          <w:sz w:val="22"/>
          <w:szCs w:val="22"/>
          <w:lang w:eastAsia="en-US"/>
        </w:rPr>
        <w:t xml:space="preserve"> Pracy</w:t>
      </w:r>
      <w:r w:rsidR="00841EA5" w:rsidRPr="00BC52CB">
        <w:rPr>
          <w:rFonts w:ascii="Arial" w:eastAsiaTheme="majorEastAsia" w:hAnsi="Arial" w:cs="Arial"/>
          <w:b/>
          <w:i/>
          <w:iCs/>
          <w:color w:val="002060"/>
          <w:sz w:val="22"/>
          <w:szCs w:val="22"/>
          <w:lang w:eastAsia="en-US"/>
        </w:rPr>
        <w:t xml:space="preserve"> w Szczecinie</w:t>
      </w:r>
    </w:p>
    <w:p w14:paraId="123C0B2E" w14:textId="67590F13" w:rsidR="00841EA5" w:rsidRPr="00BC52CB" w:rsidRDefault="00810283" w:rsidP="00841EA5">
      <w:pPr>
        <w:pStyle w:val="Nagwek7"/>
        <w:keepNext/>
        <w:keepLines/>
        <w:spacing w:before="0" w:after="0"/>
        <w:contextualSpacing/>
        <w:rPr>
          <w:rFonts w:ascii="Arial" w:eastAsiaTheme="majorEastAsia" w:hAnsi="Arial" w:cs="Arial"/>
          <w:b/>
          <w:i/>
          <w:iCs/>
          <w:color w:val="002060"/>
          <w:sz w:val="22"/>
          <w:szCs w:val="22"/>
          <w:lang w:eastAsia="en-US"/>
        </w:rPr>
      </w:pPr>
      <w:r w:rsidRPr="00BC52CB">
        <w:rPr>
          <w:rFonts w:ascii="Arial" w:eastAsiaTheme="majorEastAsia" w:hAnsi="Arial" w:cs="Arial"/>
          <w:b/>
          <w:i/>
          <w:iCs/>
          <w:color w:val="002060"/>
          <w:sz w:val="22"/>
          <w:szCs w:val="22"/>
          <w:lang w:eastAsia="en-US"/>
        </w:rPr>
        <w:t xml:space="preserve">                              </w:t>
      </w:r>
      <w:r w:rsidR="00841EA5" w:rsidRPr="00BC52CB">
        <w:rPr>
          <w:rFonts w:ascii="Arial" w:eastAsiaTheme="majorEastAsia" w:hAnsi="Arial" w:cs="Arial"/>
          <w:b/>
          <w:i/>
          <w:iCs/>
          <w:color w:val="002060"/>
          <w:sz w:val="22"/>
          <w:szCs w:val="22"/>
          <w:lang w:eastAsia="en-US"/>
        </w:rPr>
        <w:t>Anna Zabraniak</w:t>
      </w:r>
    </w:p>
    <w:p w14:paraId="3F1D7C32" w14:textId="5EA43E64" w:rsidR="007905E1" w:rsidRPr="00BC52CB" w:rsidRDefault="00810283" w:rsidP="00810283">
      <w:pPr>
        <w:pStyle w:val="Nagwek7"/>
        <w:keepNext/>
        <w:keepLines/>
        <w:spacing w:before="0" w:after="0"/>
        <w:contextualSpacing/>
        <w:rPr>
          <w:rFonts w:ascii="Arial" w:eastAsiaTheme="majorEastAsia" w:hAnsi="Arial" w:cs="Arial"/>
          <w:b/>
          <w:i/>
          <w:iCs/>
          <w:color w:val="002060"/>
          <w:sz w:val="22"/>
          <w:szCs w:val="22"/>
          <w:lang w:eastAsia="en-US"/>
        </w:rPr>
      </w:pPr>
      <w:r w:rsidRPr="00BC52CB">
        <w:rPr>
          <w:rFonts w:ascii="Arial" w:eastAsiaTheme="majorEastAsia" w:hAnsi="Arial" w:cs="Arial"/>
          <w:b/>
          <w:i/>
          <w:iCs/>
          <w:color w:val="002060"/>
          <w:sz w:val="22"/>
          <w:szCs w:val="22"/>
          <w:lang w:eastAsia="en-US"/>
        </w:rPr>
        <w:t xml:space="preserve">              </w:t>
      </w:r>
      <w:r w:rsidR="00841EA5" w:rsidRPr="00BC52CB">
        <w:rPr>
          <w:rFonts w:ascii="Arial" w:eastAsiaTheme="majorEastAsia" w:hAnsi="Arial" w:cs="Arial"/>
          <w:b/>
          <w:i/>
          <w:iCs/>
          <w:color w:val="002060"/>
          <w:sz w:val="22"/>
          <w:szCs w:val="22"/>
          <w:lang w:eastAsia="en-US"/>
        </w:rPr>
        <w:t>dokument podpisany elektronicznie</w:t>
      </w:r>
    </w:p>
    <w:p w14:paraId="7BBCF78D" w14:textId="2D1F3C55" w:rsidR="00067720" w:rsidRPr="00BC52CB" w:rsidRDefault="00841EA5" w:rsidP="00841EA5">
      <w:pPr>
        <w:rPr>
          <w:rFonts w:ascii="Arial" w:eastAsiaTheme="majorEastAsia" w:hAnsi="Arial" w:cs="Arial"/>
          <w:b/>
          <w:i/>
          <w:sz w:val="22"/>
          <w:szCs w:val="22"/>
          <w:lang w:eastAsia="en-US"/>
        </w:rPr>
      </w:pPr>
      <w:r w:rsidRPr="00BC52CB">
        <w:rPr>
          <w:rFonts w:ascii="Arial" w:eastAsiaTheme="majorEastAsia" w:hAnsi="Arial" w:cs="Arial"/>
          <w:i/>
          <w:sz w:val="22"/>
          <w:szCs w:val="22"/>
          <w:lang w:eastAsia="en-US"/>
        </w:rPr>
        <w:t xml:space="preserve">             </w:t>
      </w:r>
      <w:r w:rsidRPr="00BC52CB">
        <w:rPr>
          <w:rFonts w:ascii="Arial" w:eastAsiaTheme="majorEastAsia" w:hAnsi="Arial" w:cs="Arial"/>
          <w:b/>
          <w:i/>
          <w:color w:val="002060"/>
          <w:sz w:val="22"/>
          <w:szCs w:val="22"/>
          <w:lang w:eastAsia="en-US"/>
        </w:rPr>
        <w:t>/kwalifikowany podpis elektroniczny/</w:t>
      </w:r>
    </w:p>
    <w:p w14:paraId="49FA1BF8" w14:textId="77777777" w:rsidR="00BC52CB" w:rsidRDefault="00BC52CB" w:rsidP="00067720">
      <w:pPr>
        <w:rPr>
          <w:rFonts w:ascii="Open Sans" w:eastAsiaTheme="majorEastAsia" w:hAnsi="Open Sans" w:cs="Open Sans"/>
          <w:i/>
          <w:iCs/>
          <w:color w:val="002060"/>
          <w:sz w:val="22"/>
          <w:szCs w:val="22"/>
          <w:lang w:eastAsia="en-US"/>
        </w:rPr>
      </w:pPr>
    </w:p>
    <w:p w14:paraId="1D1531A3" w14:textId="69386306" w:rsidR="0013276F" w:rsidRPr="00BC52CB" w:rsidRDefault="005F1A17" w:rsidP="00067720">
      <w:pPr>
        <w:rPr>
          <w:rFonts w:ascii="Open Sans" w:eastAsiaTheme="majorEastAsia" w:hAnsi="Open Sans" w:cs="Open Sans"/>
          <w:i/>
          <w:iCs/>
          <w:color w:val="002060"/>
          <w:sz w:val="22"/>
          <w:szCs w:val="22"/>
          <w:lang w:eastAsia="en-US"/>
        </w:rPr>
      </w:pPr>
      <w:r>
        <w:rPr>
          <w:rFonts w:ascii="Open Sans" w:eastAsiaTheme="majorEastAsia" w:hAnsi="Open Sans" w:cs="Open Sans"/>
          <w:i/>
          <w:iCs/>
          <w:color w:val="002060"/>
          <w:sz w:val="22"/>
          <w:szCs w:val="22"/>
          <w:lang w:eastAsia="en-US"/>
        </w:rPr>
        <w:t xml:space="preserve">Wersja 1.0 </w:t>
      </w:r>
      <w:r w:rsidR="00BC52CB" w:rsidRPr="00BC52CB">
        <w:rPr>
          <w:rFonts w:ascii="Open Sans" w:eastAsiaTheme="majorEastAsia" w:hAnsi="Open Sans" w:cs="Open Sans"/>
          <w:i/>
          <w:iCs/>
          <w:color w:val="002060"/>
          <w:sz w:val="22"/>
          <w:szCs w:val="22"/>
          <w:lang w:eastAsia="en-US"/>
        </w:rPr>
        <w:t xml:space="preserve"> z</w:t>
      </w:r>
      <w:r w:rsidR="007E6385" w:rsidRPr="00BC52CB">
        <w:rPr>
          <w:rFonts w:ascii="Open Sans" w:eastAsiaTheme="majorEastAsia" w:hAnsi="Open Sans" w:cs="Open Sans"/>
          <w:i/>
          <w:iCs/>
          <w:color w:val="002060"/>
          <w:sz w:val="22"/>
          <w:szCs w:val="22"/>
          <w:lang w:eastAsia="en-US"/>
        </w:rPr>
        <w:t xml:space="preserve"> dnia</w:t>
      </w:r>
      <w:r w:rsidR="00892FC6" w:rsidRPr="00BC52CB">
        <w:rPr>
          <w:rFonts w:ascii="Open Sans" w:eastAsiaTheme="majorEastAsia" w:hAnsi="Open Sans" w:cs="Open Sans"/>
          <w:i/>
          <w:iCs/>
          <w:color w:val="002060"/>
          <w:sz w:val="22"/>
          <w:szCs w:val="22"/>
          <w:lang w:eastAsia="en-US"/>
        </w:rPr>
        <w:t xml:space="preserve"> </w:t>
      </w:r>
      <w:r>
        <w:rPr>
          <w:rFonts w:ascii="Open Sans" w:eastAsiaTheme="majorEastAsia" w:hAnsi="Open Sans" w:cs="Open Sans"/>
          <w:i/>
          <w:iCs/>
          <w:color w:val="002060"/>
          <w:sz w:val="22"/>
          <w:szCs w:val="22"/>
          <w:lang w:eastAsia="en-US"/>
        </w:rPr>
        <w:t>28</w:t>
      </w:r>
      <w:r w:rsidR="00892FC6" w:rsidRPr="00BC52CB">
        <w:rPr>
          <w:rFonts w:ascii="Open Sans" w:eastAsiaTheme="majorEastAsia" w:hAnsi="Open Sans" w:cs="Open Sans"/>
          <w:i/>
          <w:iCs/>
          <w:color w:val="002060"/>
          <w:sz w:val="22"/>
          <w:szCs w:val="22"/>
          <w:lang w:eastAsia="en-US"/>
        </w:rPr>
        <w:t>.03.2025 r.</w:t>
      </w:r>
      <w:r w:rsidR="00892FC6">
        <w:rPr>
          <w:rFonts w:ascii="Open Sans" w:eastAsiaTheme="majorEastAsia" w:hAnsi="Open Sans" w:cs="Open Sans"/>
          <w:i/>
          <w:iCs/>
          <w:color w:val="002060"/>
          <w:sz w:val="22"/>
          <w:szCs w:val="22"/>
          <w:lang w:eastAsia="en-US"/>
        </w:rPr>
        <w:t xml:space="preserve"> </w:t>
      </w:r>
      <w:r w:rsidR="0013276F" w:rsidRPr="00E813C1">
        <w:br w:type="page"/>
      </w:r>
    </w:p>
    <w:sdt>
      <w:sdtPr>
        <w:rPr>
          <w:rFonts w:ascii="Arial" w:hAnsi="Arial" w:cs="Arial"/>
          <w:sz w:val="22"/>
          <w:szCs w:val="22"/>
        </w:rPr>
        <w:id w:val="24966392"/>
        <w:docPartObj>
          <w:docPartGallery w:val="Table of Contents"/>
          <w:docPartUnique/>
        </w:docPartObj>
      </w:sdtPr>
      <w:sdtEndPr/>
      <w:sdtContent>
        <w:sdt>
          <w:sdtPr>
            <w:rPr>
              <w:rFonts w:ascii="Arial" w:hAnsi="Arial" w:cs="Arial"/>
              <w:b/>
              <w:bCs/>
              <w:caps/>
              <w:sz w:val="20"/>
              <w:szCs w:val="20"/>
            </w:rPr>
            <w:id w:val="1581715342"/>
            <w:docPartObj>
              <w:docPartGallery w:val="Table of Contents"/>
              <w:docPartUnique/>
            </w:docPartObj>
          </w:sdtPr>
          <w:sdtEndPr>
            <w:rPr>
              <w:rFonts w:ascii="Times New Roman" w:hAnsi="Times New Roman" w:cs="Times New Roman"/>
              <w:szCs w:val="24"/>
            </w:rPr>
          </w:sdtEndPr>
          <w:sdtContent>
            <w:p w14:paraId="511DF1E3" w14:textId="77777777" w:rsidR="009E56CE" w:rsidRDefault="009E56CE" w:rsidP="00911FC7">
              <w:pPr>
                <w:rPr>
                  <w:rFonts w:ascii="Arial" w:hAnsi="Arial" w:cs="Arial"/>
                  <w:b/>
                  <w:bCs/>
                  <w:caps/>
                  <w:sz w:val="20"/>
                  <w:szCs w:val="20"/>
                </w:rPr>
              </w:pPr>
            </w:p>
            <w:sdt>
              <w:sdtPr>
                <w:rPr>
                  <w:rFonts w:ascii="Arial" w:hAnsi="Arial" w:cs="Arial"/>
                  <w:b/>
                  <w:bCs/>
                  <w:caps/>
                  <w:sz w:val="20"/>
                  <w:szCs w:val="20"/>
                </w:rPr>
                <w:id w:val="-1274856105"/>
                <w:docPartObj>
                  <w:docPartGallery w:val="Table of Contents"/>
                  <w:docPartUnique/>
                </w:docPartObj>
              </w:sdtPr>
              <w:sdtEndPr>
                <w:rPr>
                  <w:rFonts w:ascii="Times New Roman" w:hAnsi="Times New Roman" w:cs="Times New Roman"/>
                  <w:szCs w:val="24"/>
                </w:rPr>
              </w:sdtEndPr>
              <w:sdtContent>
                <w:p w14:paraId="04D569BC" w14:textId="77777777" w:rsidR="00911FC7" w:rsidRPr="00E813C1" w:rsidRDefault="007E6385" w:rsidP="00911FC7">
                  <w:pPr>
                    <w:rPr>
                      <w:rFonts w:ascii="Arial" w:hAnsi="Arial" w:cs="Arial"/>
                      <w:sz w:val="20"/>
                      <w:szCs w:val="20"/>
                    </w:rPr>
                  </w:pPr>
                  <w:r w:rsidRPr="00E813C1">
                    <w:rPr>
                      <w:rFonts w:ascii="Arial" w:hAnsi="Arial" w:cs="Arial"/>
                      <w:sz w:val="20"/>
                      <w:szCs w:val="20"/>
                    </w:rPr>
                    <w:t>SPIS TREŚCI</w:t>
                  </w:r>
                </w:p>
                <w:p w14:paraId="0A4603BA" w14:textId="77777777" w:rsidR="00810283" w:rsidRPr="00E813C1" w:rsidRDefault="00242205" w:rsidP="00783A9C">
                  <w:pPr>
                    <w:pStyle w:val="Spistreci1"/>
                  </w:pPr>
                </w:p>
              </w:sdtContent>
            </w:sdt>
          </w:sdtContent>
        </w:sdt>
        <w:p w14:paraId="060DD2E8" w14:textId="5C675B64" w:rsidR="00242205" w:rsidRDefault="00EA40DC">
          <w:pPr>
            <w:pStyle w:val="Spistreci1"/>
            <w:rPr>
              <w:rFonts w:asciiTheme="minorHAnsi" w:eastAsiaTheme="minorEastAsia" w:hAnsiTheme="minorHAnsi" w:cstheme="minorBidi"/>
              <w:b w:val="0"/>
              <w:bCs w:val="0"/>
              <w:caps w:val="0"/>
              <w:noProof/>
              <w:kern w:val="2"/>
              <w:sz w:val="24"/>
              <w14:ligatures w14:val="standardContextual"/>
            </w:rPr>
          </w:pPr>
          <w:r w:rsidRPr="00E813C1">
            <w:rPr>
              <w:rFonts w:ascii="Arial" w:hAnsi="Arial" w:cs="Arial"/>
              <w:szCs w:val="20"/>
            </w:rPr>
            <w:fldChar w:fldCharType="begin"/>
          </w:r>
          <w:r w:rsidR="007E6385" w:rsidRPr="00E813C1">
            <w:rPr>
              <w:rFonts w:ascii="Arial" w:hAnsi="Arial" w:cs="Arial"/>
              <w:szCs w:val="20"/>
            </w:rPr>
            <w:instrText xml:space="preserve"> TOC \o "1-3" \h \z \u </w:instrText>
          </w:r>
          <w:r w:rsidRPr="00E813C1">
            <w:rPr>
              <w:rFonts w:ascii="Arial" w:hAnsi="Arial" w:cs="Arial"/>
              <w:szCs w:val="20"/>
            </w:rPr>
            <w:fldChar w:fldCharType="separate"/>
          </w:r>
          <w:hyperlink w:anchor="_Toc194043284" w:history="1">
            <w:r w:rsidR="00242205" w:rsidRPr="00E45777">
              <w:rPr>
                <w:rStyle w:val="Hipercze"/>
                <w:rFonts w:ascii="Arial" w:hAnsi="Arial" w:cs="Arial"/>
                <w:noProof/>
              </w:rPr>
              <w:t>I.</w:t>
            </w:r>
            <w:r w:rsidR="00242205">
              <w:rPr>
                <w:rFonts w:asciiTheme="minorHAnsi" w:eastAsiaTheme="minorEastAsia" w:hAnsiTheme="minorHAnsi" w:cstheme="minorBidi"/>
                <w:b w:val="0"/>
                <w:bCs w:val="0"/>
                <w:caps w:val="0"/>
                <w:noProof/>
                <w:kern w:val="2"/>
                <w:sz w:val="24"/>
                <w14:ligatures w14:val="standardContextual"/>
              </w:rPr>
              <w:tab/>
            </w:r>
            <w:r w:rsidR="00242205" w:rsidRPr="00E45777">
              <w:rPr>
                <w:rStyle w:val="Hipercze"/>
                <w:rFonts w:ascii="Arial" w:hAnsi="Arial" w:cs="Arial"/>
                <w:noProof/>
              </w:rPr>
              <w:t>INFORMACJE OGÓLNE</w:t>
            </w:r>
            <w:r w:rsidR="00242205">
              <w:rPr>
                <w:noProof/>
                <w:webHidden/>
              </w:rPr>
              <w:tab/>
            </w:r>
            <w:r w:rsidR="00242205">
              <w:rPr>
                <w:noProof/>
                <w:webHidden/>
              </w:rPr>
              <w:fldChar w:fldCharType="begin"/>
            </w:r>
            <w:r w:rsidR="00242205">
              <w:rPr>
                <w:noProof/>
                <w:webHidden/>
              </w:rPr>
              <w:instrText xml:space="preserve"> PAGEREF _Toc194043284 \h </w:instrText>
            </w:r>
            <w:r w:rsidR="00242205">
              <w:rPr>
                <w:noProof/>
                <w:webHidden/>
              </w:rPr>
            </w:r>
            <w:r w:rsidR="00242205">
              <w:rPr>
                <w:noProof/>
                <w:webHidden/>
              </w:rPr>
              <w:fldChar w:fldCharType="separate"/>
            </w:r>
            <w:r w:rsidR="00242205">
              <w:rPr>
                <w:noProof/>
                <w:webHidden/>
              </w:rPr>
              <w:t>7</w:t>
            </w:r>
            <w:r w:rsidR="00242205">
              <w:rPr>
                <w:noProof/>
                <w:webHidden/>
              </w:rPr>
              <w:fldChar w:fldCharType="end"/>
            </w:r>
          </w:hyperlink>
        </w:p>
        <w:p w14:paraId="5B60C7E6" w14:textId="654B5498" w:rsidR="00242205" w:rsidRDefault="00242205">
          <w:pPr>
            <w:pStyle w:val="Spistreci2"/>
            <w:rPr>
              <w:rFonts w:asciiTheme="minorHAnsi" w:eastAsiaTheme="minorEastAsia" w:hAnsiTheme="minorHAnsi" w:cstheme="minorBidi"/>
              <w:smallCaps w:val="0"/>
              <w:noProof/>
              <w:kern w:val="2"/>
              <w:sz w:val="24"/>
              <w14:ligatures w14:val="standardContextual"/>
            </w:rPr>
          </w:pPr>
          <w:hyperlink w:anchor="_Toc194043285" w:history="1">
            <w:r w:rsidRPr="00E45777">
              <w:rPr>
                <w:rStyle w:val="Hipercze"/>
                <w:rFonts w:ascii="Arial" w:hAnsi="Arial" w:cs="Arial"/>
                <w:noProof/>
              </w:rPr>
              <w:t>1.1.</w:t>
            </w:r>
            <w:r>
              <w:rPr>
                <w:rFonts w:asciiTheme="minorHAnsi" w:eastAsiaTheme="minorEastAsia" w:hAnsiTheme="minorHAnsi" w:cstheme="minorBidi"/>
                <w:smallCaps w:val="0"/>
                <w:noProof/>
                <w:kern w:val="2"/>
                <w:sz w:val="24"/>
                <w14:ligatures w14:val="standardContextual"/>
              </w:rPr>
              <w:tab/>
            </w:r>
            <w:r w:rsidRPr="00E45777">
              <w:rPr>
                <w:rStyle w:val="Hipercze"/>
                <w:rFonts w:ascii="Arial" w:hAnsi="Arial" w:cs="Arial"/>
                <w:noProof/>
              </w:rPr>
              <w:t>Cel Regulaminu wyboru</w:t>
            </w:r>
            <w:r>
              <w:rPr>
                <w:noProof/>
                <w:webHidden/>
              </w:rPr>
              <w:tab/>
            </w:r>
            <w:r>
              <w:rPr>
                <w:noProof/>
                <w:webHidden/>
              </w:rPr>
              <w:fldChar w:fldCharType="begin"/>
            </w:r>
            <w:r>
              <w:rPr>
                <w:noProof/>
                <w:webHidden/>
              </w:rPr>
              <w:instrText xml:space="preserve"> PAGEREF _Toc194043285 \h </w:instrText>
            </w:r>
            <w:r>
              <w:rPr>
                <w:noProof/>
                <w:webHidden/>
              </w:rPr>
            </w:r>
            <w:r>
              <w:rPr>
                <w:noProof/>
                <w:webHidden/>
              </w:rPr>
              <w:fldChar w:fldCharType="separate"/>
            </w:r>
            <w:r>
              <w:rPr>
                <w:noProof/>
                <w:webHidden/>
              </w:rPr>
              <w:t>7</w:t>
            </w:r>
            <w:r>
              <w:rPr>
                <w:noProof/>
                <w:webHidden/>
              </w:rPr>
              <w:fldChar w:fldCharType="end"/>
            </w:r>
          </w:hyperlink>
        </w:p>
        <w:p w14:paraId="2AE1B68C" w14:textId="28E23E6D" w:rsidR="00242205" w:rsidRDefault="00242205">
          <w:pPr>
            <w:pStyle w:val="Spistreci2"/>
            <w:rPr>
              <w:rFonts w:asciiTheme="minorHAnsi" w:eastAsiaTheme="minorEastAsia" w:hAnsiTheme="minorHAnsi" w:cstheme="minorBidi"/>
              <w:smallCaps w:val="0"/>
              <w:noProof/>
              <w:kern w:val="2"/>
              <w:sz w:val="24"/>
              <w14:ligatures w14:val="standardContextual"/>
            </w:rPr>
          </w:pPr>
          <w:hyperlink w:anchor="_Toc194043286" w:history="1">
            <w:r w:rsidRPr="00E45777">
              <w:rPr>
                <w:rStyle w:val="Hipercze"/>
                <w:rFonts w:ascii="Arial" w:hAnsi="Arial" w:cs="Arial"/>
                <w:noProof/>
              </w:rPr>
              <w:t>1.2.</w:t>
            </w:r>
            <w:r>
              <w:rPr>
                <w:rFonts w:asciiTheme="minorHAnsi" w:eastAsiaTheme="minorEastAsia" w:hAnsiTheme="minorHAnsi" w:cstheme="minorBidi"/>
                <w:smallCaps w:val="0"/>
                <w:noProof/>
                <w:kern w:val="2"/>
                <w:sz w:val="24"/>
                <w14:ligatures w14:val="standardContextual"/>
              </w:rPr>
              <w:tab/>
            </w:r>
            <w:r w:rsidRPr="00E45777">
              <w:rPr>
                <w:rStyle w:val="Hipercze"/>
                <w:rFonts w:ascii="Arial" w:hAnsi="Arial" w:cs="Arial"/>
                <w:noProof/>
              </w:rPr>
              <w:t>Podstawa prawna</w:t>
            </w:r>
            <w:r>
              <w:rPr>
                <w:noProof/>
                <w:webHidden/>
              </w:rPr>
              <w:tab/>
            </w:r>
            <w:r>
              <w:rPr>
                <w:noProof/>
                <w:webHidden/>
              </w:rPr>
              <w:fldChar w:fldCharType="begin"/>
            </w:r>
            <w:r>
              <w:rPr>
                <w:noProof/>
                <w:webHidden/>
              </w:rPr>
              <w:instrText xml:space="preserve"> PAGEREF _Toc194043286 \h </w:instrText>
            </w:r>
            <w:r>
              <w:rPr>
                <w:noProof/>
                <w:webHidden/>
              </w:rPr>
            </w:r>
            <w:r>
              <w:rPr>
                <w:noProof/>
                <w:webHidden/>
              </w:rPr>
              <w:fldChar w:fldCharType="separate"/>
            </w:r>
            <w:r>
              <w:rPr>
                <w:noProof/>
                <w:webHidden/>
              </w:rPr>
              <w:t>7</w:t>
            </w:r>
            <w:r>
              <w:rPr>
                <w:noProof/>
                <w:webHidden/>
              </w:rPr>
              <w:fldChar w:fldCharType="end"/>
            </w:r>
          </w:hyperlink>
        </w:p>
        <w:p w14:paraId="3024D33B" w14:textId="7D52A194" w:rsidR="00242205" w:rsidRDefault="00242205">
          <w:pPr>
            <w:pStyle w:val="Spistreci2"/>
            <w:rPr>
              <w:rFonts w:asciiTheme="minorHAnsi" w:eastAsiaTheme="minorEastAsia" w:hAnsiTheme="minorHAnsi" w:cstheme="minorBidi"/>
              <w:smallCaps w:val="0"/>
              <w:noProof/>
              <w:kern w:val="2"/>
              <w:sz w:val="24"/>
              <w14:ligatures w14:val="standardContextual"/>
            </w:rPr>
          </w:pPr>
          <w:hyperlink w:anchor="_Toc194043287" w:history="1">
            <w:r w:rsidRPr="00E45777">
              <w:rPr>
                <w:rStyle w:val="Hipercze"/>
                <w:rFonts w:ascii="Arial" w:hAnsi="Arial" w:cs="Arial"/>
                <w:noProof/>
              </w:rPr>
              <w:t>1.3.</w:t>
            </w:r>
            <w:r>
              <w:rPr>
                <w:rFonts w:asciiTheme="minorHAnsi" w:eastAsiaTheme="minorEastAsia" w:hAnsiTheme="minorHAnsi" w:cstheme="minorBidi"/>
                <w:smallCaps w:val="0"/>
                <w:noProof/>
                <w:kern w:val="2"/>
                <w:sz w:val="24"/>
                <w14:ligatures w14:val="standardContextual"/>
              </w:rPr>
              <w:tab/>
            </w:r>
            <w:r w:rsidRPr="00E45777">
              <w:rPr>
                <w:rStyle w:val="Hipercze"/>
                <w:rFonts w:ascii="Arial" w:hAnsi="Arial" w:cs="Arial"/>
                <w:noProof/>
              </w:rPr>
              <w:t>Podstawowe informacje o naborze</w:t>
            </w:r>
            <w:r>
              <w:rPr>
                <w:noProof/>
                <w:webHidden/>
              </w:rPr>
              <w:tab/>
            </w:r>
            <w:r>
              <w:rPr>
                <w:noProof/>
                <w:webHidden/>
              </w:rPr>
              <w:fldChar w:fldCharType="begin"/>
            </w:r>
            <w:r>
              <w:rPr>
                <w:noProof/>
                <w:webHidden/>
              </w:rPr>
              <w:instrText xml:space="preserve"> PAGEREF _Toc194043287 \h </w:instrText>
            </w:r>
            <w:r>
              <w:rPr>
                <w:noProof/>
                <w:webHidden/>
              </w:rPr>
            </w:r>
            <w:r>
              <w:rPr>
                <w:noProof/>
                <w:webHidden/>
              </w:rPr>
              <w:fldChar w:fldCharType="separate"/>
            </w:r>
            <w:r>
              <w:rPr>
                <w:noProof/>
                <w:webHidden/>
              </w:rPr>
              <w:t>10</w:t>
            </w:r>
            <w:r>
              <w:rPr>
                <w:noProof/>
                <w:webHidden/>
              </w:rPr>
              <w:fldChar w:fldCharType="end"/>
            </w:r>
          </w:hyperlink>
        </w:p>
        <w:p w14:paraId="0FC84505" w14:textId="455E8B33" w:rsidR="00242205" w:rsidRDefault="00242205">
          <w:pPr>
            <w:pStyle w:val="Spistreci1"/>
            <w:rPr>
              <w:rFonts w:asciiTheme="minorHAnsi" w:eastAsiaTheme="minorEastAsia" w:hAnsiTheme="minorHAnsi" w:cstheme="minorBidi"/>
              <w:b w:val="0"/>
              <w:bCs w:val="0"/>
              <w:caps w:val="0"/>
              <w:noProof/>
              <w:kern w:val="2"/>
              <w:sz w:val="24"/>
              <w14:ligatures w14:val="standardContextual"/>
            </w:rPr>
          </w:pPr>
          <w:hyperlink w:anchor="_Toc194043288" w:history="1">
            <w:r w:rsidRPr="00E45777">
              <w:rPr>
                <w:rStyle w:val="Hipercze"/>
                <w:rFonts w:ascii="Arial" w:hAnsi="Arial" w:cs="Arial"/>
                <w:noProof/>
              </w:rPr>
              <w:t>II.</w:t>
            </w:r>
            <w:r>
              <w:rPr>
                <w:rFonts w:asciiTheme="minorHAnsi" w:eastAsiaTheme="minorEastAsia" w:hAnsiTheme="minorHAnsi" w:cstheme="minorBidi"/>
                <w:b w:val="0"/>
                <w:bCs w:val="0"/>
                <w:caps w:val="0"/>
                <w:noProof/>
                <w:kern w:val="2"/>
                <w:sz w:val="24"/>
                <w14:ligatures w14:val="standardContextual"/>
              </w:rPr>
              <w:tab/>
            </w:r>
            <w:r w:rsidRPr="00E45777">
              <w:rPr>
                <w:rStyle w:val="Hipercze"/>
                <w:rFonts w:ascii="Arial" w:hAnsi="Arial" w:cs="Arial"/>
                <w:noProof/>
              </w:rPr>
              <w:t>PRZEDMIOT NABORU</w:t>
            </w:r>
            <w:r>
              <w:rPr>
                <w:noProof/>
                <w:webHidden/>
              </w:rPr>
              <w:tab/>
            </w:r>
            <w:r>
              <w:rPr>
                <w:noProof/>
                <w:webHidden/>
              </w:rPr>
              <w:fldChar w:fldCharType="begin"/>
            </w:r>
            <w:r>
              <w:rPr>
                <w:noProof/>
                <w:webHidden/>
              </w:rPr>
              <w:instrText xml:space="preserve"> PAGEREF _Toc194043288 \h </w:instrText>
            </w:r>
            <w:r>
              <w:rPr>
                <w:noProof/>
                <w:webHidden/>
              </w:rPr>
            </w:r>
            <w:r>
              <w:rPr>
                <w:noProof/>
                <w:webHidden/>
              </w:rPr>
              <w:fldChar w:fldCharType="separate"/>
            </w:r>
            <w:r>
              <w:rPr>
                <w:noProof/>
                <w:webHidden/>
              </w:rPr>
              <w:t>12</w:t>
            </w:r>
            <w:r>
              <w:rPr>
                <w:noProof/>
                <w:webHidden/>
              </w:rPr>
              <w:fldChar w:fldCharType="end"/>
            </w:r>
          </w:hyperlink>
        </w:p>
        <w:p w14:paraId="110C8857" w14:textId="7FBA0DF3" w:rsidR="00242205" w:rsidRDefault="00242205">
          <w:pPr>
            <w:pStyle w:val="Spistreci2"/>
            <w:rPr>
              <w:rFonts w:asciiTheme="minorHAnsi" w:eastAsiaTheme="minorEastAsia" w:hAnsiTheme="minorHAnsi" w:cstheme="minorBidi"/>
              <w:smallCaps w:val="0"/>
              <w:noProof/>
              <w:kern w:val="2"/>
              <w:sz w:val="24"/>
              <w14:ligatures w14:val="standardContextual"/>
            </w:rPr>
          </w:pPr>
          <w:hyperlink w:anchor="_Toc194043289" w:history="1">
            <w:r w:rsidRPr="00E45777">
              <w:rPr>
                <w:rStyle w:val="Hipercze"/>
                <w:rFonts w:ascii="Arial" w:hAnsi="Arial" w:cs="Arial"/>
                <w:noProof/>
              </w:rPr>
              <w:t>2.1.</w:t>
            </w:r>
            <w:r>
              <w:rPr>
                <w:rFonts w:asciiTheme="minorHAnsi" w:eastAsiaTheme="minorEastAsia" w:hAnsiTheme="minorHAnsi" w:cstheme="minorBidi"/>
                <w:smallCaps w:val="0"/>
                <w:noProof/>
                <w:kern w:val="2"/>
                <w:sz w:val="24"/>
                <w14:ligatures w14:val="standardContextual"/>
              </w:rPr>
              <w:tab/>
            </w:r>
            <w:r w:rsidRPr="00E45777">
              <w:rPr>
                <w:rStyle w:val="Hipercze"/>
                <w:rFonts w:ascii="Arial" w:hAnsi="Arial" w:cs="Arial"/>
                <w:noProof/>
              </w:rPr>
              <w:t>Rodzaje projektów i grupy docelowe</w:t>
            </w:r>
            <w:r>
              <w:rPr>
                <w:noProof/>
                <w:webHidden/>
              </w:rPr>
              <w:tab/>
            </w:r>
            <w:r>
              <w:rPr>
                <w:noProof/>
                <w:webHidden/>
              </w:rPr>
              <w:fldChar w:fldCharType="begin"/>
            </w:r>
            <w:r>
              <w:rPr>
                <w:noProof/>
                <w:webHidden/>
              </w:rPr>
              <w:instrText xml:space="preserve"> PAGEREF _Toc194043289 \h </w:instrText>
            </w:r>
            <w:r>
              <w:rPr>
                <w:noProof/>
                <w:webHidden/>
              </w:rPr>
            </w:r>
            <w:r>
              <w:rPr>
                <w:noProof/>
                <w:webHidden/>
              </w:rPr>
              <w:fldChar w:fldCharType="separate"/>
            </w:r>
            <w:r>
              <w:rPr>
                <w:noProof/>
                <w:webHidden/>
              </w:rPr>
              <w:t>12</w:t>
            </w:r>
            <w:r>
              <w:rPr>
                <w:noProof/>
                <w:webHidden/>
              </w:rPr>
              <w:fldChar w:fldCharType="end"/>
            </w:r>
          </w:hyperlink>
        </w:p>
        <w:p w14:paraId="28D73BF0" w14:textId="31CCD190" w:rsidR="00242205" w:rsidRDefault="00242205">
          <w:pPr>
            <w:pStyle w:val="Spistreci2"/>
            <w:rPr>
              <w:rFonts w:asciiTheme="minorHAnsi" w:eastAsiaTheme="minorEastAsia" w:hAnsiTheme="minorHAnsi" w:cstheme="minorBidi"/>
              <w:smallCaps w:val="0"/>
              <w:noProof/>
              <w:kern w:val="2"/>
              <w:sz w:val="24"/>
              <w14:ligatures w14:val="standardContextual"/>
            </w:rPr>
          </w:pPr>
          <w:hyperlink w:anchor="_Toc194043290" w:history="1">
            <w:r w:rsidRPr="00E45777">
              <w:rPr>
                <w:rStyle w:val="Hipercze"/>
                <w:rFonts w:ascii="Arial" w:hAnsi="Arial" w:cs="Arial"/>
                <w:noProof/>
              </w:rPr>
              <w:t>2.2.</w:t>
            </w:r>
            <w:r>
              <w:rPr>
                <w:rFonts w:asciiTheme="minorHAnsi" w:eastAsiaTheme="minorEastAsia" w:hAnsiTheme="minorHAnsi" w:cstheme="minorBidi"/>
                <w:smallCaps w:val="0"/>
                <w:noProof/>
                <w:kern w:val="2"/>
                <w:sz w:val="24"/>
                <w14:ligatures w14:val="standardContextual"/>
              </w:rPr>
              <w:tab/>
            </w:r>
            <w:r w:rsidRPr="00E45777">
              <w:rPr>
                <w:rStyle w:val="Hipercze"/>
                <w:rFonts w:ascii="Arial" w:hAnsi="Arial" w:cs="Arial"/>
                <w:noProof/>
              </w:rPr>
              <w:t>Podmioty uprawnione do ubiegania się o dofinansowanie projektu</w:t>
            </w:r>
            <w:r>
              <w:rPr>
                <w:noProof/>
                <w:webHidden/>
              </w:rPr>
              <w:tab/>
            </w:r>
            <w:r>
              <w:rPr>
                <w:noProof/>
                <w:webHidden/>
              </w:rPr>
              <w:fldChar w:fldCharType="begin"/>
            </w:r>
            <w:r>
              <w:rPr>
                <w:noProof/>
                <w:webHidden/>
              </w:rPr>
              <w:instrText xml:space="preserve"> PAGEREF _Toc194043290 \h </w:instrText>
            </w:r>
            <w:r>
              <w:rPr>
                <w:noProof/>
                <w:webHidden/>
              </w:rPr>
            </w:r>
            <w:r>
              <w:rPr>
                <w:noProof/>
                <w:webHidden/>
              </w:rPr>
              <w:fldChar w:fldCharType="separate"/>
            </w:r>
            <w:r>
              <w:rPr>
                <w:noProof/>
                <w:webHidden/>
              </w:rPr>
              <w:t>12</w:t>
            </w:r>
            <w:r>
              <w:rPr>
                <w:noProof/>
                <w:webHidden/>
              </w:rPr>
              <w:fldChar w:fldCharType="end"/>
            </w:r>
          </w:hyperlink>
        </w:p>
        <w:p w14:paraId="642320DB" w14:textId="7A653FB2" w:rsidR="00242205" w:rsidRDefault="00242205">
          <w:pPr>
            <w:pStyle w:val="Spistreci2"/>
            <w:rPr>
              <w:rFonts w:asciiTheme="minorHAnsi" w:eastAsiaTheme="minorEastAsia" w:hAnsiTheme="minorHAnsi" w:cstheme="minorBidi"/>
              <w:smallCaps w:val="0"/>
              <w:noProof/>
              <w:kern w:val="2"/>
              <w:sz w:val="24"/>
              <w14:ligatures w14:val="standardContextual"/>
            </w:rPr>
          </w:pPr>
          <w:hyperlink w:anchor="_Toc194043291" w:history="1">
            <w:r w:rsidRPr="00E45777">
              <w:rPr>
                <w:rStyle w:val="Hipercze"/>
                <w:rFonts w:ascii="Arial" w:hAnsi="Arial" w:cs="Arial"/>
                <w:noProof/>
              </w:rPr>
              <w:t>2.3.</w:t>
            </w:r>
            <w:r>
              <w:rPr>
                <w:rFonts w:asciiTheme="minorHAnsi" w:eastAsiaTheme="minorEastAsia" w:hAnsiTheme="minorHAnsi" w:cstheme="minorBidi"/>
                <w:smallCaps w:val="0"/>
                <w:noProof/>
                <w:kern w:val="2"/>
                <w:sz w:val="24"/>
                <w14:ligatures w14:val="standardContextual"/>
              </w:rPr>
              <w:tab/>
            </w:r>
            <w:r w:rsidRPr="00E45777">
              <w:rPr>
                <w:rStyle w:val="Hipercze"/>
                <w:rFonts w:ascii="Arial" w:hAnsi="Arial" w:cs="Arial"/>
                <w:noProof/>
              </w:rPr>
              <w:t>Kwota środków przeznaczona na dofinansowanie projektów</w:t>
            </w:r>
            <w:r>
              <w:rPr>
                <w:noProof/>
                <w:webHidden/>
              </w:rPr>
              <w:tab/>
            </w:r>
            <w:r>
              <w:rPr>
                <w:noProof/>
                <w:webHidden/>
              </w:rPr>
              <w:fldChar w:fldCharType="begin"/>
            </w:r>
            <w:r>
              <w:rPr>
                <w:noProof/>
                <w:webHidden/>
              </w:rPr>
              <w:instrText xml:space="preserve"> PAGEREF _Toc194043291 \h </w:instrText>
            </w:r>
            <w:r>
              <w:rPr>
                <w:noProof/>
                <w:webHidden/>
              </w:rPr>
            </w:r>
            <w:r>
              <w:rPr>
                <w:noProof/>
                <w:webHidden/>
              </w:rPr>
              <w:fldChar w:fldCharType="separate"/>
            </w:r>
            <w:r>
              <w:rPr>
                <w:noProof/>
                <w:webHidden/>
              </w:rPr>
              <w:t>12</w:t>
            </w:r>
            <w:r>
              <w:rPr>
                <w:noProof/>
                <w:webHidden/>
              </w:rPr>
              <w:fldChar w:fldCharType="end"/>
            </w:r>
          </w:hyperlink>
        </w:p>
        <w:p w14:paraId="32B05404" w14:textId="3C47D9F7" w:rsidR="00242205" w:rsidRDefault="00242205">
          <w:pPr>
            <w:pStyle w:val="Spistreci1"/>
            <w:rPr>
              <w:rFonts w:asciiTheme="minorHAnsi" w:eastAsiaTheme="minorEastAsia" w:hAnsiTheme="minorHAnsi" w:cstheme="minorBidi"/>
              <w:b w:val="0"/>
              <w:bCs w:val="0"/>
              <w:caps w:val="0"/>
              <w:noProof/>
              <w:kern w:val="2"/>
              <w:sz w:val="24"/>
              <w14:ligatures w14:val="standardContextual"/>
            </w:rPr>
          </w:pPr>
          <w:hyperlink w:anchor="_Toc194043292" w:history="1">
            <w:r w:rsidRPr="00E45777">
              <w:rPr>
                <w:rStyle w:val="Hipercze"/>
                <w:rFonts w:ascii="Arial" w:hAnsi="Arial" w:cs="Arial"/>
                <w:noProof/>
              </w:rPr>
              <w:t>III.</w:t>
            </w:r>
            <w:r>
              <w:rPr>
                <w:rFonts w:asciiTheme="minorHAnsi" w:eastAsiaTheme="minorEastAsia" w:hAnsiTheme="minorHAnsi" w:cstheme="minorBidi"/>
                <w:b w:val="0"/>
                <w:bCs w:val="0"/>
                <w:caps w:val="0"/>
                <w:noProof/>
                <w:kern w:val="2"/>
                <w:sz w:val="24"/>
                <w14:ligatures w14:val="standardContextual"/>
              </w:rPr>
              <w:tab/>
            </w:r>
            <w:r w:rsidRPr="00E45777">
              <w:rPr>
                <w:rStyle w:val="Hipercze"/>
                <w:rFonts w:ascii="Arial" w:hAnsi="Arial" w:cs="Arial"/>
                <w:noProof/>
              </w:rPr>
              <w:t>NABÓR WNIOSKU O DOFINANSOWANIE PROJEKTU</w:t>
            </w:r>
            <w:r>
              <w:rPr>
                <w:noProof/>
                <w:webHidden/>
              </w:rPr>
              <w:tab/>
            </w:r>
            <w:r>
              <w:rPr>
                <w:noProof/>
                <w:webHidden/>
              </w:rPr>
              <w:fldChar w:fldCharType="begin"/>
            </w:r>
            <w:r>
              <w:rPr>
                <w:noProof/>
                <w:webHidden/>
              </w:rPr>
              <w:instrText xml:space="preserve"> PAGEREF _Toc194043292 \h </w:instrText>
            </w:r>
            <w:r>
              <w:rPr>
                <w:noProof/>
                <w:webHidden/>
              </w:rPr>
            </w:r>
            <w:r>
              <w:rPr>
                <w:noProof/>
                <w:webHidden/>
              </w:rPr>
              <w:fldChar w:fldCharType="separate"/>
            </w:r>
            <w:r>
              <w:rPr>
                <w:noProof/>
                <w:webHidden/>
              </w:rPr>
              <w:t>14</w:t>
            </w:r>
            <w:r>
              <w:rPr>
                <w:noProof/>
                <w:webHidden/>
              </w:rPr>
              <w:fldChar w:fldCharType="end"/>
            </w:r>
          </w:hyperlink>
        </w:p>
        <w:p w14:paraId="3193EADB" w14:textId="097B30BB" w:rsidR="00242205" w:rsidRDefault="00242205">
          <w:pPr>
            <w:pStyle w:val="Spistreci2"/>
            <w:rPr>
              <w:rFonts w:asciiTheme="minorHAnsi" w:eastAsiaTheme="minorEastAsia" w:hAnsiTheme="minorHAnsi" w:cstheme="minorBidi"/>
              <w:smallCaps w:val="0"/>
              <w:noProof/>
              <w:kern w:val="2"/>
              <w:sz w:val="24"/>
              <w14:ligatures w14:val="standardContextual"/>
            </w:rPr>
          </w:pPr>
          <w:hyperlink w:anchor="_Toc194043293" w:history="1">
            <w:r w:rsidRPr="00E45777">
              <w:rPr>
                <w:rStyle w:val="Hipercze"/>
                <w:rFonts w:ascii="Arial" w:hAnsi="Arial" w:cs="Arial"/>
                <w:noProof/>
              </w:rPr>
              <w:t>3.1.</w:t>
            </w:r>
            <w:r>
              <w:rPr>
                <w:rFonts w:asciiTheme="minorHAnsi" w:eastAsiaTheme="minorEastAsia" w:hAnsiTheme="minorHAnsi" w:cstheme="minorBidi"/>
                <w:smallCaps w:val="0"/>
                <w:noProof/>
                <w:kern w:val="2"/>
                <w:sz w:val="24"/>
                <w14:ligatures w14:val="standardContextual"/>
              </w:rPr>
              <w:tab/>
            </w:r>
            <w:r w:rsidRPr="00E45777">
              <w:rPr>
                <w:rStyle w:val="Hipercze"/>
                <w:rFonts w:ascii="Arial" w:hAnsi="Arial" w:cs="Arial"/>
                <w:noProof/>
              </w:rPr>
              <w:t>Termin, forma i miejsce naboru, forma komunikacji</w:t>
            </w:r>
            <w:r>
              <w:rPr>
                <w:noProof/>
                <w:webHidden/>
              </w:rPr>
              <w:tab/>
            </w:r>
            <w:r>
              <w:rPr>
                <w:noProof/>
                <w:webHidden/>
              </w:rPr>
              <w:fldChar w:fldCharType="begin"/>
            </w:r>
            <w:r>
              <w:rPr>
                <w:noProof/>
                <w:webHidden/>
              </w:rPr>
              <w:instrText xml:space="preserve"> PAGEREF _Toc194043293 \h </w:instrText>
            </w:r>
            <w:r>
              <w:rPr>
                <w:noProof/>
                <w:webHidden/>
              </w:rPr>
            </w:r>
            <w:r>
              <w:rPr>
                <w:noProof/>
                <w:webHidden/>
              </w:rPr>
              <w:fldChar w:fldCharType="separate"/>
            </w:r>
            <w:r>
              <w:rPr>
                <w:noProof/>
                <w:webHidden/>
              </w:rPr>
              <w:t>14</w:t>
            </w:r>
            <w:r>
              <w:rPr>
                <w:noProof/>
                <w:webHidden/>
              </w:rPr>
              <w:fldChar w:fldCharType="end"/>
            </w:r>
          </w:hyperlink>
        </w:p>
        <w:p w14:paraId="12A59F64" w14:textId="5D91B25E" w:rsidR="00242205" w:rsidRDefault="00242205">
          <w:pPr>
            <w:pStyle w:val="Spistreci2"/>
            <w:rPr>
              <w:rFonts w:asciiTheme="minorHAnsi" w:eastAsiaTheme="minorEastAsia" w:hAnsiTheme="minorHAnsi" w:cstheme="minorBidi"/>
              <w:smallCaps w:val="0"/>
              <w:noProof/>
              <w:kern w:val="2"/>
              <w:sz w:val="24"/>
              <w14:ligatures w14:val="standardContextual"/>
            </w:rPr>
          </w:pPr>
          <w:hyperlink w:anchor="_Toc194043294" w:history="1">
            <w:r w:rsidRPr="00E45777">
              <w:rPr>
                <w:rStyle w:val="Hipercze"/>
                <w:rFonts w:ascii="Arial" w:hAnsi="Arial" w:cs="Arial"/>
                <w:noProof/>
              </w:rPr>
              <w:t>3.2.</w:t>
            </w:r>
            <w:r>
              <w:rPr>
                <w:rFonts w:asciiTheme="minorHAnsi" w:eastAsiaTheme="minorEastAsia" w:hAnsiTheme="minorHAnsi" w:cstheme="minorBidi"/>
                <w:smallCaps w:val="0"/>
                <w:noProof/>
                <w:kern w:val="2"/>
                <w:sz w:val="24"/>
                <w14:ligatures w14:val="standardContextual"/>
              </w:rPr>
              <w:tab/>
            </w:r>
            <w:r w:rsidRPr="00E45777">
              <w:rPr>
                <w:rStyle w:val="Hipercze"/>
                <w:rFonts w:ascii="Arial" w:hAnsi="Arial" w:cs="Arial"/>
                <w:noProof/>
              </w:rPr>
              <w:t>Dokumentacja aplikacyjna</w:t>
            </w:r>
            <w:r>
              <w:rPr>
                <w:noProof/>
                <w:webHidden/>
              </w:rPr>
              <w:tab/>
            </w:r>
            <w:r>
              <w:rPr>
                <w:noProof/>
                <w:webHidden/>
              </w:rPr>
              <w:fldChar w:fldCharType="begin"/>
            </w:r>
            <w:r>
              <w:rPr>
                <w:noProof/>
                <w:webHidden/>
              </w:rPr>
              <w:instrText xml:space="preserve"> PAGEREF _Toc194043294 \h </w:instrText>
            </w:r>
            <w:r>
              <w:rPr>
                <w:noProof/>
                <w:webHidden/>
              </w:rPr>
            </w:r>
            <w:r>
              <w:rPr>
                <w:noProof/>
                <w:webHidden/>
              </w:rPr>
              <w:fldChar w:fldCharType="separate"/>
            </w:r>
            <w:r>
              <w:rPr>
                <w:noProof/>
                <w:webHidden/>
              </w:rPr>
              <w:t>15</w:t>
            </w:r>
            <w:r>
              <w:rPr>
                <w:noProof/>
                <w:webHidden/>
              </w:rPr>
              <w:fldChar w:fldCharType="end"/>
            </w:r>
          </w:hyperlink>
        </w:p>
        <w:p w14:paraId="76E06BE8" w14:textId="6288E9B5" w:rsidR="00242205" w:rsidRDefault="00242205">
          <w:pPr>
            <w:pStyle w:val="Spistreci2"/>
            <w:rPr>
              <w:rFonts w:asciiTheme="minorHAnsi" w:eastAsiaTheme="minorEastAsia" w:hAnsiTheme="minorHAnsi" w:cstheme="minorBidi"/>
              <w:smallCaps w:val="0"/>
              <w:noProof/>
              <w:kern w:val="2"/>
              <w:sz w:val="24"/>
              <w14:ligatures w14:val="standardContextual"/>
            </w:rPr>
          </w:pPr>
          <w:hyperlink w:anchor="_Toc194043298" w:history="1">
            <w:r w:rsidRPr="00E45777">
              <w:rPr>
                <w:rStyle w:val="Hipercze"/>
                <w:rFonts w:ascii="Arial" w:hAnsi="Arial" w:cs="Arial"/>
                <w:noProof/>
              </w:rPr>
              <w:t>3.3.</w:t>
            </w:r>
            <w:r>
              <w:rPr>
                <w:rFonts w:asciiTheme="minorHAnsi" w:eastAsiaTheme="minorEastAsia" w:hAnsiTheme="minorHAnsi" w:cstheme="minorBidi"/>
                <w:smallCaps w:val="0"/>
                <w:noProof/>
                <w:kern w:val="2"/>
                <w:sz w:val="24"/>
                <w14:ligatures w14:val="standardContextual"/>
              </w:rPr>
              <w:tab/>
            </w:r>
            <w:r w:rsidRPr="00E45777">
              <w:rPr>
                <w:rStyle w:val="Hipercze"/>
                <w:rFonts w:ascii="Arial" w:hAnsi="Arial" w:cs="Arial"/>
                <w:noProof/>
              </w:rPr>
              <w:t>Wymagania czasowe</w:t>
            </w:r>
            <w:r>
              <w:rPr>
                <w:noProof/>
                <w:webHidden/>
              </w:rPr>
              <w:tab/>
            </w:r>
            <w:r>
              <w:rPr>
                <w:noProof/>
                <w:webHidden/>
              </w:rPr>
              <w:fldChar w:fldCharType="begin"/>
            </w:r>
            <w:r>
              <w:rPr>
                <w:noProof/>
                <w:webHidden/>
              </w:rPr>
              <w:instrText xml:space="preserve"> PAGEREF _Toc194043298 \h </w:instrText>
            </w:r>
            <w:r>
              <w:rPr>
                <w:noProof/>
                <w:webHidden/>
              </w:rPr>
            </w:r>
            <w:r>
              <w:rPr>
                <w:noProof/>
                <w:webHidden/>
              </w:rPr>
              <w:fldChar w:fldCharType="separate"/>
            </w:r>
            <w:r>
              <w:rPr>
                <w:noProof/>
                <w:webHidden/>
              </w:rPr>
              <w:t>15</w:t>
            </w:r>
            <w:r>
              <w:rPr>
                <w:noProof/>
                <w:webHidden/>
              </w:rPr>
              <w:fldChar w:fldCharType="end"/>
            </w:r>
          </w:hyperlink>
        </w:p>
        <w:p w14:paraId="1A98A669" w14:textId="217E8A20" w:rsidR="00242205" w:rsidRDefault="00242205">
          <w:pPr>
            <w:pStyle w:val="Spistreci2"/>
            <w:rPr>
              <w:rFonts w:asciiTheme="minorHAnsi" w:eastAsiaTheme="minorEastAsia" w:hAnsiTheme="minorHAnsi" w:cstheme="minorBidi"/>
              <w:smallCaps w:val="0"/>
              <w:noProof/>
              <w:kern w:val="2"/>
              <w:sz w:val="24"/>
              <w14:ligatures w14:val="standardContextual"/>
            </w:rPr>
          </w:pPr>
          <w:hyperlink w:anchor="_Toc194043299" w:history="1">
            <w:r w:rsidRPr="00E45777">
              <w:rPr>
                <w:rStyle w:val="Hipercze"/>
                <w:rFonts w:ascii="Arial" w:hAnsi="Arial" w:cs="Arial"/>
                <w:noProof/>
              </w:rPr>
              <w:t>3.4.</w:t>
            </w:r>
            <w:r>
              <w:rPr>
                <w:rFonts w:asciiTheme="minorHAnsi" w:eastAsiaTheme="minorEastAsia" w:hAnsiTheme="minorHAnsi" w:cstheme="minorBidi"/>
                <w:smallCaps w:val="0"/>
                <w:noProof/>
                <w:kern w:val="2"/>
                <w:sz w:val="24"/>
                <w14:ligatures w14:val="standardContextual"/>
              </w:rPr>
              <w:tab/>
            </w:r>
            <w:r w:rsidRPr="00E45777">
              <w:rPr>
                <w:rStyle w:val="Hipercze"/>
                <w:rFonts w:ascii="Arial" w:hAnsi="Arial" w:cs="Arial"/>
                <w:noProof/>
              </w:rPr>
              <w:t>Wymagane rezultaty</w:t>
            </w:r>
            <w:r>
              <w:rPr>
                <w:noProof/>
                <w:webHidden/>
              </w:rPr>
              <w:tab/>
            </w:r>
            <w:r>
              <w:rPr>
                <w:noProof/>
                <w:webHidden/>
              </w:rPr>
              <w:fldChar w:fldCharType="begin"/>
            </w:r>
            <w:r>
              <w:rPr>
                <w:noProof/>
                <w:webHidden/>
              </w:rPr>
              <w:instrText xml:space="preserve"> PAGEREF _Toc194043299 \h </w:instrText>
            </w:r>
            <w:r>
              <w:rPr>
                <w:noProof/>
                <w:webHidden/>
              </w:rPr>
            </w:r>
            <w:r>
              <w:rPr>
                <w:noProof/>
                <w:webHidden/>
              </w:rPr>
              <w:fldChar w:fldCharType="separate"/>
            </w:r>
            <w:r>
              <w:rPr>
                <w:noProof/>
                <w:webHidden/>
              </w:rPr>
              <w:t>16</w:t>
            </w:r>
            <w:r>
              <w:rPr>
                <w:noProof/>
                <w:webHidden/>
              </w:rPr>
              <w:fldChar w:fldCharType="end"/>
            </w:r>
          </w:hyperlink>
        </w:p>
        <w:p w14:paraId="6D34B8D3" w14:textId="657306B3" w:rsidR="00242205" w:rsidRDefault="00242205">
          <w:pPr>
            <w:pStyle w:val="Spistreci2"/>
            <w:rPr>
              <w:rFonts w:asciiTheme="minorHAnsi" w:eastAsiaTheme="minorEastAsia" w:hAnsiTheme="minorHAnsi" w:cstheme="minorBidi"/>
              <w:smallCaps w:val="0"/>
              <w:noProof/>
              <w:kern w:val="2"/>
              <w:sz w:val="24"/>
              <w14:ligatures w14:val="standardContextual"/>
            </w:rPr>
          </w:pPr>
          <w:hyperlink w:anchor="_Toc194043300" w:history="1">
            <w:r w:rsidRPr="00E45777">
              <w:rPr>
                <w:rStyle w:val="Hipercze"/>
                <w:noProof/>
              </w:rPr>
              <w:t>3.5.</w:t>
            </w:r>
            <w:r>
              <w:rPr>
                <w:rFonts w:asciiTheme="minorHAnsi" w:eastAsiaTheme="minorEastAsia" w:hAnsiTheme="minorHAnsi" w:cstheme="minorBidi"/>
                <w:smallCaps w:val="0"/>
                <w:noProof/>
                <w:kern w:val="2"/>
                <w:sz w:val="24"/>
                <w14:ligatures w14:val="standardContextual"/>
              </w:rPr>
              <w:tab/>
            </w:r>
            <w:r w:rsidRPr="00E45777">
              <w:rPr>
                <w:rStyle w:val="Hipercze"/>
                <w:noProof/>
              </w:rPr>
              <w:t>Wymagania dotyczące partnerstwa w projekcie</w:t>
            </w:r>
            <w:r>
              <w:rPr>
                <w:noProof/>
                <w:webHidden/>
              </w:rPr>
              <w:tab/>
            </w:r>
            <w:r>
              <w:rPr>
                <w:noProof/>
                <w:webHidden/>
              </w:rPr>
              <w:fldChar w:fldCharType="begin"/>
            </w:r>
            <w:r>
              <w:rPr>
                <w:noProof/>
                <w:webHidden/>
              </w:rPr>
              <w:instrText xml:space="preserve"> PAGEREF _Toc194043300 \h </w:instrText>
            </w:r>
            <w:r>
              <w:rPr>
                <w:noProof/>
                <w:webHidden/>
              </w:rPr>
            </w:r>
            <w:r>
              <w:rPr>
                <w:noProof/>
                <w:webHidden/>
              </w:rPr>
              <w:fldChar w:fldCharType="separate"/>
            </w:r>
            <w:r>
              <w:rPr>
                <w:noProof/>
                <w:webHidden/>
              </w:rPr>
              <w:t>19</w:t>
            </w:r>
            <w:r>
              <w:rPr>
                <w:noProof/>
                <w:webHidden/>
              </w:rPr>
              <w:fldChar w:fldCharType="end"/>
            </w:r>
          </w:hyperlink>
        </w:p>
        <w:p w14:paraId="1AA356B7" w14:textId="38865A2F" w:rsidR="00242205" w:rsidRDefault="00242205">
          <w:pPr>
            <w:pStyle w:val="Spistreci1"/>
            <w:rPr>
              <w:rFonts w:asciiTheme="minorHAnsi" w:eastAsiaTheme="minorEastAsia" w:hAnsiTheme="minorHAnsi" w:cstheme="minorBidi"/>
              <w:b w:val="0"/>
              <w:bCs w:val="0"/>
              <w:caps w:val="0"/>
              <w:noProof/>
              <w:kern w:val="2"/>
              <w:sz w:val="24"/>
              <w14:ligatures w14:val="standardContextual"/>
            </w:rPr>
          </w:pPr>
          <w:hyperlink w:anchor="_Toc194043301" w:history="1">
            <w:r w:rsidRPr="00E45777">
              <w:rPr>
                <w:rStyle w:val="Hipercze"/>
                <w:rFonts w:ascii="Arial" w:hAnsi="Arial" w:cs="Arial"/>
                <w:noProof/>
              </w:rPr>
              <w:t>IV.</w:t>
            </w:r>
            <w:r>
              <w:rPr>
                <w:rFonts w:asciiTheme="minorHAnsi" w:eastAsiaTheme="minorEastAsia" w:hAnsiTheme="minorHAnsi" w:cstheme="minorBidi"/>
                <w:b w:val="0"/>
                <w:bCs w:val="0"/>
                <w:caps w:val="0"/>
                <w:noProof/>
                <w:kern w:val="2"/>
                <w:sz w:val="24"/>
                <w14:ligatures w14:val="standardContextual"/>
              </w:rPr>
              <w:tab/>
            </w:r>
            <w:r w:rsidRPr="00E45777">
              <w:rPr>
                <w:rStyle w:val="Hipercze"/>
                <w:rFonts w:ascii="Arial" w:hAnsi="Arial" w:cs="Arial"/>
                <w:noProof/>
              </w:rPr>
              <w:t>PROCEDURA WYBORU PROJEKTU</w:t>
            </w:r>
            <w:r>
              <w:rPr>
                <w:noProof/>
                <w:webHidden/>
              </w:rPr>
              <w:tab/>
            </w:r>
            <w:r>
              <w:rPr>
                <w:noProof/>
                <w:webHidden/>
              </w:rPr>
              <w:fldChar w:fldCharType="begin"/>
            </w:r>
            <w:r>
              <w:rPr>
                <w:noProof/>
                <w:webHidden/>
              </w:rPr>
              <w:instrText xml:space="preserve"> PAGEREF _Toc194043301 \h </w:instrText>
            </w:r>
            <w:r>
              <w:rPr>
                <w:noProof/>
                <w:webHidden/>
              </w:rPr>
            </w:r>
            <w:r>
              <w:rPr>
                <w:noProof/>
                <w:webHidden/>
              </w:rPr>
              <w:fldChar w:fldCharType="separate"/>
            </w:r>
            <w:r>
              <w:rPr>
                <w:noProof/>
                <w:webHidden/>
              </w:rPr>
              <w:t>19</w:t>
            </w:r>
            <w:r>
              <w:rPr>
                <w:noProof/>
                <w:webHidden/>
              </w:rPr>
              <w:fldChar w:fldCharType="end"/>
            </w:r>
          </w:hyperlink>
        </w:p>
        <w:p w14:paraId="074258DD" w14:textId="3CF71278" w:rsidR="00242205" w:rsidRDefault="00242205">
          <w:pPr>
            <w:pStyle w:val="Spistreci2"/>
            <w:rPr>
              <w:rFonts w:asciiTheme="minorHAnsi" w:eastAsiaTheme="minorEastAsia" w:hAnsiTheme="minorHAnsi" w:cstheme="minorBidi"/>
              <w:smallCaps w:val="0"/>
              <w:noProof/>
              <w:kern w:val="2"/>
              <w:sz w:val="24"/>
              <w14:ligatures w14:val="standardContextual"/>
            </w:rPr>
          </w:pPr>
          <w:hyperlink w:anchor="_Toc194043302" w:history="1">
            <w:r w:rsidRPr="00E45777">
              <w:rPr>
                <w:rStyle w:val="Hipercze"/>
                <w:rFonts w:ascii="Arial" w:hAnsi="Arial" w:cs="Arial"/>
                <w:noProof/>
              </w:rPr>
              <w:t>4.1.</w:t>
            </w:r>
            <w:r>
              <w:rPr>
                <w:rFonts w:asciiTheme="minorHAnsi" w:eastAsiaTheme="minorEastAsia" w:hAnsiTheme="minorHAnsi" w:cstheme="minorBidi"/>
                <w:smallCaps w:val="0"/>
                <w:noProof/>
                <w:kern w:val="2"/>
                <w:sz w:val="24"/>
                <w14:ligatures w14:val="standardContextual"/>
              </w:rPr>
              <w:tab/>
            </w:r>
            <w:r w:rsidRPr="00E45777">
              <w:rPr>
                <w:rStyle w:val="Hipercze"/>
                <w:rFonts w:ascii="Arial" w:hAnsi="Arial" w:cs="Arial"/>
                <w:noProof/>
              </w:rPr>
              <w:t>Ocena projektu</w:t>
            </w:r>
            <w:r>
              <w:rPr>
                <w:noProof/>
                <w:webHidden/>
              </w:rPr>
              <w:tab/>
            </w:r>
            <w:r>
              <w:rPr>
                <w:noProof/>
                <w:webHidden/>
              </w:rPr>
              <w:fldChar w:fldCharType="begin"/>
            </w:r>
            <w:r>
              <w:rPr>
                <w:noProof/>
                <w:webHidden/>
              </w:rPr>
              <w:instrText xml:space="preserve"> PAGEREF _Toc194043302 \h </w:instrText>
            </w:r>
            <w:r>
              <w:rPr>
                <w:noProof/>
                <w:webHidden/>
              </w:rPr>
            </w:r>
            <w:r>
              <w:rPr>
                <w:noProof/>
                <w:webHidden/>
              </w:rPr>
              <w:fldChar w:fldCharType="separate"/>
            </w:r>
            <w:r>
              <w:rPr>
                <w:noProof/>
                <w:webHidden/>
              </w:rPr>
              <w:t>19</w:t>
            </w:r>
            <w:r>
              <w:rPr>
                <w:noProof/>
                <w:webHidden/>
              </w:rPr>
              <w:fldChar w:fldCharType="end"/>
            </w:r>
          </w:hyperlink>
        </w:p>
        <w:p w14:paraId="1757DA79" w14:textId="6C493E6C" w:rsidR="00242205" w:rsidRDefault="00242205">
          <w:pPr>
            <w:pStyle w:val="Spistreci1"/>
            <w:rPr>
              <w:rFonts w:asciiTheme="minorHAnsi" w:eastAsiaTheme="minorEastAsia" w:hAnsiTheme="minorHAnsi" w:cstheme="minorBidi"/>
              <w:b w:val="0"/>
              <w:bCs w:val="0"/>
              <w:caps w:val="0"/>
              <w:noProof/>
              <w:kern w:val="2"/>
              <w:sz w:val="24"/>
              <w14:ligatures w14:val="standardContextual"/>
            </w:rPr>
          </w:pPr>
          <w:hyperlink w:anchor="_Toc194043303" w:history="1">
            <w:r w:rsidRPr="00E45777">
              <w:rPr>
                <w:rStyle w:val="Hipercze"/>
                <w:rFonts w:ascii="Arial" w:hAnsi="Arial" w:cs="Arial"/>
                <w:noProof/>
              </w:rPr>
              <w:t>V. PODSTAWOWE INFORMACJE O ZASADACH REALIZACJI PROJEKTÓW</w:t>
            </w:r>
            <w:r>
              <w:rPr>
                <w:noProof/>
                <w:webHidden/>
              </w:rPr>
              <w:tab/>
            </w:r>
            <w:r>
              <w:rPr>
                <w:noProof/>
                <w:webHidden/>
              </w:rPr>
              <w:fldChar w:fldCharType="begin"/>
            </w:r>
            <w:r>
              <w:rPr>
                <w:noProof/>
                <w:webHidden/>
              </w:rPr>
              <w:instrText xml:space="preserve"> PAGEREF _Toc194043303 \h </w:instrText>
            </w:r>
            <w:r>
              <w:rPr>
                <w:noProof/>
                <w:webHidden/>
              </w:rPr>
            </w:r>
            <w:r>
              <w:rPr>
                <w:noProof/>
                <w:webHidden/>
              </w:rPr>
              <w:fldChar w:fldCharType="separate"/>
            </w:r>
            <w:r>
              <w:rPr>
                <w:noProof/>
                <w:webHidden/>
              </w:rPr>
              <w:t>57</w:t>
            </w:r>
            <w:r>
              <w:rPr>
                <w:noProof/>
                <w:webHidden/>
              </w:rPr>
              <w:fldChar w:fldCharType="end"/>
            </w:r>
          </w:hyperlink>
        </w:p>
        <w:p w14:paraId="206512AD" w14:textId="61D5A5F7" w:rsidR="00242205" w:rsidRDefault="00242205">
          <w:pPr>
            <w:pStyle w:val="Spistreci2"/>
            <w:rPr>
              <w:rFonts w:asciiTheme="minorHAnsi" w:eastAsiaTheme="minorEastAsia" w:hAnsiTheme="minorHAnsi" w:cstheme="minorBidi"/>
              <w:smallCaps w:val="0"/>
              <w:noProof/>
              <w:kern w:val="2"/>
              <w:sz w:val="24"/>
              <w14:ligatures w14:val="standardContextual"/>
            </w:rPr>
          </w:pPr>
          <w:hyperlink w:anchor="_Toc194043304" w:history="1">
            <w:r w:rsidRPr="00E45777">
              <w:rPr>
                <w:rStyle w:val="Hipercze"/>
                <w:rFonts w:ascii="Arial" w:hAnsi="Arial" w:cs="Arial"/>
                <w:noProof/>
              </w:rPr>
              <w:t>5.1.</w:t>
            </w:r>
            <w:r>
              <w:rPr>
                <w:rFonts w:asciiTheme="minorHAnsi" w:eastAsiaTheme="minorEastAsia" w:hAnsiTheme="minorHAnsi" w:cstheme="minorBidi"/>
                <w:smallCaps w:val="0"/>
                <w:noProof/>
                <w:kern w:val="2"/>
                <w:sz w:val="24"/>
                <w14:ligatures w14:val="standardContextual"/>
              </w:rPr>
              <w:tab/>
            </w:r>
            <w:r w:rsidRPr="00E45777">
              <w:rPr>
                <w:rStyle w:val="Hipercze"/>
                <w:rFonts w:ascii="Arial" w:hAnsi="Arial" w:cs="Arial"/>
                <w:noProof/>
              </w:rPr>
              <w:t>Podstawowe zasady udzielania dofinansowania</w:t>
            </w:r>
            <w:r>
              <w:rPr>
                <w:noProof/>
                <w:webHidden/>
              </w:rPr>
              <w:tab/>
            </w:r>
            <w:r>
              <w:rPr>
                <w:noProof/>
                <w:webHidden/>
              </w:rPr>
              <w:fldChar w:fldCharType="begin"/>
            </w:r>
            <w:r>
              <w:rPr>
                <w:noProof/>
                <w:webHidden/>
              </w:rPr>
              <w:instrText xml:space="preserve"> PAGEREF _Toc194043304 \h </w:instrText>
            </w:r>
            <w:r>
              <w:rPr>
                <w:noProof/>
                <w:webHidden/>
              </w:rPr>
            </w:r>
            <w:r>
              <w:rPr>
                <w:noProof/>
                <w:webHidden/>
              </w:rPr>
              <w:fldChar w:fldCharType="separate"/>
            </w:r>
            <w:r>
              <w:rPr>
                <w:noProof/>
                <w:webHidden/>
              </w:rPr>
              <w:t>57</w:t>
            </w:r>
            <w:r>
              <w:rPr>
                <w:noProof/>
                <w:webHidden/>
              </w:rPr>
              <w:fldChar w:fldCharType="end"/>
            </w:r>
          </w:hyperlink>
        </w:p>
        <w:p w14:paraId="608A2B98" w14:textId="733C489B" w:rsidR="00242205" w:rsidRDefault="00242205">
          <w:pPr>
            <w:pStyle w:val="Spistreci2"/>
            <w:rPr>
              <w:rFonts w:asciiTheme="minorHAnsi" w:eastAsiaTheme="minorEastAsia" w:hAnsiTheme="minorHAnsi" w:cstheme="minorBidi"/>
              <w:smallCaps w:val="0"/>
              <w:noProof/>
              <w:kern w:val="2"/>
              <w:sz w:val="24"/>
              <w14:ligatures w14:val="standardContextual"/>
            </w:rPr>
          </w:pPr>
          <w:hyperlink w:anchor="_Toc194043305" w:history="1">
            <w:r w:rsidRPr="00E45777">
              <w:rPr>
                <w:rStyle w:val="Hipercze"/>
                <w:rFonts w:ascii="Arial" w:hAnsi="Arial" w:cs="Arial"/>
                <w:noProof/>
              </w:rPr>
              <w:t>5.1.1.</w:t>
            </w:r>
            <w:r>
              <w:rPr>
                <w:rFonts w:asciiTheme="minorHAnsi" w:eastAsiaTheme="minorEastAsia" w:hAnsiTheme="minorHAnsi" w:cstheme="minorBidi"/>
                <w:smallCaps w:val="0"/>
                <w:noProof/>
                <w:kern w:val="2"/>
                <w:sz w:val="24"/>
                <w14:ligatures w14:val="standardContextual"/>
              </w:rPr>
              <w:tab/>
            </w:r>
            <w:r w:rsidRPr="00E45777">
              <w:rPr>
                <w:rStyle w:val="Hipercze"/>
                <w:rFonts w:ascii="Arial" w:hAnsi="Arial" w:cs="Arial"/>
                <w:noProof/>
              </w:rPr>
              <w:t>Umowa o dofinansowanie projektu</w:t>
            </w:r>
            <w:r>
              <w:rPr>
                <w:noProof/>
                <w:webHidden/>
              </w:rPr>
              <w:tab/>
            </w:r>
            <w:r>
              <w:rPr>
                <w:noProof/>
                <w:webHidden/>
              </w:rPr>
              <w:fldChar w:fldCharType="begin"/>
            </w:r>
            <w:r>
              <w:rPr>
                <w:noProof/>
                <w:webHidden/>
              </w:rPr>
              <w:instrText xml:space="preserve"> PAGEREF _Toc194043305 \h </w:instrText>
            </w:r>
            <w:r>
              <w:rPr>
                <w:noProof/>
                <w:webHidden/>
              </w:rPr>
            </w:r>
            <w:r>
              <w:rPr>
                <w:noProof/>
                <w:webHidden/>
              </w:rPr>
              <w:fldChar w:fldCharType="separate"/>
            </w:r>
            <w:r>
              <w:rPr>
                <w:noProof/>
                <w:webHidden/>
              </w:rPr>
              <w:t>57</w:t>
            </w:r>
            <w:r>
              <w:rPr>
                <w:noProof/>
                <w:webHidden/>
              </w:rPr>
              <w:fldChar w:fldCharType="end"/>
            </w:r>
          </w:hyperlink>
        </w:p>
        <w:p w14:paraId="2FB761A1" w14:textId="43B074E5" w:rsidR="00242205" w:rsidRDefault="00242205">
          <w:pPr>
            <w:pStyle w:val="Spistreci2"/>
            <w:rPr>
              <w:rFonts w:asciiTheme="minorHAnsi" w:eastAsiaTheme="minorEastAsia" w:hAnsiTheme="minorHAnsi" w:cstheme="minorBidi"/>
              <w:smallCaps w:val="0"/>
              <w:noProof/>
              <w:kern w:val="2"/>
              <w:sz w:val="24"/>
              <w14:ligatures w14:val="standardContextual"/>
            </w:rPr>
          </w:pPr>
          <w:hyperlink w:anchor="_Toc194043306" w:history="1">
            <w:r w:rsidRPr="00E45777">
              <w:rPr>
                <w:rStyle w:val="Hipercze"/>
                <w:rFonts w:ascii="Arial" w:hAnsi="Arial" w:cs="Arial"/>
                <w:noProof/>
              </w:rPr>
              <w:t>5.1.2.</w:t>
            </w:r>
            <w:r>
              <w:rPr>
                <w:rFonts w:asciiTheme="minorHAnsi" w:eastAsiaTheme="minorEastAsia" w:hAnsiTheme="minorHAnsi" w:cstheme="minorBidi"/>
                <w:smallCaps w:val="0"/>
                <w:noProof/>
                <w:kern w:val="2"/>
                <w:sz w:val="24"/>
                <w14:ligatures w14:val="standardContextual"/>
              </w:rPr>
              <w:tab/>
            </w:r>
            <w:r w:rsidRPr="00E45777">
              <w:rPr>
                <w:rStyle w:val="Hipercze"/>
                <w:rFonts w:ascii="Arial" w:hAnsi="Arial" w:cs="Arial"/>
                <w:noProof/>
              </w:rPr>
              <w:t>Wkład własny</w:t>
            </w:r>
            <w:r>
              <w:rPr>
                <w:noProof/>
                <w:webHidden/>
              </w:rPr>
              <w:tab/>
            </w:r>
            <w:r>
              <w:rPr>
                <w:noProof/>
                <w:webHidden/>
              </w:rPr>
              <w:fldChar w:fldCharType="begin"/>
            </w:r>
            <w:r>
              <w:rPr>
                <w:noProof/>
                <w:webHidden/>
              </w:rPr>
              <w:instrText xml:space="preserve"> PAGEREF _Toc194043306 \h </w:instrText>
            </w:r>
            <w:r>
              <w:rPr>
                <w:noProof/>
                <w:webHidden/>
              </w:rPr>
            </w:r>
            <w:r>
              <w:rPr>
                <w:noProof/>
                <w:webHidden/>
              </w:rPr>
              <w:fldChar w:fldCharType="separate"/>
            </w:r>
            <w:r>
              <w:rPr>
                <w:noProof/>
                <w:webHidden/>
              </w:rPr>
              <w:t>59</w:t>
            </w:r>
            <w:r>
              <w:rPr>
                <w:noProof/>
                <w:webHidden/>
              </w:rPr>
              <w:fldChar w:fldCharType="end"/>
            </w:r>
          </w:hyperlink>
        </w:p>
        <w:p w14:paraId="2929172F" w14:textId="3DEC5F40" w:rsidR="00242205" w:rsidRDefault="00242205">
          <w:pPr>
            <w:pStyle w:val="Spistreci2"/>
            <w:rPr>
              <w:rFonts w:asciiTheme="minorHAnsi" w:eastAsiaTheme="minorEastAsia" w:hAnsiTheme="minorHAnsi" w:cstheme="minorBidi"/>
              <w:smallCaps w:val="0"/>
              <w:noProof/>
              <w:kern w:val="2"/>
              <w:sz w:val="24"/>
              <w14:ligatures w14:val="standardContextual"/>
            </w:rPr>
          </w:pPr>
          <w:hyperlink w:anchor="_Toc194043307" w:history="1">
            <w:r w:rsidRPr="00E45777">
              <w:rPr>
                <w:rStyle w:val="Hipercze"/>
                <w:rFonts w:ascii="Arial" w:hAnsi="Arial" w:cs="Arial"/>
                <w:noProof/>
              </w:rPr>
              <w:t>5.1.3.</w:t>
            </w:r>
            <w:r>
              <w:rPr>
                <w:rFonts w:asciiTheme="minorHAnsi" w:eastAsiaTheme="minorEastAsia" w:hAnsiTheme="minorHAnsi" w:cstheme="minorBidi"/>
                <w:smallCaps w:val="0"/>
                <w:noProof/>
                <w:kern w:val="2"/>
                <w:sz w:val="24"/>
                <w14:ligatures w14:val="standardContextual"/>
              </w:rPr>
              <w:tab/>
            </w:r>
            <w:r w:rsidRPr="00E45777">
              <w:rPr>
                <w:rStyle w:val="Hipercze"/>
                <w:rFonts w:ascii="Arial" w:hAnsi="Arial" w:cs="Arial"/>
                <w:noProof/>
              </w:rPr>
              <w:t>Podatek od towarów i usług (VAT)</w:t>
            </w:r>
            <w:r>
              <w:rPr>
                <w:noProof/>
                <w:webHidden/>
              </w:rPr>
              <w:tab/>
            </w:r>
            <w:r>
              <w:rPr>
                <w:noProof/>
                <w:webHidden/>
              </w:rPr>
              <w:fldChar w:fldCharType="begin"/>
            </w:r>
            <w:r>
              <w:rPr>
                <w:noProof/>
                <w:webHidden/>
              </w:rPr>
              <w:instrText xml:space="preserve"> PAGEREF _Toc194043307 \h </w:instrText>
            </w:r>
            <w:r>
              <w:rPr>
                <w:noProof/>
                <w:webHidden/>
              </w:rPr>
            </w:r>
            <w:r>
              <w:rPr>
                <w:noProof/>
                <w:webHidden/>
              </w:rPr>
              <w:fldChar w:fldCharType="separate"/>
            </w:r>
            <w:r>
              <w:rPr>
                <w:noProof/>
                <w:webHidden/>
              </w:rPr>
              <w:t>60</w:t>
            </w:r>
            <w:r>
              <w:rPr>
                <w:noProof/>
                <w:webHidden/>
              </w:rPr>
              <w:fldChar w:fldCharType="end"/>
            </w:r>
          </w:hyperlink>
        </w:p>
        <w:p w14:paraId="286B3AAC" w14:textId="4BD3CC3D" w:rsidR="00242205" w:rsidRDefault="00242205">
          <w:pPr>
            <w:pStyle w:val="Spistreci2"/>
            <w:rPr>
              <w:rFonts w:asciiTheme="minorHAnsi" w:eastAsiaTheme="minorEastAsia" w:hAnsiTheme="minorHAnsi" w:cstheme="minorBidi"/>
              <w:smallCaps w:val="0"/>
              <w:noProof/>
              <w:kern w:val="2"/>
              <w:sz w:val="24"/>
              <w14:ligatures w14:val="standardContextual"/>
            </w:rPr>
          </w:pPr>
          <w:hyperlink w:anchor="_Toc194043308" w:history="1">
            <w:r w:rsidRPr="00E45777">
              <w:rPr>
                <w:rStyle w:val="Hipercze"/>
                <w:rFonts w:ascii="Arial" w:hAnsi="Arial" w:cs="Arial"/>
                <w:noProof/>
              </w:rPr>
              <w:t>5.1.4.</w:t>
            </w:r>
            <w:r>
              <w:rPr>
                <w:rFonts w:asciiTheme="minorHAnsi" w:eastAsiaTheme="minorEastAsia" w:hAnsiTheme="minorHAnsi" w:cstheme="minorBidi"/>
                <w:smallCaps w:val="0"/>
                <w:noProof/>
                <w:kern w:val="2"/>
                <w:sz w:val="24"/>
                <w14:ligatures w14:val="standardContextual"/>
              </w:rPr>
              <w:tab/>
            </w:r>
            <w:r w:rsidRPr="00E45777">
              <w:rPr>
                <w:rStyle w:val="Hipercze"/>
                <w:rFonts w:ascii="Arial" w:hAnsi="Arial" w:cs="Arial"/>
                <w:noProof/>
              </w:rPr>
              <w:t>Cross-financing</w:t>
            </w:r>
            <w:r>
              <w:rPr>
                <w:noProof/>
                <w:webHidden/>
              </w:rPr>
              <w:tab/>
            </w:r>
            <w:r>
              <w:rPr>
                <w:noProof/>
                <w:webHidden/>
              </w:rPr>
              <w:fldChar w:fldCharType="begin"/>
            </w:r>
            <w:r>
              <w:rPr>
                <w:noProof/>
                <w:webHidden/>
              </w:rPr>
              <w:instrText xml:space="preserve"> PAGEREF _Toc194043308 \h </w:instrText>
            </w:r>
            <w:r>
              <w:rPr>
                <w:noProof/>
                <w:webHidden/>
              </w:rPr>
            </w:r>
            <w:r>
              <w:rPr>
                <w:noProof/>
                <w:webHidden/>
              </w:rPr>
              <w:fldChar w:fldCharType="separate"/>
            </w:r>
            <w:r>
              <w:rPr>
                <w:noProof/>
                <w:webHidden/>
              </w:rPr>
              <w:t>60</w:t>
            </w:r>
            <w:r>
              <w:rPr>
                <w:noProof/>
                <w:webHidden/>
              </w:rPr>
              <w:fldChar w:fldCharType="end"/>
            </w:r>
          </w:hyperlink>
        </w:p>
        <w:p w14:paraId="34B68EBC" w14:textId="63998162" w:rsidR="00242205" w:rsidRDefault="00242205">
          <w:pPr>
            <w:pStyle w:val="Spistreci2"/>
            <w:rPr>
              <w:rFonts w:asciiTheme="minorHAnsi" w:eastAsiaTheme="minorEastAsia" w:hAnsiTheme="minorHAnsi" w:cstheme="minorBidi"/>
              <w:smallCaps w:val="0"/>
              <w:noProof/>
              <w:kern w:val="2"/>
              <w:sz w:val="24"/>
              <w14:ligatures w14:val="standardContextual"/>
            </w:rPr>
          </w:pPr>
          <w:hyperlink w:anchor="_Toc194043309" w:history="1">
            <w:r w:rsidRPr="00E45777">
              <w:rPr>
                <w:rStyle w:val="Hipercze"/>
                <w:rFonts w:ascii="Arial" w:hAnsi="Arial" w:cs="Arial"/>
                <w:noProof/>
              </w:rPr>
              <w:t>5.1.5.</w:t>
            </w:r>
            <w:r>
              <w:rPr>
                <w:rFonts w:asciiTheme="minorHAnsi" w:eastAsiaTheme="minorEastAsia" w:hAnsiTheme="minorHAnsi" w:cstheme="minorBidi"/>
                <w:smallCaps w:val="0"/>
                <w:noProof/>
                <w:kern w:val="2"/>
                <w:sz w:val="24"/>
                <w14:ligatures w14:val="standardContextual"/>
              </w:rPr>
              <w:tab/>
            </w:r>
            <w:r w:rsidRPr="00E45777">
              <w:rPr>
                <w:rStyle w:val="Hipercze"/>
                <w:rFonts w:ascii="Arial" w:hAnsi="Arial" w:cs="Arial"/>
                <w:noProof/>
              </w:rPr>
              <w:t>Zabezpieczenie prawidłowej realizacji umowy</w:t>
            </w:r>
            <w:r>
              <w:rPr>
                <w:noProof/>
                <w:webHidden/>
              </w:rPr>
              <w:tab/>
            </w:r>
            <w:r>
              <w:rPr>
                <w:noProof/>
                <w:webHidden/>
              </w:rPr>
              <w:fldChar w:fldCharType="begin"/>
            </w:r>
            <w:r>
              <w:rPr>
                <w:noProof/>
                <w:webHidden/>
              </w:rPr>
              <w:instrText xml:space="preserve"> PAGEREF _Toc194043309 \h </w:instrText>
            </w:r>
            <w:r>
              <w:rPr>
                <w:noProof/>
                <w:webHidden/>
              </w:rPr>
            </w:r>
            <w:r>
              <w:rPr>
                <w:noProof/>
                <w:webHidden/>
              </w:rPr>
              <w:fldChar w:fldCharType="separate"/>
            </w:r>
            <w:r>
              <w:rPr>
                <w:noProof/>
                <w:webHidden/>
              </w:rPr>
              <w:t>60</w:t>
            </w:r>
            <w:r>
              <w:rPr>
                <w:noProof/>
                <w:webHidden/>
              </w:rPr>
              <w:fldChar w:fldCharType="end"/>
            </w:r>
          </w:hyperlink>
        </w:p>
        <w:p w14:paraId="5A8E8941" w14:textId="005D9023" w:rsidR="00242205" w:rsidRDefault="00242205">
          <w:pPr>
            <w:pStyle w:val="Spistreci3"/>
            <w:rPr>
              <w:rFonts w:asciiTheme="minorHAnsi" w:eastAsiaTheme="minorEastAsia" w:hAnsiTheme="minorHAnsi" w:cstheme="minorBidi"/>
              <w:i w:val="0"/>
              <w:iCs w:val="0"/>
              <w:noProof/>
              <w:kern w:val="2"/>
              <w:sz w:val="24"/>
              <w14:ligatures w14:val="standardContextual"/>
            </w:rPr>
          </w:pPr>
          <w:hyperlink w:anchor="_Toc194043310" w:history="1">
            <w:r w:rsidRPr="00E45777">
              <w:rPr>
                <w:rStyle w:val="Hipercze"/>
                <w:noProof/>
              </w:rPr>
              <w:t>5.1.6.</w:t>
            </w:r>
            <w:r>
              <w:rPr>
                <w:rFonts w:asciiTheme="minorHAnsi" w:eastAsiaTheme="minorEastAsia" w:hAnsiTheme="minorHAnsi" w:cstheme="minorBidi"/>
                <w:i w:val="0"/>
                <w:iCs w:val="0"/>
                <w:noProof/>
                <w:kern w:val="2"/>
                <w:sz w:val="24"/>
                <w14:ligatures w14:val="standardContextual"/>
              </w:rPr>
              <w:tab/>
            </w:r>
            <w:r w:rsidRPr="00E45777">
              <w:rPr>
                <w:rStyle w:val="Hipercze"/>
                <w:noProof/>
              </w:rPr>
              <w:t>Szczegółowy budżet projektu</w:t>
            </w:r>
            <w:r>
              <w:rPr>
                <w:noProof/>
                <w:webHidden/>
              </w:rPr>
              <w:tab/>
            </w:r>
            <w:r>
              <w:rPr>
                <w:noProof/>
                <w:webHidden/>
              </w:rPr>
              <w:fldChar w:fldCharType="begin"/>
            </w:r>
            <w:r>
              <w:rPr>
                <w:noProof/>
                <w:webHidden/>
              </w:rPr>
              <w:instrText xml:space="preserve"> PAGEREF _Toc194043310 \h </w:instrText>
            </w:r>
            <w:r>
              <w:rPr>
                <w:noProof/>
                <w:webHidden/>
              </w:rPr>
            </w:r>
            <w:r>
              <w:rPr>
                <w:noProof/>
                <w:webHidden/>
              </w:rPr>
              <w:fldChar w:fldCharType="separate"/>
            </w:r>
            <w:r>
              <w:rPr>
                <w:noProof/>
                <w:webHidden/>
              </w:rPr>
              <w:t>60</w:t>
            </w:r>
            <w:r>
              <w:rPr>
                <w:noProof/>
                <w:webHidden/>
              </w:rPr>
              <w:fldChar w:fldCharType="end"/>
            </w:r>
          </w:hyperlink>
        </w:p>
        <w:p w14:paraId="29345CFB" w14:textId="7FEEA156" w:rsidR="00242205" w:rsidRDefault="00242205">
          <w:pPr>
            <w:pStyle w:val="Spistreci3"/>
            <w:rPr>
              <w:rFonts w:asciiTheme="minorHAnsi" w:eastAsiaTheme="minorEastAsia" w:hAnsiTheme="minorHAnsi" w:cstheme="minorBidi"/>
              <w:i w:val="0"/>
              <w:iCs w:val="0"/>
              <w:noProof/>
              <w:kern w:val="2"/>
              <w:sz w:val="24"/>
              <w14:ligatures w14:val="standardContextual"/>
            </w:rPr>
          </w:pPr>
          <w:hyperlink w:anchor="_Toc194043311" w:history="1">
            <w:r w:rsidRPr="00E45777">
              <w:rPr>
                <w:rStyle w:val="Hipercze"/>
                <w:noProof/>
              </w:rPr>
              <w:t>5.1.7.</w:t>
            </w:r>
            <w:r>
              <w:rPr>
                <w:rFonts w:asciiTheme="minorHAnsi" w:eastAsiaTheme="minorEastAsia" w:hAnsiTheme="minorHAnsi" w:cstheme="minorBidi"/>
                <w:i w:val="0"/>
                <w:iCs w:val="0"/>
                <w:noProof/>
                <w:kern w:val="2"/>
                <w:sz w:val="24"/>
                <w14:ligatures w14:val="standardContextual"/>
              </w:rPr>
              <w:tab/>
            </w:r>
            <w:r w:rsidRPr="00E45777">
              <w:rPr>
                <w:rStyle w:val="Hipercze"/>
                <w:noProof/>
              </w:rPr>
              <w:t>Uproszczone metody rozliczania wydatków kosztów bezpośrednich</w:t>
            </w:r>
            <w:r>
              <w:rPr>
                <w:noProof/>
                <w:webHidden/>
              </w:rPr>
              <w:tab/>
            </w:r>
            <w:r>
              <w:rPr>
                <w:noProof/>
                <w:webHidden/>
              </w:rPr>
              <w:fldChar w:fldCharType="begin"/>
            </w:r>
            <w:r>
              <w:rPr>
                <w:noProof/>
                <w:webHidden/>
              </w:rPr>
              <w:instrText xml:space="preserve"> PAGEREF _Toc194043311 \h </w:instrText>
            </w:r>
            <w:r>
              <w:rPr>
                <w:noProof/>
                <w:webHidden/>
              </w:rPr>
            </w:r>
            <w:r>
              <w:rPr>
                <w:noProof/>
                <w:webHidden/>
              </w:rPr>
              <w:fldChar w:fldCharType="separate"/>
            </w:r>
            <w:r>
              <w:rPr>
                <w:noProof/>
                <w:webHidden/>
              </w:rPr>
              <w:t>61</w:t>
            </w:r>
            <w:r>
              <w:rPr>
                <w:noProof/>
                <w:webHidden/>
              </w:rPr>
              <w:fldChar w:fldCharType="end"/>
            </w:r>
          </w:hyperlink>
        </w:p>
        <w:p w14:paraId="58DFBEE8" w14:textId="11C5E540" w:rsidR="00242205" w:rsidRDefault="00242205">
          <w:pPr>
            <w:pStyle w:val="Spistreci2"/>
            <w:rPr>
              <w:rFonts w:asciiTheme="minorHAnsi" w:eastAsiaTheme="minorEastAsia" w:hAnsiTheme="minorHAnsi" w:cstheme="minorBidi"/>
              <w:smallCaps w:val="0"/>
              <w:noProof/>
              <w:kern w:val="2"/>
              <w:sz w:val="24"/>
              <w14:ligatures w14:val="standardContextual"/>
            </w:rPr>
          </w:pPr>
          <w:hyperlink w:anchor="_Toc194043312" w:history="1">
            <w:r w:rsidRPr="00E45777">
              <w:rPr>
                <w:rStyle w:val="Hipercze"/>
                <w:rFonts w:ascii="Arial" w:hAnsi="Arial" w:cs="Arial"/>
                <w:noProof/>
              </w:rPr>
              <w:t>5.2.</w:t>
            </w:r>
            <w:r>
              <w:rPr>
                <w:rFonts w:asciiTheme="minorHAnsi" w:eastAsiaTheme="minorEastAsia" w:hAnsiTheme="minorHAnsi" w:cstheme="minorBidi"/>
                <w:smallCaps w:val="0"/>
                <w:noProof/>
                <w:kern w:val="2"/>
                <w:sz w:val="24"/>
                <w14:ligatures w14:val="standardContextual"/>
              </w:rPr>
              <w:tab/>
            </w:r>
            <w:r w:rsidRPr="00E45777">
              <w:rPr>
                <w:rStyle w:val="Hipercze"/>
                <w:rFonts w:ascii="Arial" w:hAnsi="Arial" w:cs="Arial"/>
                <w:noProof/>
              </w:rPr>
              <w:t>Pomoc Publiczna</w:t>
            </w:r>
            <w:r>
              <w:rPr>
                <w:noProof/>
                <w:webHidden/>
              </w:rPr>
              <w:tab/>
            </w:r>
            <w:r>
              <w:rPr>
                <w:noProof/>
                <w:webHidden/>
              </w:rPr>
              <w:fldChar w:fldCharType="begin"/>
            </w:r>
            <w:r>
              <w:rPr>
                <w:noProof/>
                <w:webHidden/>
              </w:rPr>
              <w:instrText xml:space="preserve"> PAGEREF _Toc194043312 \h </w:instrText>
            </w:r>
            <w:r>
              <w:rPr>
                <w:noProof/>
                <w:webHidden/>
              </w:rPr>
            </w:r>
            <w:r>
              <w:rPr>
                <w:noProof/>
                <w:webHidden/>
              </w:rPr>
              <w:fldChar w:fldCharType="separate"/>
            </w:r>
            <w:r>
              <w:rPr>
                <w:noProof/>
                <w:webHidden/>
              </w:rPr>
              <w:t>61</w:t>
            </w:r>
            <w:r>
              <w:rPr>
                <w:noProof/>
                <w:webHidden/>
              </w:rPr>
              <w:fldChar w:fldCharType="end"/>
            </w:r>
          </w:hyperlink>
        </w:p>
        <w:p w14:paraId="1AABAD30" w14:textId="601C1E21" w:rsidR="00242205" w:rsidRDefault="00242205">
          <w:pPr>
            <w:pStyle w:val="Spistreci2"/>
            <w:rPr>
              <w:rFonts w:asciiTheme="minorHAnsi" w:eastAsiaTheme="minorEastAsia" w:hAnsiTheme="minorHAnsi" w:cstheme="minorBidi"/>
              <w:smallCaps w:val="0"/>
              <w:noProof/>
              <w:kern w:val="2"/>
              <w:sz w:val="24"/>
              <w14:ligatures w14:val="standardContextual"/>
            </w:rPr>
          </w:pPr>
          <w:hyperlink w:anchor="_Toc194043313" w:history="1">
            <w:r w:rsidRPr="00E45777">
              <w:rPr>
                <w:rStyle w:val="Hipercze"/>
                <w:rFonts w:ascii="Arial" w:hAnsi="Arial" w:cs="Arial"/>
                <w:noProof/>
              </w:rPr>
              <w:t>5.3.</w:t>
            </w:r>
            <w:r>
              <w:rPr>
                <w:rFonts w:asciiTheme="minorHAnsi" w:eastAsiaTheme="minorEastAsia" w:hAnsiTheme="minorHAnsi" w:cstheme="minorBidi"/>
                <w:smallCaps w:val="0"/>
                <w:noProof/>
                <w:kern w:val="2"/>
                <w:sz w:val="24"/>
                <w14:ligatures w14:val="standardContextual"/>
              </w:rPr>
              <w:tab/>
            </w:r>
            <w:r w:rsidRPr="00E45777">
              <w:rPr>
                <w:rStyle w:val="Hipercze"/>
                <w:rFonts w:ascii="Arial" w:hAnsi="Arial" w:cs="Arial"/>
                <w:noProof/>
              </w:rPr>
              <w:t>Warunki realizacji wsparcia</w:t>
            </w:r>
            <w:r>
              <w:rPr>
                <w:noProof/>
                <w:webHidden/>
              </w:rPr>
              <w:tab/>
            </w:r>
            <w:r>
              <w:rPr>
                <w:noProof/>
                <w:webHidden/>
              </w:rPr>
              <w:fldChar w:fldCharType="begin"/>
            </w:r>
            <w:r>
              <w:rPr>
                <w:noProof/>
                <w:webHidden/>
              </w:rPr>
              <w:instrText xml:space="preserve"> PAGEREF _Toc194043313 \h </w:instrText>
            </w:r>
            <w:r>
              <w:rPr>
                <w:noProof/>
                <w:webHidden/>
              </w:rPr>
            </w:r>
            <w:r>
              <w:rPr>
                <w:noProof/>
                <w:webHidden/>
              </w:rPr>
              <w:fldChar w:fldCharType="separate"/>
            </w:r>
            <w:r>
              <w:rPr>
                <w:noProof/>
                <w:webHidden/>
              </w:rPr>
              <w:t>61</w:t>
            </w:r>
            <w:r>
              <w:rPr>
                <w:noProof/>
                <w:webHidden/>
              </w:rPr>
              <w:fldChar w:fldCharType="end"/>
            </w:r>
          </w:hyperlink>
        </w:p>
        <w:p w14:paraId="471FDB49" w14:textId="3454361A" w:rsidR="00242205" w:rsidRDefault="00242205">
          <w:pPr>
            <w:pStyle w:val="Spistreci2"/>
            <w:rPr>
              <w:rFonts w:asciiTheme="minorHAnsi" w:eastAsiaTheme="minorEastAsia" w:hAnsiTheme="minorHAnsi" w:cstheme="minorBidi"/>
              <w:smallCaps w:val="0"/>
              <w:noProof/>
              <w:kern w:val="2"/>
              <w:sz w:val="24"/>
              <w14:ligatures w14:val="standardContextual"/>
            </w:rPr>
          </w:pPr>
          <w:hyperlink w:anchor="_Toc194043314" w:history="1">
            <w:r w:rsidRPr="00E45777">
              <w:rPr>
                <w:rStyle w:val="Hipercze"/>
                <w:rFonts w:ascii="Arial" w:hAnsi="Arial" w:cs="Arial"/>
                <w:noProof/>
              </w:rPr>
              <w:t>5.3.1.</w:t>
            </w:r>
            <w:r>
              <w:rPr>
                <w:rFonts w:asciiTheme="minorHAnsi" w:eastAsiaTheme="minorEastAsia" w:hAnsiTheme="minorHAnsi" w:cstheme="minorBidi"/>
                <w:smallCaps w:val="0"/>
                <w:noProof/>
                <w:kern w:val="2"/>
                <w:sz w:val="24"/>
                <w14:ligatures w14:val="standardContextual"/>
              </w:rPr>
              <w:tab/>
            </w:r>
            <w:r w:rsidRPr="00E45777">
              <w:rPr>
                <w:rStyle w:val="Hipercze"/>
                <w:rFonts w:ascii="Arial" w:hAnsi="Arial" w:cs="Arial"/>
                <w:noProof/>
              </w:rPr>
              <w:t>Kwalifikowalność uczestnika projektu</w:t>
            </w:r>
            <w:r>
              <w:rPr>
                <w:noProof/>
                <w:webHidden/>
              </w:rPr>
              <w:tab/>
            </w:r>
            <w:r>
              <w:rPr>
                <w:noProof/>
                <w:webHidden/>
              </w:rPr>
              <w:fldChar w:fldCharType="begin"/>
            </w:r>
            <w:r>
              <w:rPr>
                <w:noProof/>
                <w:webHidden/>
              </w:rPr>
              <w:instrText xml:space="preserve"> PAGEREF _Toc194043314 \h </w:instrText>
            </w:r>
            <w:r>
              <w:rPr>
                <w:noProof/>
                <w:webHidden/>
              </w:rPr>
            </w:r>
            <w:r>
              <w:rPr>
                <w:noProof/>
                <w:webHidden/>
              </w:rPr>
              <w:fldChar w:fldCharType="separate"/>
            </w:r>
            <w:r>
              <w:rPr>
                <w:noProof/>
                <w:webHidden/>
              </w:rPr>
              <w:t>61</w:t>
            </w:r>
            <w:r>
              <w:rPr>
                <w:noProof/>
                <w:webHidden/>
              </w:rPr>
              <w:fldChar w:fldCharType="end"/>
            </w:r>
          </w:hyperlink>
        </w:p>
        <w:p w14:paraId="2C2C58FC" w14:textId="7FA29FF5" w:rsidR="00242205" w:rsidRDefault="00242205">
          <w:pPr>
            <w:pStyle w:val="Spistreci3"/>
            <w:rPr>
              <w:rFonts w:asciiTheme="minorHAnsi" w:eastAsiaTheme="minorEastAsia" w:hAnsiTheme="minorHAnsi" w:cstheme="minorBidi"/>
              <w:i w:val="0"/>
              <w:iCs w:val="0"/>
              <w:noProof/>
              <w:kern w:val="2"/>
              <w:sz w:val="24"/>
              <w14:ligatures w14:val="standardContextual"/>
            </w:rPr>
          </w:pPr>
          <w:hyperlink w:anchor="_Toc194043315" w:history="1">
            <w:r w:rsidRPr="00E45777">
              <w:rPr>
                <w:rStyle w:val="Hipercze"/>
                <w:noProof/>
              </w:rPr>
              <w:t>5.3.2.</w:t>
            </w:r>
            <w:r>
              <w:rPr>
                <w:rFonts w:asciiTheme="minorHAnsi" w:eastAsiaTheme="minorEastAsia" w:hAnsiTheme="minorHAnsi" w:cstheme="minorBidi"/>
                <w:i w:val="0"/>
                <w:iCs w:val="0"/>
                <w:noProof/>
                <w:kern w:val="2"/>
                <w:sz w:val="24"/>
                <w14:ligatures w14:val="standardContextual"/>
              </w:rPr>
              <w:tab/>
            </w:r>
            <w:r w:rsidRPr="00E45777">
              <w:rPr>
                <w:rStyle w:val="Hipercze"/>
                <w:noProof/>
              </w:rPr>
              <w:t>Weryfikacja podwójnego uczestnictwa w projektach dofinansowanych ze środków EFS+</w:t>
            </w:r>
            <w:r>
              <w:rPr>
                <w:noProof/>
                <w:webHidden/>
              </w:rPr>
              <w:tab/>
            </w:r>
            <w:r>
              <w:rPr>
                <w:noProof/>
                <w:webHidden/>
              </w:rPr>
              <w:fldChar w:fldCharType="begin"/>
            </w:r>
            <w:r>
              <w:rPr>
                <w:noProof/>
                <w:webHidden/>
              </w:rPr>
              <w:instrText xml:space="preserve"> PAGEREF _Toc194043315 \h </w:instrText>
            </w:r>
            <w:r>
              <w:rPr>
                <w:noProof/>
                <w:webHidden/>
              </w:rPr>
            </w:r>
            <w:r>
              <w:rPr>
                <w:noProof/>
                <w:webHidden/>
              </w:rPr>
              <w:fldChar w:fldCharType="separate"/>
            </w:r>
            <w:r>
              <w:rPr>
                <w:noProof/>
                <w:webHidden/>
              </w:rPr>
              <w:t>63</w:t>
            </w:r>
            <w:r>
              <w:rPr>
                <w:noProof/>
                <w:webHidden/>
              </w:rPr>
              <w:fldChar w:fldCharType="end"/>
            </w:r>
          </w:hyperlink>
        </w:p>
        <w:p w14:paraId="3C5E90BE" w14:textId="73E0D51C" w:rsidR="00242205" w:rsidRDefault="00242205">
          <w:pPr>
            <w:pStyle w:val="Spistreci3"/>
            <w:rPr>
              <w:rFonts w:asciiTheme="minorHAnsi" w:eastAsiaTheme="minorEastAsia" w:hAnsiTheme="minorHAnsi" w:cstheme="minorBidi"/>
              <w:i w:val="0"/>
              <w:iCs w:val="0"/>
              <w:noProof/>
              <w:kern w:val="2"/>
              <w:sz w:val="24"/>
              <w14:ligatures w14:val="standardContextual"/>
            </w:rPr>
          </w:pPr>
          <w:hyperlink w:anchor="_Toc194043316" w:history="1">
            <w:r w:rsidRPr="00E45777">
              <w:rPr>
                <w:rStyle w:val="Hipercze"/>
                <w:noProof/>
              </w:rPr>
              <w:t>5.3.3.</w:t>
            </w:r>
            <w:r>
              <w:rPr>
                <w:rFonts w:asciiTheme="minorHAnsi" w:eastAsiaTheme="minorEastAsia" w:hAnsiTheme="minorHAnsi" w:cstheme="minorBidi"/>
                <w:i w:val="0"/>
                <w:iCs w:val="0"/>
                <w:noProof/>
                <w:kern w:val="2"/>
                <w:sz w:val="24"/>
                <w14:ligatures w14:val="standardContextual"/>
              </w:rPr>
              <w:tab/>
            </w:r>
            <w:r w:rsidRPr="00E45777">
              <w:rPr>
                <w:rStyle w:val="Hipercze"/>
                <w:noProof/>
              </w:rPr>
              <w:t>Wsparcie w zakresie nabywania i/lub podnoszenia kompetencji lub kwalifikacji</w:t>
            </w:r>
            <w:r>
              <w:rPr>
                <w:noProof/>
                <w:webHidden/>
              </w:rPr>
              <w:tab/>
            </w:r>
            <w:r>
              <w:rPr>
                <w:noProof/>
                <w:webHidden/>
              </w:rPr>
              <w:fldChar w:fldCharType="begin"/>
            </w:r>
            <w:r>
              <w:rPr>
                <w:noProof/>
                <w:webHidden/>
              </w:rPr>
              <w:instrText xml:space="preserve"> PAGEREF _Toc194043316 \h </w:instrText>
            </w:r>
            <w:r>
              <w:rPr>
                <w:noProof/>
                <w:webHidden/>
              </w:rPr>
            </w:r>
            <w:r>
              <w:rPr>
                <w:noProof/>
                <w:webHidden/>
              </w:rPr>
              <w:fldChar w:fldCharType="separate"/>
            </w:r>
            <w:r>
              <w:rPr>
                <w:noProof/>
                <w:webHidden/>
              </w:rPr>
              <w:t>63</w:t>
            </w:r>
            <w:r>
              <w:rPr>
                <w:noProof/>
                <w:webHidden/>
              </w:rPr>
              <w:fldChar w:fldCharType="end"/>
            </w:r>
          </w:hyperlink>
        </w:p>
        <w:p w14:paraId="12E390A8" w14:textId="6E6600D4" w:rsidR="00242205" w:rsidRDefault="00242205">
          <w:pPr>
            <w:pStyle w:val="Spistreci3"/>
            <w:rPr>
              <w:rFonts w:asciiTheme="minorHAnsi" w:eastAsiaTheme="minorEastAsia" w:hAnsiTheme="minorHAnsi" w:cstheme="minorBidi"/>
              <w:i w:val="0"/>
              <w:iCs w:val="0"/>
              <w:noProof/>
              <w:kern w:val="2"/>
              <w:sz w:val="24"/>
              <w14:ligatures w14:val="standardContextual"/>
            </w:rPr>
          </w:pPr>
          <w:hyperlink w:anchor="_Toc194043317" w:history="1">
            <w:r w:rsidRPr="00E45777">
              <w:rPr>
                <w:rStyle w:val="Hipercze"/>
                <w:noProof/>
              </w:rPr>
              <w:t>5.3.4.</w:t>
            </w:r>
            <w:r>
              <w:rPr>
                <w:rFonts w:asciiTheme="minorHAnsi" w:eastAsiaTheme="minorEastAsia" w:hAnsiTheme="minorHAnsi" w:cstheme="minorBidi"/>
                <w:i w:val="0"/>
                <w:iCs w:val="0"/>
                <w:noProof/>
                <w:kern w:val="2"/>
                <w:sz w:val="24"/>
                <w14:ligatures w14:val="standardContextual"/>
              </w:rPr>
              <w:tab/>
            </w:r>
            <w:r w:rsidRPr="00E45777">
              <w:rPr>
                <w:rStyle w:val="Hipercze"/>
                <w:noProof/>
              </w:rPr>
              <w:t>Dodatkowe warunki realizacji wsparcia</w:t>
            </w:r>
            <w:r>
              <w:rPr>
                <w:noProof/>
                <w:webHidden/>
              </w:rPr>
              <w:tab/>
            </w:r>
            <w:r>
              <w:rPr>
                <w:noProof/>
                <w:webHidden/>
              </w:rPr>
              <w:fldChar w:fldCharType="begin"/>
            </w:r>
            <w:r>
              <w:rPr>
                <w:noProof/>
                <w:webHidden/>
              </w:rPr>
              <w:instrText xml:space="preserve"> PAGEREF _Toc194043317 \h </w:instrText>
            </w:r>
            <w:r>
              <w:rPr>
                <w:noProof/>
                <w:webHidden/>
              </w:rPr>
            </w:r>
            <w:r>
              <w:rPr>
                <w:noProof/>
                <w:webHidden/>
              </w:rPr>
              <w:fldChar w:fldCharType="separate"/>
            </w:r>
            <w:r>
              <w:rPr>
                <w:noProof/>
                <w:webHidden/>
              </w:rPr>
              <w:t>65</w:t>
            </w:r>
            <w:r>
              <w:rPr>
                <w:noProof/>
                <w:webHidden/>
              </w:rPr>
              <w:fldChar w:fldCharType="end"/>
            </w:r>
          </w:hyperlink>
        </w:p>
        <w:p w14:paraId="3F314962" w14:textId="07784548" w:rsidR="00242205" w:rsidRDefault="00242205">
          <w:pPr>
            <w:pStyle w:val="Spistreci1"/>
            <w:rPr>
              <w:rFonts w:asciiTheme="minorHAnsi" w:eastAsiaTheme="minorEastAsia" w:hAnsiTheme="minorHAnsi" w:cstheme="minorBidi"/>
              <w:b w:val="0"/>
              <w:bCs w:val="0"/>
              <w:caps w:val="0"/>
              <w:noProof/>
              <w:kern w:val="2"/>
              <w:sz w:val="24"/>
              <w14:ligatures w14:val="standardContextual"/>
            </w:rPr>
          </w:pPr>
          <w:hyperlink w:anchor="_Toc194043318" w:history="1">
            <w:r w:rsidRPr="00E45777">
              <w:rPr>
                <w:rStyle w:val="Hipercze"/>
                <w:rFonts w:ascii="Arial" w:hAnsi="Arial" w:cs="Arial"/>
                <w:noProof/>
              </w:rPr>
              <w:t>VI. POZOSTAŁE INFORMACJE</w:t>
            </w:r>
            <w:r>
              <w:rPr>
                <w:noProof/>
                <w:webHidden/>
              </w:rPr>
              <w:tab/>
            </w:r>
            <w:r>
              <w:rPr>
                <w:noProof/>
                <w:webHidden/>
              </w:rPr>
              <w:fldChar w:fldCharType="begin"/>
            </w:r>
            <w:r>
              <w:rPr>
                <w:noProof/>
                <w:webHidden/>
              </w:rPr>
              <w:instrText xml:space="preserve"> PAGEREF _Toc194043318 \h </w:instrText>
            </w:r>
            <w:r>
              <w:rPr>
                <w:noProof/>
                <w:webHidden/>
              </w:rPr>
            </w:r>
            <w:r>
              <w:rPr>
                <w:noProof/>
                <w:webHidden/>
              </w:rPr>
              <w:fldChar w:fldCharType="separate"/>
            </w:r>
            <w:r>
              <w:rPr>
                <w:noProof/>
                <w:webHidden/>
              </w:rPr>
              <w:t>67</w:t>
            </w:r>
            <w:r>
              <w:rPr>
                <w:noProof/>
                <w:webHidden/>
              </w:rPr>
              <w:fldChar w:fldCharType="end"/>
            </w:r>
          </w:hyperlink>
        </w:p>
        <w:p w14:paraId="60D911F6" w14:textId="7AE38CD7" w:rsidR="00242205" w:rsidRDefault="00242205">
          <w:pPr>
            <w:pStyle w:val="Spistreci2"/>
            <w:rPr>
              <w:rFonts w:asciiTheme="minorHAnsi" w:eastAsiaTheme="minorEastAsia" w:hAnsiTheme="minorHAnsi" w:cstheme="minorBidi"/>
              <w:smallCaps w:val="0"/>
              <w:noProof/>
              <w:kern w:val="2"/>
              <w:sz w:val="24"/>
              <w14:ligatures w14:val="standardContextual"/>
            </w:rPr>
          </w:pPr>
          <w:hyperlink w:anchor="_Toc194043319" w:history="1">
            <w:r w:rsidRPr="00E45777">
              <w:rPr>
                <w:rStyle w:val="Hipercze"/>
                <w:rFonts w:ascii="Arial" w:hAnsi="Arial" w:cs="Arial"/>
                <w:noProof/>
              </w:rPr>
              <w:t>6.1.</w:t>
            </w:r>
            <w:r>
              <w:rPr>
                <w:rFonts w:asciiTheme="minorHAnsi" w:eastAsiaTheme="minorEastAsia" w:hAnsiTheme="minorHAnsi" w:cstheme="minorBidi"/>
                <w:smallCaps w:val="0"/>
                <w:noProof/>
                <w:kern w:val="2"/>
                <w:sz w:val="24"/>
                <w14:ligatures w14:val="standardContextual"/>
              </w:rPr>
              <w:tab/>
            </w:r>
            <w:r w:rsidRPr="00E45777">
              <w:rPr>
                <w:rStyle w:val="Hipercze"/>
                <w:rFonts w:ascii="Arial" w:hAnsi="Arial" w:cs="Arial"/>
                <w:noProof/>
              </w:rPr>
              <w:t>Termin rozstrzygnięcia</w:t>
            </w:r>
            <w:r>
              <w:rPr>
                <w:noProof/>
                <w:webHidden/>
              </w:rPr>
              <w:tab/>
            </w:r>
            <w:r>
              <w:rPr>
                <w:noProof/>
                <w:webHidden/>
              </w:rPr>
              <w:fldChar w:fldCharType="begin"/>
            </w:r>
            <w:r>
              <w:rPr>
                <w:noProof/>
                <w:webHidden/>
              </w:rPr>
              <w:instrText xml:space="preserve"> PAGEREF _Toc194043319 \h </w:instrText>
            </w:r>
            <w:r>
              <w:rPr>
                <w:noProof/>
                <w:webHidden/>
              </w:rPr>
            </w:r>
            <w:r>
              <w:rPr>
                <w:noProof/>
                <w:webHidden/>
              </w:rPr>
              <w:fldChar w:fldCharType="separate"/>
            </w:r>
            <w:r>
              <w:rPr>
                <w:noProof/>
                <w:webHidden/>
              </w:rPr>
              <w:t>67</w:t>
            </w:r>
            <w:r>
              <w:rPr>
                <w:noProof/>
                <w:webHidden/>
              </w:rPr>
              <w:fldChar w:fldCharType="end"/>
            </w:r>
          </w:hyperlink>
        </w:p>
        <w:p w14:paraId="0292F0A6" w14:textId="48691080" w:rsidR="00242205" w:rsidRDefault="00242205">
          <w:pPr>
            <w:pStyle w:val="Spistreci2"/>
            <w:rPr>
              <w:rFonts w:asciiTheme="minorHAnsi" w:eastAsiaTheme="minorEastAsia" w:hAnsiTheme="minorHAnsi" w:cstheme="minorBidi"/>
              <w:smallCaps w:val="0"/>
              <w:noProof/>
              <w:kern w:val="2"/>
              <w:sz w:val="24"/>
              <w14:ligatures w14:val="standardContextual"/>
            </w:rPr>
          </w:pPr>
          <w:hyperlink w:anchor="_Toc194043320" w:history="1">
            <w:r w:rsidRPr="00E45777">
              <w:rPr>
                <w:rStyle w:val="Hipercze"/>
                <w:rFonts w:ascii="Arial" w:hAnsi="Arial" w:cs="Arial"/>
                <w:noProof/>
              </w:rPr>
              <w:t>6.2.</w:t>
            </w:r>
            <w:r>
              <w:rPr>
                <w:rFonts w:asciiTheme="minorHAnsi" w:eastAsiaTheme="minorEastAsia" w:hAnsiTheme="minorHAnsi" w:cstheme="minorBidi"/>
                <w:smallCaps w:val="0"/>
                <w:noProof/>
                <w:kern w:val="2"/>
                <w:sz w:val="24"/>
                <w14:ligatures w14:val="standardContextual"/>
              </w:rPr>
              <w:tab/>
            </w:r>
            <w:r w:rsidRPr="00E45777">
              <w:rPr>
                <w:rStyle w:val="Hipercze"/>
                <w:rFonts w:ascii="Arial" w:hAnsi="Arial" w:cs="Arial"/>
                <w:noProof/>
              </w:rPr>
              <w:t>Anulowanie naboru</w:t>
            </w:r>
            <w:r>
              <w:rPr>
                <w:noProof/>
                <w:webHidden/>
              </w:rPr>
              <w:tab/>
            </w:r>
            <w:r>
              <w:rPr>
                <w:noProof/>
                <w:webHidden/>
              </w:rPr>
              <w:fldChar w:fldCharType="begin"/>
            </w:r>
            <w:r>
              <w:rPr>
                <w:noProof/>
                <w:webHidden/>
              </w:rPr>
              <w:instrText xml:space="preserve"> PAGEREF _Toc194043320 \h </w:instrText>
            </w:r>
            <w:r>
              <w:rPr>
                <w:noProof/>
                <w:webHidden/>
              </w:rPr>
            </w:r>
            <w:r>
              <w:rPr>
                <w:noProof/>
                <w:webHidden/>
              </w:rPr>
              <w:fldChar w:fldCharType="separate"/>
            </w:r>
            <w:r>
              <w:rPr>
                <w:noProof/>
                <w:webHidden/>
              </w:rPr>
              <w:t>67</w:t>
            </w:r>
            <w:r>
              <w:rPr>
                <w:noProof/>
                <w:webHidden/>
              </w:rPr>
              <w:fldChar w:fldCharType="end"/>
            </w:r>
          </w:hyperlink>
        </w:p>
        <w:p w14:paraId="5A26C175" w14:textId="53244976" w:rsidR="00242205" w:rsidRDefault="00242205">
          <w:pPr>
            <w:pStyle w:val="Spistreci2"/>
            <w:rPr>
              <w:rFonts w:asciiTheme="minorHAnsi" w:eastAsiaTheme="minorEastAsia" w:hAnsiTheme="minorHAnsi" w:cstheme="minorBidi"/>
              <w:smallCaps w:val="0"/>
              <w:noProof/>
              <w:kern w:val="2"/>
              <w:sz w:val="24"/>
              <w14:ligatures w14:val="standardContextual"/>
            </w:rPr>
          </w:pPr>
          <w:hyperlink w:anchor="_Toc194043321" w:history="1">
            <w:r w:rsidRPr="00E45777">
              <w:rPr>
                <w:rStyle w:val="Hipercze"/>
                <w:rFonts w:ascii="Arial" w:hAnsi="Arial" w:cs="Arial"/>
                <w:noProof/>
              </w:rPr>
              <w:t>6.3.</w:t>
            </w:r>
            <w:r>
              <w:rPr>
                <w:rFonts w:asciiTheme="minorHAnsi" w:eastAsiaTheme="minorEastAsia" w:hAnsiTheme="minorHAnsi" w:cstheme="minorBidi"/>
                <w:smallCaps w:val="0"/>
                <w:noProof/>
                <w:kern w:val="2"/>
                <w:sz w:val="24"/>
                <w14:ligatures w14:val="standardContextual"/>
              </w:rPr>
              <w:tab/>
            </w:r>
            <w:r w:rsidRPr="00E45777">
              <w:rPr>
                <w:rStyle w:val="Hipercze"/>
                <w:rFonts w:ascii="Arial" w:hAnsi="Arial" w:cs="Arial"/>
                <w:noProof/>
              </w:rPr>
              <w:t>Rzecznik Funduszy Europejskich</w:t>
            </w:r>
            <w:r>
              <w:rPr>
                <w:noProof/>
                <w:webHidden/>
              </w:rPr>
              <w:tab/>
            </w:r>
            <w:r>
              <w:rPr>
                <w:noProof/>
                <w:webHidden/>
              </w:rPr>
              <w:fldChar w:fldCharType="begin"/>
            </w:r>
            <w:r>
              <w:rPr>
                <w:noProof/>
                <w:webHidden/>
              </w:rPr>
              <w:instrText xml:space="preserve"> PAGEREF _Toc194043321 \h </w:instrText>
            </w:r>
            <w:r>
              <w:rPr>
                <w:noProof/>
                <w:webHidden/>
              </w:rPr>
            </w:r>
            <w:r>
              <w:rPr>
                <w:noProof/>
                <w:webHidden/>
              </w:rPr>
              <w:fldChar w:fldCharType="separate"/>
            </w:r>
            <w:r>
              <w:rPr>
                <w:noProof/>
                <w:webHidden/>
              </w:rPr>
              <w:t>68</w:t>
            </w:r>
            <w:r>
              <w:rPr>
                <w:noProof/>
                <w:webHidden/>
              </w:rPr>
              <w:fldChar w:fldCharType="end"/>
            </w:r>
          </w:hyperlink>
        </w:p>
        <w:p w14:paraId="1BD88558" w14:textId="10DBD2C4" w:rsidR="00242205" w:rsidRDefault="00242205">
          <w:pPr>
            <w:pStyle w:val="Spistreci1"/>
            <w:rPr>
              <w:rFonts w:asciiTheme="minorHAnsi" w:eastAsiaTheme="minorEastAsia" w:hAnsiTheme="minorHAnsi" w:cstheme="minorBidi"/>
              <w:b w:val="0"/>
              <w:bCs w:val="0"/>
              <w:caps w:val="0"/>
              <w:noProof/>
              <w:kern w:val="2"/>
              <w:sz w:val="24"/>
              <w14:ligatures w14:val="standardContextual"/>
            </w:rPr>
          </w:pPr>
          <w:hyperlink w:anchor="_Toc194043322" w:history="1">
            <w:r w:rsidRPr="00E45777">
              <w:rPr>
                <w:rStyle w:val="Hipercze"/>
                <w:rFonts w:ascii="Arial" w:hAnsi="Arial" w:cs="Arial"/>
                <w:noProof/>
              </w:rPr>
              <w:t>VII. ZAŁĄCZNIKI</w:t>
            </w:r>
            <w:r>
              <w:rPr>
                <w:noProof/>
                <w:webHidden/>
              </w:rPr>
              <w:tab/>
            </w:r>
            <w:r>
              <w:rPr>
                <w:noProof/>
                <w:webHidden/>
              </w:rPr>
              <w:fldChar w:fldCharType="begin"/>
            </w:r>
            <w:r>
              <w:rPr>
                <w:noProof/>
                <w:webHidden/>
              </w:rPr>
              <w:instrText xml:space="preserve"> PAGEREF _Toc194043322 \h </w:instrText>
            </w:r>
            <w:r>
              <w:rPr>
                <w:noProof/>
                <w:webHidden/>
              </w:rPr>
            </w:r>
            <w:r>
              <w:rPr>
                <w:noProof/>
                <w:webHidden/>
              </w:rPr>
              <w:fldChar w:fldCharType="separate"/>
            </w:r>
            <w:r>
              <w:rPr>
                <w:noProof/>
                <w:webHidden/>
              </w:rPr>
              <w:t>69</w:t>
            </w:r>
            <w:r>
              <w:rPr>
                <w:noProof/>
                <w:webHidden/>
              </w:rPr>
              <w:fldChar w:fldCharType="end"/>
            </w:r>
          </w:hyperlink>
        </w:p>
        <w:p w14:paraId="14C76057" w14:textId="5C80314C" w:rsidR="004E75AD" w:rsidRPr="00E813C1" w:rsidRDefault="00EA40DC" w:rsidP="00E03F8A">
          <w:pPr>
            <w:spacing w:before="120" w:after="120" w:line="271" w:lineRule="auto"/>
            <w:rPr>
              <w:rFonts w:ascii="Arial" w:hAnsi="Arial" w:cs="Arial"/>
              <w:sz w:val="22"/>
              <w:szCs w:val="22"/>
            </w:rPr>
          </w:pPr>
          <w:r w:rsidRPr="00E813C1">
            <w:rPr>
              <w:rFonts w:ascii="Arial" w:hAnsi="Arial" w:cs="Arial"/>
              <w:sz w:val="20"/>
              <w:szCs w:val="20"/>
            </w:rPr>
            <w:fldChar w:fldCharType="end"/>
          </w:r>
        </w:p>
      </w:sdtContent>
    </w:sdt>
    <w:p w14:paraId="3FC7AF5D" w14:textId="77777777" w:rsidR="00F10DC3" w:rsidRPr="00E813C1" w:rsidRDefault="00F10DC3" w:rsidP="00E03F8A">
      <w:pPr>
        <w:spacing w:before="120" w:after="120" w:line="271" w:lineRule="auto"/>
        <w:rPr>
          <w:rFonts w:ascii="Arial" w:hAnsi="Arial" w:cs="Arial"/>
          <w:b/>
          <w:sz w:val="22"/>
          <w:szCs w:val="22"/>
        </w:rPr>
      </w:pPr>
    </w:p>
    <w:p w14:paraId="3DA29522" w14:textId="38802B48" w:rsidR="004E75AD" w:rsidRPr="00E813C1" w:rsidRDefault="007E6385" w:rsidP="00E03F8A">
      <w:pPr>
        <w:spacing w:before="120" w:after="120" w:line="271" w:lineRule="auto"/>
        <w:rPr>
          <w:rFonts w:ascii="Arial" w:hAnsi="Arial" w:cs="Arial"/>
          <w:sz w:val="22"/>
          <w:szCs w:val="22"/>
        </w:rPr>
      </w:pPr>
      <w:bookmarkStart w:id="1" w:name="_Toc425140320"/>
      <w:bookmarkStart w:id="2" w:name="_Toc85424340"/>
      <w:r w:rsidRPr="00E813C1">
        <w:rPr>
          <w:rFonts w:ascii="Arial" w:hAnsi="Arial" w:cs="Arial"/>
          <w:b/>
          <w:sz w:val="22"/>
          <w:szCs w:val="22"/>
        </w:rPr>
        <w:t>WYKAZ SKRÓTÓW</w:t>
      </w:r>
      <w:bookmarkEnd w:id="1"/>
    </w:p>
    <w:p w14:paraId="2BDC8A39" w14:textId="5540317A" w:rsidR="00BD3FE8" w:rsidRDefault="00BD3FE8" w:rsidP="00E03F8A">
      <w:pPr>
        <w:spacing w:before="120" w:after="120" w:line="271" w:lineRule="auto"/>
        <w:rPr>
          <w:rFonts w:ascii="Arial" w:hAnsi="Arial" w:cs="Arial"/>
          <w:b/>
          <w:sz w:val="22"/>
          <w:szCs w:val="22"/>
        </w:rPr>
      </w:pPr>
      <w:r w:rsidRPr="00BD3FE8">
        <w:rPr>
          <w:rFonts w:ascii="Arial" w:hAnsi="Arial" w:cs="Arial"/>
          <w:b/>
          <w:sz w:val="22"/>
          <w:szCs w:val="22"/>
        </w:rPr>
        <w:t xml:space="preserve">CZP </w:t>
      </w:r>
      <w:r w:rsidRPr="00BD3FE8">
        <w:rPr>
          <w:rFonts w:ascii="Arial" w:hAnsi="Arial" w:cs="Arial"/>
          <w:sz w:val="22"/>
          <w:szCs w:val="22"/>
        </w:rPr>
        <w:t>– Centrum Zdrowia Psychicznego prowadzon</w:t>
      </w:r>
      <w:r>
        <w:rPr>
          <w:rFonts w:ascii="Arial" w:hAnsi="Arial" w:cs="Arial"/>
          <w:sz w:val="22"/>
          <w:szCs w:val="22"/>
        </w:rPr>
        <w:t>y</w:t>
      </w:r>
      <w:r w:rsidRPr="00BD3FE8">
        <w:rPr>
          <w:rFonts w:ascii="Arial" w:hAnsi="Arial" w:cs="Arial"/>
          <w:sz w:val="22"/>
          <w:szCs w:val="22"/>
        </w:rPr>
        <w:t xml:space="preserve"> przez podmiot leczniczy, zapewniając</w:t>
      </w:r>
      <w:r>
        <w:rPr>
          <w:rFonts w:ascii="Arial" w:hAnsi="Arial" w:cs="Arial"/>
          <w:sz w:val="22"/>
          <w:szCs w:val="22"/>
        </w:rPr>
        <w:t>y</w:t>
      </w:r>
      <w:r w:rsidRPr="00BD3FE8">
        <w:rPr>
          <w:rFonts w:ascii="Arial" w:hAnsi="Arial" w:cs="Arial"/>
          <w:sz w:val="22"/>
          <w:szCs w:val="22"/>
        </w:rPr>
        <w:t xml:space="preserve"> kompleksową opiekę zdrowotną nad osobami z zaburzeniami psychicznymi na określonym obszarze terytorialnym w formie pomocy doraźnej, ambulatoryjnej, dziennej, szpitalnej i środowiskowej, o którym mowa w art. 5a ustawy z dnia 19 sierpnia 1994 r. o ochronie zdrowia psychicznego (t.j. Dz. U. z 2024 r. poz. 917)</w:t>
      </w:r>
    </w:p>
    <w:p w14:paraId="21401C1C" w14:textId="7A5F0F58" w:rsidR="00891AA7" w:rsidRPr="00E813C1" w:rsidRDefault="00891AA7" w:rsidP="00E03F8A">
      <w:pPr>
        <w:spacing w:before="120" w:after="120" w:line="271" w:lineRule="auto"/>
        <w:rPr>
          <w:rFonts w:ascii="Arial" w:hAnsi="Arial" w:cs="Arial"/>
          <w:sz w:val="22"/>
          <w:szCs w:val="22"/>
        </w:rPr>
      </w:pPr>
      <w:r w:rsidRPr="00E813C1">
        <w:rPr>
          <w:rFonts w:ascii="Arial" w:hAnsi="Arial" w:cs="Arial"/>
          <w:b/>
          <w:sz w:val="22"/>
          <w:szCs w:val="22"/>
        </w:rPr>
        <w:t>EFS</w:t>
      </w:r>
      <w:r w:rsidR="000F686F" w:rsidRPr="00E813C1">
        <w:rPr>
          <w:rFonts w:ascii="Arial" w:hAnsi="Arial" w:cs="Arial"/>
          <w:b/>
          <w:sz w:val="22"/>
          <w:szCs w:val="22"/>
        </w:rPr>
        <w:t>+</w:t>
      </w:r>
      <w:r w:rsidRPr="00E813C1">
        <w:rPr>
          <w:rFonts w:ascii="Arial" w:hAnsi="Arial" w:cs="Arial"/>
          <w:sz w:val="22"/>
          <w:szCs w:val="22"/>
        </w:rPr>
        <w:t xml:space="preserve"> – Europejski Fundusz Społeczny</w:t>
      </w:r>
      <w:r w:rsidR="000F686F" w:rsidRPr="00E813C1">
        <w:rPr>
          <w:rFonts w:ascii="Arial" w:hAnsi="Arial" w:cs="Arial"/>
          <w:sz w:val="22"/>
          <w:szCs w:val="22"/>
        </w:rPr>
        <w:t xml:space="preserve"> Plus</w:t>
      </w:r>
    </w:p>
    <w:p w14:paraId="33832115" w14:textId="2D86E775" w:rsidR="002120A8" w:rsidRPr="00E813C1" w:rsidRDefault="002120A8" w:rsidP="00E03F8A">
      <w:pPr>
        <w:spacing w:before="120" w:after="120" w:line="271" w:lineRule="auto"/>
        <w:rPr>
          <w:rFonts w:ascii="Arial" w:hAnsi="Arial" w:cs="Arial"/>
          <w:sz w:val="22"/>
          <w:szCs w:val="22"/>
        </w:rPr>
      </w:pPr>
      <w:r w:rsidRPr="00E813C1">
        <w:rPr>
          <w:rFonts w:ascii="Arial" w:hAnsi="Arial" w:cs="Arial"/>
          <w:b/>
          <w:sz w:val="22"/>
          <w:szCs w:val="22"/>
        </w:rPr>
        <w:t>FEPZ</w:t>
      </w:r>
      <w:r w:rsidR="00C52DC4">
        <w:rPr>
          <w:rFonts w:ascii="Arial" w:hAnsi="Arial" w:cs="Arial"/>
          <w:b/>
          <w:sz w:val="22"/>
          <w:szCs w:val="22"/>
        </w:rPr>
        <w:t xml:space="preserve"> 2021-2027</w:t>
      </w:r>
      <w:r w:rsidRPr="00E813C1">
        <w:rPr>
          <w:rFonts w:ascii="Arial" w:hAnsi="Arial" w:cs="Arial"/>
          <w:sz w:val="22"/>
          <w:szCs w:val="22"/>
        </w:rPr>
        <w:t xml:space="preserve"> – </w:t>
      </w:r>
      <w:bookmarkStart w:id="3" w:name="_Hlk116288039"/>
      <w:r w:rsidR="00E457F1" w:rsidRPr="00E813C1">
        <w:rPr>
          <w:rFonts w:ascii="Arial" w:hAnsi="Arial" w:cs="Arial"/>
          <w:sz w:val="22"/>
          <w:szCs w:val="22"/>
        </w:rPr>
        <w:t>p</w:t>
      </w:r>
      <w:r w:rsidRPr="00E813C1">
        <w:rPr>
          <w:rFonts w:ascii="Arial" w:hAnsi="Arial" w:cs="Arial"/>
          <w:sz w:val="22"/>
          <w:szCs w:val="22"/>
        </w:rPr>
        <w:t>rogram</w:t>
      </w:r>
      <w:r w:rsidR="00A86AD6" w:rsidRPr="00E813C1">
        <w:rPr>
          <w:rFonts w:ascii="Arial" w:hAnsi="Arial" w:cs="Arial"/>
          <w:sz w:val="22"/>
          <w:szCs w:val="22"/>
        </w:rPr>
        <w:t xml:space="preserve"> </w:t>
      </w:r>
      <w:r w:rsidRPr="00E813C1">
        <w:rPr>
          <w:rFonts w:ascii="Arial" w:hAnsi="Arial" w:cs="Arial"/>
          <w:sz w:val="22"/>
          <w:szCs w:val="22"/>
        </w:rPr>
        <w:t>Fundusze Europejskie dla Pomorza Zachodniego 2021-2027</w:t>
      </w:r>
      <w:bookmarkEnd w:id="3"/>
    </w:p>
    <w:p w14:paraId="48990456" w14:textId="77777777" w:rsidR="00891AA7" w:rsidRPr="00E813C1" w:rsidRDefault="00891AA7" w:rsidP="00E03F8A">
      <w:pPr>
        <w:spacing w:before="120" w:after="120" w:line="271" w:lineRule="auto"/>
        <w:rPr>
          <w:rFonts w:ascii="Arial" w:hAnsi="Arial" w:cs="Arial"/>
          <w:sz w:val="22"/>
          <w:szCs w:val="22"/>
        </w:rPr>
      </w:pPr>
      <w:r w:rsidRPr="00E813C1">
        <w:rPr>
          <w:rFonts w:ascii="Arial" w:hAnsi="Arial" w:cs="Arial"/>
          <w:b/>
          <w:sz w:val="22"/>
          <w:szCs w:val="22"/>
        </w:rPr>
        <w:t xml:space="preserve">IP </w:t>
      </w:r>
      <w:r w:rsidR="00152021" w:rsidRPr="00E813C1">
        <w:rPr>
          <w:rFonts w:ascii="Arial" w:hAnsi="Arial" w:cs="Arial"/>
          <w:b/>
          <w:sz w:val="22"/>
          <w:szCs w:val="22"/>
        </w:rPr>
        <w:t>FEPZ</w:t>
      </w:r>
      <w:r w:rsidRPr="00E813C1">
        <w:rPr>
          <w:rFonts w:ascii="Arial" w:hAnsi="Arial" w:cs="Arial"/>
          <w:sz w:val="22"/>
          <w:szCs w:val="22"/>
        </w:rPr>
        <w:t xml:space="preserve"> </w:t>
      </w:r>
      <w:r w:rsidR="00882A1B" w:rsidRPr="00E813C1">
        <w:rPr>
          <w:rFonts w:ascii="Arial" w:hAnsi="Arial" w:cs="Arial"/>
          <w:sz w:val="22"/>
          <w:szCs w:val="22"/>
        </w:rPr>
        <w:t>-</w:t>
      </w:r>
      <w:r w:rsidRPr="00E813C1">
        <w:rPr>
          <w:rFonts w:ascii="Arial" w:hAnsi="Arial" w:cs="Arial"/>
          <w:sz w:val="22"/>
          <w:szCs w:val="22"/>
        </w:rPr>
        <w:t xml:space="preserve"> Instytucja Pośrednicząca</w:t>
      </w:r>
      <w:r w:rsidR="00990742" w:rsidRPr="00E813C1">
        <w:rPr>
          <w:rFonts w:ascii="Arial" w:hAnsi="Arial" w:cs="Arial"/>
          <w:sz w:val="22"/>
          <w:szCs w:val="22"/>
        </w:rPr>
        <w:t xml:space="preserve"> dla </w:t>
      </w:r>
      <w:r w:rsidR="00E457F1" w:rsidRPr="00E813C1">
        <w:rPr>
          <w:rFonts w:ascii="Arial" w:hAnsi="Arial" w:cs="Arial"/>
          <w:sz w:val="22"/>
          <w:szCs w:val="22"/>
        </w:rPr>
        <w:t>p</w:t>
      </w:r>
      <w:r w:rsidR="00990742" w:rsidRPr="00E813C1">
        <w:rPr>
          <w:rFonts w:ascii="Arial" w:hAnsi="Arial" w:cs="Arial"/>
          <w:sz w:val="22"/>
          <w:szCs w:val="22"/>
        </w:rPr>
        <w:t>rogramu</w:t>
      </w:r>
      <w:r w:rsidRPr="00E813C1">
        <w:rPr>
          <w:rFonts w:ascii="Arial" w:hAnsi="Arial" w:cs="Arial"/>
          <w:sz w:val="22"/>
          <w:szCs w:val="22"/>
        </w:rPr>
        <w:t xml:space="preserve"> </w:t>
      </w:r>
      <w:r w:rsidR="00990742" w:rsidRPr="00E813C1">
        <w:rPr>
          <w:rFonts w:ascii="Arial" w:hAnsi="Arial" w:cs="Arial"/>
          <w:sz w:val="22"/>
          <w:szCs w:val="22"/>
        </w:rPr>
        <w:t>Fundusze Europejskie dla Pomorza Zachodniego 2021-2027</w:t>
      </w:r>
      <w:r w:rsidR="005F6F3F" w:rsidRPr="00E813C1">
        <w:rPr>
          <w:rFonts w:ascii="Arial" w:hAnsi="Arial" w:cs="Arial"/>
          <w:sz w:val="22"/>
          <w:szCs w:val="22"/>
        </w:rPr>
        <w:t>(Wojewódzki Urząd Pracy w Szczecinie)</w:t>
      </w:r>
    </w:p>
    <w:p w14:paraId="31482BB0" w14:textId="77777777" w:rsidR="00891AA7" w:rsidRPr="00E813C1" w:rsidRDefault="00891AA7" w:rsidP="00E03F8A">
      <w:pPr>
        <w:spacing w:before="120" w:after="120" w:line="271" w:lineRule="auto"/>
        <w:rPr>
          <w:rFonts w:ascii="Arial" w:hAnsi="Arial" w:cs="Arial"/>
          <w:sz w:val="22"/>
          <w:szCs w:val="22"/>
        </w:rPr>
      </w:pPr>
      <w:r w:rsidRPr="00E813C1">
        <w:rPr>
          <w:rFonts w:ascii="Arial" w:hAnsi="Arial" w:cs="Arial"/>
          <w:b/>
          <w:sz w:val="22"/>
          <w:szCs w:val="22"/>
        </w:rPr>
        <w:t xml:space="preserve">IZ </w:t>
      </w:r>
      <w:r w:rsidR="00152021" w:rsidRPr="00E813C1">
        <w:rPr>
          <w:rFonts w:ascii="Arial" w:hAnsi="Arial" w:cs="Arial"/>
          <w:b/>
          <w:sz w:val="22"/>
          <w:szCs w:val="22"/>
        </w:rPr>
        <w:t>FEPZ</w:t>
      </w:r>
      <w:r w:rsidRPr="00E813C1">
        <w:rPr>
          <w:rFonts w:ascii="Arial" w:hAnsi="Arial" w:cs="Arial"/>
          <w:sz w:val="22"/>
          <w:szCs w:val="22"/>
        </w:rPr>
        <w:t xml:space="preserve"> – Instytucja Zarządzająca </w:t>
      </w:r>
      <w:r w:rsidR="006437F0" w:rsidRPr="00E813C1">
        <w:rPr>
          <w:rFonts w:ascii="Arial" w:hAnsi="Arial" w:cs="Arial"/>
          <w:sz w:val="22"/>
          <w:szCs w:val="22"/>
        </w:rPr>
        <w:t xml:space="preserve">dla </w:t>
      </w:r>
      <w:r w:rsidR="00E457F1" w:rsidRPr="00E813C1">
        <w:rPr>
          <w:rFonts w:ascii="Arial" w:hAnsi="Arial" w:cs="Arial"/>
          <w:sz w:val="22"/>
          <w:szCs w:val="22"/>
        </w:rPr>
        <w:t>p</w:t>
      </w:r>
      <w:r w:rsidR="00990742" w:rsidRPr="00E813C1">
        <w:rPr>
          <w:rFonts w:ascii="Arial" w:hAnsi="Arial" w:cs="Arial"/>
          <w:sz w:val="22"/>
          <w:szCs w:val="22"/>
        </w:rPr>
        <w:t>rogramu Fundusze Europejskie dla Pomorza Zachodniego 2021-2027</w:t>
      </w:r>
      <w:r w:rsidR="005F6F3F" w:rsidRPr="00E813C1">
        <w:rPr>
          <w:rFonts w:ascii="Arial" w:hAnsi="Arial" w:cs="Arial"/>
          <w:sz w:val="22"/>
          <w:szCs w:val="22"/>
        </w:rPr>
        <w:t xml:space="preserve"> (Zarząd Województwa Zachodniopomorskiego)</w:t>
      </w:r>
    </w:p>
    <w:p w14:paraId="38C0CD9D" w14:textId="77777777" w:rsidR="00891AA7" w:rsidRPr="00E813C1" w:rsidRDefault="00891AA7" w:rsidP="00E03F8A">
      <w:pPr>
        <w:spacing w:before="120" w:after="120" w:line="271" w:lineRule="auto"/>
        <w:rPr>
          <w:rFonts w:ascii="Arial" w:hAnsi="Arial" w:cs="Arial"/>
          <w:sz w:val="22"/>
          <w:szCs w:val="22"/>
        </w:rPr>
      </w:pPr>
      <w:r w:rsidRPr="00E813C1">
        <w:rPr>
          <w:rFonts w:ascii="Arial" w:hAnsi="Arial" w:cs="Arial"/>
          <w:b/>
          <w:sz w:val="22"/>
          <w:szCs w:val="22"/>
        </w:rPr>
        <w:t>KM</w:t>
      </w:r>
      <w:r w:rsidRPr="00E813C1">
        <w:rPr>
          <w:rFonts w:ascii="Arial" w:hAnsi="Arial" w:cs="Arial"/>
          <w:sz w:val="22"/>
          <w:szCs w:val="22"/>
        </w:rPr>
        <w:t xml:space="preserve"> </w:t>
      </w:r>
      <w:r w:rsidR="005D0025" w:rsidRPr="00E813C1">
        <w:rPr>
          <w:rFonts w:ascii="Arial" w:hAnsi="Arial" w:cs="Arial"/>
          <w:b/>
          <w:sz w:val="22"/>
          <w:szCs w:val="22"/>
        </w:rPr>
        <w:t>FEPZ</w:t>
      </w:r>
      <w:r w:rsidRPr="00E813C1">
        <w:rPr>
          <w:rFonts w:ascii="Arial" w:hAnsi="Arial" w:cs="Arial"/>
          <w:b/>
          <w:sz w:val="22"/>
          <w:szCs w:val="22"/>
        </w:rPr>
        <w:t>–</w:t>
      </w:r>
      <w:r w:rsidRPr="00E813C1">
        <w:rPr>
          <w:rFonts w:ascii="Arial" w:hAnsi="Arial" w:cs="Arial"/>
          <w:sz w:val="22"/>
          <w:szCs w:val="22"/>
        </w:rPr>
        <w:t xml:space="preserve"> Komitet Monitorując</w:t>
      </w:r>
      <w:r w:rsidR="0057033D" w:rsidRPr="00E813C1">
        <w:rPr>
          <w:rFonts w:ascii="Arial" w:hAnsi="Arial" w:cs="Arial"/>
          <w:sz w:val="22"/>
          <w:szCs w:val="22"/>
        </w:rPr>
        <w:t>y</w:t>
      </w:r>
      <w:r w:rsidR="00990742" w:rsidRPr="00E813C1">
        <w:rPr>
          <w:rFonts w:ascii="Arial" w:hAnsi="Arial" w:cs="Arial"/>
          <w:sz w:val="22"/>
          <w:szCs w:val="22"/>
        </w:rPr>
        <w:t xml:space="preserve"> Programu Fundusze Europejskie dla Pomorza Zachodniego 2021-2027</w:t>
      </w:r>
    </w:p>
    <w:p w14:paraId="579CCF3C" w14:textId="77777777" w:rsidR="006760FD" w:rsidRPr="00E813C1" w:rsidRDefault="006760FD" w:rsidP="00E03F8A">
      <w:pPr>
        <w:spacing w:before="120" w:after="120" w:line="271" w:lineRule="auto"/>
        <w:rPr>
          <w:rFonts w:ascii="Arial" w:hAnsi="Arial" w:cs="Arial"/>
          <w:sz w:val="22"/>
          <w:szCs w:val="22"/>
        </w:rPr>
      </w:pPr>
      <w:r w:rsidRPr="00E813C1">
        <w:rPr>
          <w:rFonts w:ascii="Arial" w:hAnsi="Arial" w:cs="Arial"/>
          <w:b/>
          <w:sz w:val="22"/>
          <w:szCs w:val="22"/>
        </w:rPr>
        <w:t>KOP</w:t>
      </w:r>
      <w:r w:rsidR="0081088A" w:rsidRPr="00E813C1">
        <w:rPr>
          <w:rFonts w:ascii="Arial" w:hAnsi="Arial" w:cs="Arial"/>
          <w:sz w:val="22"/>
          <w:szCs w:val="22"/>
        </w:rPr>
        <w:t xml:space="preserve"> – Komisja Oceny Projektów</w:t>
      </w:r>
    </w:p>
    <w:p w14:paraId="35C70A69" w14:textId="77777777" w:rsidR="00E457F1" w:rsidRDefault="005F6F3F" w:rsidP="00E03F8A">
      <w:pPr>
        <w:spacing w:before="120" w:after="120" w:line="271" w:lineRule="auto"/>
        <w:rPr>
          <w:rFonts w:ascii="Arial" w:hAnsi="Arial" w:cs="Arial"/>
          <w:sz w:val="22"/>
          <w:szCs w:val="22"/>
        </w:rPr>
      </w:pPr>
      <w:r w:rsidRPr="00E813C1">
        <w:rPr>
          <w:rFonts w:ascii="Arial" w:hAnsi="Arial" w:cs="Arial"/>
          <w:b/>
          <w:sz w:val="22"/>
          <w:szCs w:val="22"/>
        </w:rPr>
        <w:t>KPA</w:t>
      </w:r>
      <w:r w:rsidRPr="00E813C1">
        <w:rPr>
          <w:rFonts w:ascii="Arial" w:hAnsi="Arial" w:cs="Arial"/>
          <w:sz w:val="22"/>
          <w:szCs w:val="22"/>
        </w:rPr>
        <w:t xml:space="preserve"> – ustawa z dnia 14 czerwca 1960 r. – Kodeks postępowania administracyjnego</w:t>
      </w:r>
    </w:p>
    <w:p w14:paraId="476F119E" w14:textId="213F6DDD" w:rsidR="00175E40" w:rsidRPr="00E813C1" w:rsidRDefault="00175E40" w:rsidP="00E03F8A">
      <w:pPr>
        <w:spacing w:before="120" w:after="120" w:line="271" w:lineRule="auto"/>
        <w:rPr>
          <w:rFonts w:ascii="Arial" w:hAnsi="Arial" w:cs="Arial"/>
          <w:sz w:val="22"/>
          <w:szCs w:val="22"/>
        </w:rPr>
      </w:pPr>
      <w:r w:rsidRPr="00242205">
        <w:rPr>
          <w:rFonts w:ascii="Arial" w:hAnsi="Arial" w:cs="Arial"/>
          <w:b/>
          <w:bCs/>
          <w:sz w:val="22"/>
          <w:szCs w:val="22"/>
        </w:rPr>
        <w:t>NFZ</w:t>
      </w:r>
      <w:r w:rsidRPr="00175E40">
        <w:rPr>
          <w:rFonts w:ascii="Arial" w:hAnsi="Arial" w:cs="Arial"/>
          <w:sz w:val="22"/>
          <w:szCs w:val="22"/>
        </w:rPr>
        <w:t xml:space="preserve"> – Narodowy Fundusz Zdrowia</w:t>
      </w:r>
    </w:p>
    <w:p w14:paraId="2FE74147" w14:textId="77777777" w:rsidR="002C3E48" w:rsidRDefault="002C3E48" w:rsidP="00E03F8A">
      <w:pPr>
        <w:spacing w:before="120" w:after="120" w:line="271" w:lineRule="auto"/>
      </w:pPr>
      <w:r w:rsidRPr="00E813C1">
        <w:rPr>
          <w:rFonts w:ascii="Arial" w:hAnsi="Arial" w:cs="Arial"/>
          <w:b/>
          <w:bCs/>
          <w:sz w:val="22"/>
          <w:szCs w:val="22"/>
        </w:rPr>
        <w:t>Portal</w:t>
      </w:r>
      <w:r w:rsidRPr="00E813C1">
        <w:rPr>
          <w:rFonts w:ascii="Arial" w:hAnsi="Arial" w:cs="Arial"/>
          <w:bCs/>
          <w:sz w:val="22"/>
          <w:szCs w:val="22"/>
        </w:rPr>
        <w:t xml:space="preserve"> – portal internetowy funduszy europejskich, o którym mowa w art. </w:t>
      </w:r>
      <w:r w:rsidR="00990742" w:rsidRPr="00E813C1">
        <w:rPr>
          <w:rFonts w:ascii="Arial" w:hAnsi="Arial" w:cs="Arial"/>
          <w:bCs/>
          <w:sz w:val="22"/>
          <w:szCs w:val="22"/>
        </w:rPr>
        <w:t>49</w:t>
      </w:r>
      <w:r w:rsidRPr="00E813C1">
        <w:rPr>
          <w:rFonts w:ascii="Arial" w:hAnsi="Arial" w:cs="Arial"/>
          <w:bCs/>
          <w:sz w:val="22"/>
          <w:szCs w:val="22"/>
        </w:rPr>
        <w:t xml:space="preserve"> ust. </w:t>
      </w:r>
      <w:r w:rsidR="00990742" w:rsidRPr="00E813C1">
        <w:rPr>
          <w:rFonts w:ascii="Arial" w:hAnsi="Arial" w:cs="Arial"/>
          <w:bCs/>
          <w:sz w:val="22"/>
          <w:szCs w:val="22"/>
        </w:rPr>
        <w:t>2</w:t>
      </w:r>
      <w:r w:rsidRPr="00E813C1">
        <w:rPr>
          <w:rFonts w:ascii="Arial" w:hAnsi="Arial" w:cs="Arial"/>
          <w:bCs/>
          <w:sz w:val="22"/>
          <w:szCs w:val="22"/>
        </w:rPr>
        <w:t xml:space="preserve"> rozporządzenia ogólnego</w:t>
      </w:r>
      <w:r w:rsidR="00D43F2B" w:rsidRPr="00E813C1">
        <w:rPr>
          <w:rFonts w:ascii="Arial" w:hAnsi="Arial" w:cs="Arial"/>
          <w:bCs/>
          <w:sz w:val="22"/>
          <w:szCs w:val="22"/>
        </w:rPr>
        <w:t xml:space="preserve"> tj. </w:t>
      </w:r>
      <w:hyperlink r:id="rId8" w:history="1">
        <w:r w:rsidR="00976FDB" w:rsidRPr="00E813C1">
          <w:rPr>
            <w:rStyle w:val="Hipercze"/>
            <w:rFonts w:ascii="Arial" w:hAnsi="Arial" w:cs="Arial"/>
            <w:bCs/>
            <w:sz w:val="22"/>
            <w:szCs w:val="22"/>
          </w:rPr>
          <w:t>www.funduszeeuropejskie.gov.pl</w:t>
        </w:r>
      </w:hyperlink>
    </w:p>
    <w:p w14:paraId="7AFD8290" w14:textId="77777777" w:rsidR="00175E40" w:rsidRPr="00E37160" w:rsidRDefault="00175E40" w:rsidP="00175E40">
      <w:pPr>
        <w:spacing w:before="120" w:after="120" w:line="271" w:lineRule="auto"/>
        <w:rPr>
          <w:rFonts w:ascii="Arial" w:hAnsi="Arial" w:cs="Arial"/>
          <w:sz w:val="22"/>
          <w:szCs w:val="22"/>
        </w:rPr>
      </w:pPr>
      <w:r w:rsidRPr="00E37160">
        <w:rPr>
          <w:rFonts w:ascii="Arial" w:hAnsi="Arial" w:cs="Arial"/>
          <w:b/>
          <w:sz w:val="22"/>
          <w:szCs w:val="22"/>
        </w:rPr>
        <w:t>SL2021</w:t>
      </w:r>
      <w:r w:rsidRPr="00E37160">
        <w:rPr>
          <w:rFonts w:ascii="Arial" w:hAnsi="Arial" w:cs="Arial"/>
          <w:sz w:val="22"/>
          <w:szCs w:val="22"/>
        </w:rPr>
        <w:t xml:space="preserve"> – oznacza to aplikację główną centralnego systemu teleinformatycznego (CST2021) wykorzystywanego w procesie rozliczania Projektu oraz kontaktów z Instytucją Pośredniczącą</w:t>
      </w:r>
    </w:p>
    <w:p w14:paraId="41D3D82D" w14:textId="77777777" w:rsidR="00990742" w:rsidRPr="00E813C1" w:rsidRDefault="00990742" w:rsidP="00E03F8A">
      <w:pPr>
        <w:spacing w:before="120" w:after="120" w:line="271" w:lineRule="auto"/>
        <w:rPr>
          <w:rFonts w:ascii="Arial" w:hAnsi="Arial" w:cs="Arial"/>
          <w:sz w:val="22"/>
          <w:szCs w:val="22"/>
        </w:rPr>
      </w:pPr>
      <w:r w:rsidRPr="00E813C1">
        <w:rPr>
          <w:rFonts w:ascii="Arial" w:hAnsi="Arial" w:cs="Arial"/>
          <w:b/>
          <w:color w:val="000000"/>
          <w:sz w:val="22"/>
          <w:szCs w:val="22"/>
        </w:rPr>
        <w:t>SOWA</w:t>
      </w:r>
      <w:r w:rsidRPr="00E813C1">
        <w:rPr>
          <w:rFonts w:ascii="Arial" w:hAnsi="Arial" w:cs="Arial"/>
          <w:color w:val="000000"/>
          <w:sz w:val="22"/>
          <w:szCs w:val="22"/>
        </w:rPr>
        <w:t xml:space="preserve"> </w:t>
      </w:r>
      <w:r w:rsidR="00A940CA" w:rsidRPr="00E813C1">
        <w:rPr>
          <w:rFonts w:ascii="Arial" w:hAnsi="Arial" w:cs="Arial"/>
          <w:b/>
          <w:color w:val="000000"/>
          <w:sz w:val="22"/>
          <w:szCs w:val="22"/>
        </w:rPr>
        <w:t xml:space="preserve">EFS </w:t>
      </w:r>
      <w:r w:rsidRPr="00E813C1">
        <w:rPr>
          <w:rFonts w:ascii="Arial" w:hAnsi="Arial" w:cs="Arial"/>
          <w:color w:val="000000"/>
          <w:sz w:val="22"/>
          <w:szCs w:val="22"/>
        </w:rPr>
        <w:t>- System Obsługi Wniosków Aplikacyjnych</w:t>
      </w:r>
      <w:r w:rsidR="00A940CA" w:rsidRPr="00E813C1">
        <w:rPr>
          <w:rFonts w:ascii="Arial" w:hAnsi="Arial" w:cs="Arial"/>
          <w:color w:val="000000"/>
          <w:sz w:val="22"/>
          <w:szCs w:val="22"/>
        </w:rPr>
        <w:t xml:space="preserve"> </w:t>
      </w:r>
      <w:r w:rsidR="00A940CA" w:rsidRPr="00E813C1">
        <w:rPr>
          <w:rFonts w:ascii="Arial" w:hAnsi="Arial" w:cs="Arial"/>
          <w:sz w:val="22"/>
          <w:szCs w:val="22"/>
        </w:rPr>
        <w:t>Europejskiego Funduszu Społecznego</w:t>
      </w:r>
    </w:p>
    <w:p w14:paraId="77190CA9" w14:textId="77777777" w:rsidR="001D0D52" w:rsidRPr="00E813C1" w:rsidRDefault="00891AA7" w:rsidP="00E03F8A">
      <w:pPr>
        <w:spacing w:before="120" w:after="120" w:line="271" w:lineRule="auto"/>
        <w:rPr>
          <w:rFonts w:ascii="Arial" w:hAnsi="Arial" w:cs="Arial"/>
          <w:sz w:val="22"/>
          <w:szCs w:val="22"/>
        </w:rPr>
      </w:pPr>
      <w:r w:rsidRPr="00E813C1">
        <w:rPr>
          <w:rFonts w:ascii="Arial" w:hAnsi="Arial" w:cs="Arial"/>
          <w:b/>
          <w:sz w:val="22"/>
          <w:szCs w:val="22"/>
        </w:rPr>
        <w:t>S</w:t>
      </w:r>
      <w:r w:rsidR="0052186C" w:rsidRPr="00E813C1">
        <w:rPr>
          <w:rFonts w:ascii="Arial" w:hAnsi="Arial" w:cs="Arial"/>
          <w:b/>
          <w:sz w:val="22"/>
          <w:szCs w:val="22"/>
        </w:rPr>
        <w:t>Z</w:t>
      </w:r>
      <w:r w:rsidRPr="00E813C1">
        <w:rPr>
          <w:rFonts w:ascii="Arial" w:hAnsi="Arial" w:cs="Arial"/>
          <w:b/>
          <w:sz w:val="22"/>
          <w:szCs w:val="22"/>
        </w:rPr>
        <w:t>OP</w:t>
      </w:r>
      <w:r w:rsidRPr="00E813C1">
        <w:rPr>
          <w:rFonts w:ascii="Arial" w:hAnsi="Arial" w:cs="Arial"/>
          <w:sz w:val="22"/>
          <w:szCs w:val="22"/>
        </w:rPr>
        <w:t xml:space="preserve"> – Szczegółowy Opis Priorytet</w:t>
      </w:r>
      <w:r w:rsidR="002228EF" w:rsidRPr="00E813C1">
        <w:rPr>
          <w:rFonts w:ascii="Arial" w:hAnsi="Arial" w:cs="Arial"/>
          <w:sz w:val="22"/>
          <w:szCs w:val="22"/>
        </w:rPr>
        <w:t>ów</w:t>
      </w:r>
      <w:r w:rsidRPr="00E813C1">
        <w:rPr>
          <w:rFonts w:ascii="Arial" w:hAnsi="Arial" w:cs="Arial"/>
          <w:sz w:val="22"/>
          <w:szCs w:val="22"/>
        </w:rPr>
        <w:t xml:space="preserve"> </w:t>
      </w:r>
      <w:r w:rsidR="002228EF" w:rsidRPr="00E813C1">
        <w:rPr>
          <w:rFonts w:ascii="Arial" w:hAnsi="Arial" w:cs="Arial"/>
          <w:sz w:val="22"/>
          <w:szCs w:val="22"/>
        </w:rPr>
        <w:t>P</w:t>
      </w:r>
      <w:r w:rsidR="00990742" w:rsidRPr="00E813C1">
        <w:rPr>
          <w:rFonts w:ascii="Arial" w:hAnsi="Arial" w:cs="Arial"/>
          <w:sz w:val="22"/>
          <w:szCs w:val="22"/>
        </w:rPr>
        <w:t>rogramu Fundusze Europejskie dla Pomorza Zachodniego 2021-2027</w:t>
      </w:r>
    </w:p>
    <w:p w14:paraId="1707B931" w14:textId="77777777" w:rsidR="00891AA7" w:rsidRPr="00E813C1" w:rsidRDefault="00891AA7" w:rsidP="00E03F8A">
      <w:pPr>
        <w:spacing w:before="120" w:after="120" w:line="271" w:lineRule="auto"/>
        <w:rPr>
          <w:rFonts w:ascii="Arial" w:hAnsi="Arial" w:cs="Arial"/>
          <w:sz w:val="22"/>
          <w:szCs w:val="22"/>
        </w:rPr>
      </w:pPr>
      <w:r w:rsidRPr="00E813C1">
        <w:rPr>
          <w:rFonts w:ascii="Arial" w:hAnsi="Arial" w:cs="Arial"/>
          <w:b/>
          <w:sz w:val="22"/>
          <w:szCs w:val="22"/>
        </w:rPr>
        <w:t>UE</w:t>
      </w:r>
      <w:r w:rsidRPr="00E813C1">
        <w:rPr>
          <w:rFonts w:ascii="Arial" w:hAnsi="Arial" w:cs="Arial"/>
          <w:sz w:val="22"/>
          <w:szCs w:val="22"/>
        </w:rPr>
        <w:t xml:space="preserve"> – Unia Europejska</w:t>
      </w:r>
    </w:p>
    <w:p w14:paraId="3AE032E1" w14:textId="77777777" w:rsidR="00891AA7" w:rsidRPr="00E813C1" w:rsidRDefault="00891AA7" w:rsidP="00E03F8A">
      <w:pPr>
        <w:spacing w:before="120" w:after="120" w:line="271" w:lineRule="auto"/>
        <w:rPr>
          <w:rFonts w:ascii="Arial" w:hAnsi="Arial" w:cs="Arial"/>
          <w:sz w:val="22"/>
          <w:szCs w:val="22"/>
        </w:rPr>
      </w:pPr>
      <w:r w:rsidRPr="00E813C1">
        <w:rPr>
          <w:rFonts w:ascii="Arial" w:hAnsi="Arial" w:cs="Arial"/>
          <w:b/>
          <w:sz w:val="22"/>
          <w:szCs w:val="22"/>
        </w:rPr>
        <w:t>wniosek</w:t>
      </w:r>
      <w:r w:rsidRPr="00E813C1">
        <w:rPr>
          <w:rFonts w:ascii="Arial" w:hAnsi="Arial" w:cs="Arial"/>
          <w:sz w:val="22"/>
          <w:szCs w:val="22"/>
        </w:rPr>
        <w:t xml:space="preserve"> – wniosek o dofinansowanie projektu</w:t>
      </w:r>
    </w:p>
    <w:p w14:paraId="460CB56F" w14:textId="77777777" w:rsidR="00891AA7" w:rsidRPr="00E813C1" w:rsidRDefault="00891AA7" w:rsidP="00E03F8A">
      <w:pPr>
        <w:spacing w:before="120" w:after="120" w:line="271" w:lineRule="auto"/>
        <w:rPr>
          <w:rFonts w:ascii="Arial" w:hAnsi="Arial" w:cs="Arial"/>
          <w:sz w:val="22"/>
          <w:szCs w:val="22"/>
        </w:rPr>
      </w:pPr>
      <w:r w:rsidRPr="00E813C1">
        <w:rPr>
          <w:rFonts w:ascii="Arial" w:hAnsi="Arial" w:cs="Arial"/>
          <w:b/>
          <w:sz w:val="22"/>
          <w:szCs w:val="22"/>
        </w:rPr>
        <w:t>WUP</w:t>
      </w:r>
      <w:r w:rsidRPr="00E813C1">
        <w:rPr>
          <w:rFonts w:ascii="Arial" w:hAnsi="Arial" w:cs="Arial"/>
          <w:sz w:val="22"/>
          <w:szCs w:val="22"/>
        </w:rPr>
        <w:t xml:space="preserve"> – Wojewódzki Urząd Pracy w Szczecinie</w:t>
      </w:r>
    </w:p>
    <w:p w14:paraId="7099390A" w14:textId="77777777" w:rsidR="006437F0" w:rsidRPr="00E813C1" w:rsidRDefault="006437F0">
      <w:pPr>
        <w:rPr>
          <w:rFonts w:ascii="Arial" w:hAnsi="Arial" w:cs="Arial"/>
          <w:sz w:val="22"/>
          <w:szCs w:val="22"/>
        </w:rPr>
      </w:pPr>
      <w:r w:rsidRPr="00E813C1">
        <w:rPr>
          <w:rFonts w:ascii="Arial" w:hAnsi="Arial" w:cs="Arial"/>
          <w:sz w:val="22"/>
          <w:szCs w:val="22"/>
        </w:rPr>
        <w:br w:type="page"/>
      </w:r>
    </w:p>
    <w:p w14:paraId="412E2D0B" w14:textId="375CB524" w:rsidR="006437F0" w:rsidRPr="00E813C1" w:rsidRDefault="006437F0" w:rsidP="00E03F8A">
      <w:pPr>
        <w:spacing w:before="120" w:after="120" w:line="271" w:lineRule="auto"/>
        <w:rPr>
          <w:rFonts w:ascii="Arial" w:hAnsi="Arial" w:cs="Arial"/>
          <w:b/>
          <w:sz w:val="22"/>
          <w:szCs w:val="22"/>
        </w:rPr>
      </w:pPr>
      <w:r w:rsidRPr="00E813C1">
        <w:rPr>
          <w:rFonts w:ascii="Arial" w:hAnsi="Arial" w:cs="Arial"/>
          <w:b/>
          <w:sz w:val="22"/>
          <w:szCs w:val="22"/>
        </w:rPr>
        <w:lastRenderedPageBreak/>
        <w:t>Słownik pojęć</w:t>
      </w:r>
    </w:p>
    <w:p w14:paraId="2382D4F1" w14:textId="0F59FDEE" w:rsidR="00736752" w:rsidRDefault="00736752" w:rsidP="006437F0">
      <w:pPr>
        <w:autoSpaceDE w:val="0"/>
        <w:autoSpaceDN w:val="0"/>
        <w:adjustRightInd w:val="0"/>
        <w:spacing w:before="120" w:after="120" w:line="271" w:lineRule="auto"/>
        <w:jc w:val="both"/>
        <w:rPr>
          <w:rFonts w:ascii="Arial" w:hAnsi="Arial" w:cs="Arial"/>
          <w:sz w:val="22"/>
          <w:szCs w:val="22"/>
        </w:rPr>
      </w:pPr>
      <w:r w:rsidRPr="00E813C1">
        <w:rPr>
          <w:rFonts w:ascii="Arial" w:hAnsi="Arial" w:cs="Arial"/>
          <w:b/>
          <w:sz w:val="22"/>
          <w:szCs w:val="22"/>
        </w:rPr>
        <w:t xml:space="preserve">beneficjent – </w:t>
      </w:r>
      <w:r w:rsidRPr="00E813C1">
        <w:rPr>
          <w:rFonts w:ascii="Arial" w:hAnsi="Arial" w:cs="Arial"/>
          <w:sz w:val="22"/>
          <w:szCs w:val="22"/>
        </w:rPr>
        <w:t>podmiot, o którym mowa w art. 2 pkt 9 rozporządzenia ogólnego;</w:t>
      </w:r>
    </w:p>
    <w:p w14:paraId="56A96468" w14:textId="4486E384" w:rsidR="00BD3FE8" w:rsidRPr="00E813C1" w:rsidRDefault="00BD3FE8" w:rsidP="006437F0">
      <w:pPr>
        <w:autoSpaceDE w:val="0"/>
        <w:autoSpaceDN w:val="0"/>
        <w:adjustRightInd w:val="0"/>
        <w:spacing w:before="120" w:after="120" w:line="271" w:lineRule="auto"/>
        <w:jc w:val="both"/>
        <w:rPr>
          <w:rFonts w:ascii="Arial" w:hAnsi="Arial" w:cs="Arial"/>
          <w:sz w:val="22"/>
          <w:szCs w:val="22"/>
        </w:rPr>
      </w:pPr>
      <w:r w:rsidRPr="00B536A0">
        <w:rPr>
          <w:rFonts w:ascii="Arial" w:hAnsi="Arial" w:cs="Arial"/>
          <w:b/>
          <w:sz w:val="22"/>
          <w:szCs w:val="22"/>
        </w:rPr>
        <w:t>deinstytucjonalizacja usług</w:t>
      </w:r>
      <w:r>
        <w:rPr>
          <w:rFonts w:ascii="Arial" w:hAnsi="Arial" w:cs="Arial"/>
          <w:sz w:val="22"/>
          <w:szCs w:val="22"/>
        </w:rPr>
        <w:t xml:space="preserve"> </w:t>
      </w:r>
      <w:r w:rsidRPr="00E813C1">
        <w:rPr>
          <w:rFonts w:ascii="Arial" w:hAnsi="Arial" w:cs="Arial"/>
          <w:sz w:val="22"/>
          <w:szCs w:val="22"/>
        </w:rPr>
        <w:t>–</w:t>
      </w:r>
      <w:r w:rsidR="00841EA5">
        <w:rPr>
          <w:rFonts w:ascii="Arial" w:hAnsi="Arial" w:cs="Arial"/>
          <w:sz w:val="22"/>
          <w:szCs w:val="22"/>
        </w:rPr>
        <w:t xml:space="preserve"> </w:t>
      </w:r>
      <w:r w:rsidR="00841EA5" w:rsidRPr="00841EA5">
        <w:rPr>
          <w:rFonts w:ascii="Arial" w:hAnsi="Arial" w:cs="Arial"/>
          <w:sz w:val="22"/>
          <w:szCs w:val="22"/>
        </w:rPr>
        <w:t>proces przejścia od opieki instytucjonalnej do usług świadczonych w społeczności lokalnej, wynikający z potrzeby respektowania praw podstawowych określonych w Karcie praw podstawowych Unii Europejskiej z dnia 7 czerwca 2016 r. (Dz. Urz. UE C 202 z 07.06.2016, str. 389), a także innych dokumentach międzynarodowych, w tym w szczególności Konwencji o prawach osób niepełnosprawnych, sporządzonej w Nowym Jorku dnia 13 grudnia 2006 r. (Dz. U. z 2012 r. poz. 1169, z późn. zm.) i Konwencji o prawach dziecka, przyjętej przez Zgromadzenie Ogólne Narodów Zjednoczonych dnia 20 listopada 1989 r. (Dz. U. z 1991 r. poz. 526, z późn. zm.). Proces ten wymaga rozwoju usług świadczonych w społeczności lokalnej, przeniesienia zasobów z opieki instytucjonalnej na poczet usług świadczonych w społeczności lokalnej, stopniowego ograniczenia usług w ramach opieki instytucjonalnej. Integralnym elementem deinstytucjonalizacji usług jest profilaktyka mająca zapobiegać umieszczaniu osób w opiece instytucjonalnej a w przypadku dzieci – rozdzieleniu dziecka z rodziną i umieszczeniu w pieczy zastępczej lub w opiece instytucjonalnej;</w:t>
      </w:r>
    </w:p>
    <w:p w14:paraId="6D2FE223" w14:textId="1B8C3F3E" w:rsidR="004E7A3A" w:rsidRPr="00E813C1" w:rsidRDefault="00067720" w:rsidP="004E7A3A">
      <w:pPr>
        <w:pStyle w:val="Nagwek7"/>
        <w:spacing w:before="120" w:after="120" w:line="271" w:lineRule="auto"/>
        <w:rPr>
          <w:rFonts w:ascii="Arial" w:hAnsi="Arial" w:cs="Arial"/>
          <w:sz w:val="22"/>
          <w:szCs w:val="22"/>
        </w:rPr>
      </w:pPr>
      <w:r>
        <w:rPr>
          <w:rFonts w:ascii="Arial" w:hAnsi="Arial" w:cs="Arial"/>
          <w:b/>
          <w:sz w:val="22"/>
          <w:szCs w:val="22"/>
        </w:rPr>
        <w:t>i</w:t>
      </w:r>
      <w:r w:rsidR="004E7A3A" w:rsidRPr="00E813C1">
        <w:rPr>
          <w:rFonts w:ascii="Arial" w:hAnsi="Arial" w:cs="Arial"/>
          <w:b/>
          <w:sz w:val="22"/>
          <w:szCs w:val="22"/>
        </w:rPr>
        <w:t>nstrukcj</w:t>
      </w:r>
      <w:r w:rsidR="001F34EA">
        <w:rPr>
          <w:rFonts w:ascii="Arial" w:hAnsi="Arial" w:cs="Arial"/>
          <w:b/>
          <w:sz w:val="22"/>
          <w:szCs w:val="22"/>
        </w:rPr>
        <w:t>a</w:t>
      </w:r>
      <w:r w:rsidR="004E7A3A" w:rsidRPr="00E813C1">
        <w:rPr>
          <w:rFonts w:ascii="Arial" w:hAnsi="Arial" w:cs="Arial"/>
          <w:b/>
          <w:sz w:val="22"/>
          <w:szCs w:val="22"/>
        </w:rPr>
        <w:t xml:space="preserve"> wypełniania wniosku o dofinasowanie projektu </w:t>
      </w:r>
      <w:r w:rsidR="004E7A3A" w:rsidRPr="00E813C1">
        <w:rPr>
          <w:rFonts w:ascii="Arial" w:hAnsi="Arial" w:cs="Arial"/>
          <w:sz w:val="22"/>
          <w:szCs w:val="22"/>
        </w:rPr>
        <w:t xml:space="preserve">– dedykowana dla przedmiotowego naboru Instrukcja wypełniania wniosku o dofinansowanie projektu w ramach PROGRAMU FUNDUSZE EUROPEJSKIE DLA POMORZA ZACHODNIEGO 2021-2027 dla projektów w ramach Europejskiego Funduszu Społecznego Plus (załącznik </w:t>
      </w:r>
      <w:r w:rsidR="004E7A3A" w:rsidRPr="00BD3FE8">
        <w:rPr>
          <w:rFonts w:ascii="Arial" w:hAnsi="Arial" w:cs="Arial"/>
          <w:sz w:val="22"/>
          <w:szCs w:val="22"/>
        </w:rPr>
        <w:t>nr</w:t>
      </w:r>
      <w:r w:rsidR="00BD3FE8" w:rsidRPr="00BD3FE8">
        <w:rPr>
          <w:rFonts w:ascii="Arial" w:hAnsi="Arial" w:cs="Arial"/>
          <w:sz w:val="22"/>
          <w:szCs w:val="22"/>
        </w:rPr>
        <w:t xml:space="preserve"> 7.4</w:t>
      </w:r>
      <w:r w:rsidR="004E7A3A" w:rsidRPr="00E813C1">
        <w:rPr>
          <w:rFonts w:ascii="Arial" w:hAnsi="Arial" w:cs="Arial"/>
          <w:sz w:val="22"/>
          <w:szCs w:val="22"/>
        </w:rPr>
        <w:t xml:space="preserve"> do niniejszego </w:t>
      </w:r>
      <w:r w:rsidR="00DC4557" w:rsidRPr="00E813C1">
        <w:rPr>
          <w:rFonts w:ascii="Arial" w:hAnsi="Arial" w:cs="Arial"/>
          <w:sz w:val="22"/>
          <w:szCs w:val="22"/>
        </w:rPr>
        <w:t>Regulaminu</w:t>
      </w:r>
      <w:r w:rsidR="004E7A3A" w:rsidRPr="00E813C1">
        <w:rPr>
          <w:rFonts w:ascii="Arial" w:hAnsi="Arial" w:cs="Arial"/>
          <w:sz w:val="22"/>
          <w:szCs w:val="22"/>
        </w:rPr>
        <w:t>)</w:t>
      </w:r>
      <w:r w:rsidR="00D850AA">
        <w:rPr>
          <w:rFonts w:ascii="Arial" w:hAnsi="Arial" w:cs="Arial"/>
          <w:sz w:val="22"/>
          <w:szCs w:val="22"/>
        </w:rPr>
        <w:t>;</w:t>
      </w:r>
    </w:p>
    <w:p w14:paraId="61034895" w14:textId="77777777" w:rsidR="004E7A3A" w:rsidRDefault="004E7A3A" w:rsidP="004E7A3A">
      <w:pPr>
        <w:spacing w:before="120" w:after="120" w:line="271" w:lineRule="auto"/>
        <w:rPr>
          <w:rFonts w:ascii="Arial" w:hAnsi="Arial" w:cs="Arial"/>
          <w:sz w:val="22"/>
          <w:szCs w:val="22"/>
        </w:rPr>
      </w:pPr>
      <w:bookmarkStart w:id="4" w:name="_Hlk121224811"/>
      <w:r w:rsidRPr="00E813C1">
        <w:rPr>
          <w:rFonts w:ascii="Arial" w:hAnsi="Arial" w:cs="Arial"/>
          <w:b/>
          <w:sz w:val="22"/>
          <w:szCs w:val="22"/>
        </w:rPr>
        <w:t>mechanizm racjonalnych usprawnień</w:t>
      </w:r>
      <w:r w:rsidRPr="00E813C1">
        <w:rPr>
          <w:rFonts w:ascii="Arial" w:hAnsi="Arial" w:cs="Arial"/>
          <w:sz w:val="22"/>
          <w:szCs w:val="22"/>
        </w:rPr>
        <w:t xml:space="preserve"> - mechanizm racjonalnych usprawnień definiowany zgodnie z Wytycznymi dotyczącymi realizacji zasad równościowych w ramach funduszy unijnych na lata 2021-2027;</w:t>
      </w:r>
    </w:p>
    <w:p w14:paraId="3A159EBC" w14:textId="77777777" w:rsidR="009E0C40" w:rsidRPr="009E0C40" w:rsidRDefault="009E0C40" w:rsidP="009E0C40">
      <w:pPr>
        <w:spacing w:before="120" w:after="120" w:line="271" w:lineRule="auto"/>
        <w:rPr>
          <w:rFonts w:ascii="Arial" w:hAnsi="Arial" w:cs="Arial"/>
          <w:sz w:val="22"/>
          <w:szCs w:val="22"/>
        </w:rPr>
      </w:pPr>
      <w:r w:rsidRPr="009E0C40">
        <w:rPr>
          <w:rFonts w:ascii="Arial" w:hAnsi="Arial" w:cs="Arial"/>
          <w:b/>
          <w:bCs/>
          <w:sz w:val="22"/>
          <w:szCs w:val="22"/>
        </w:rPr>
        <w:t>personel medyczny i</w:t>
      </w:r>
      <w:r w:rsidRPr="009E0C40">
        <w:rPr>
          <w:rFonts w:ascii="Arial" w:hAnsi="Arial" w:cs="Arial"/>
          <w:sz w:val="22"/>
          <w:szCs w:val="22"/>
        </w:rPr>
        <w:t xml:space="preserve"> </w:t>
      </w:r>
      <w:r w:rsidRPr="009E0C40">
        <w:rPr>
          <w:rFonts w:ascii="Arial" w:hAnsi="Arial" w:cs="Arial"/>
          <w:b/>
          <w:bCs/>
          <w:sz w:val="22"/>
          <w:szCs w:val="22"/>
        </w:rPr>
        <w:t xml:space="preserve">terapeutyczny </w:t>
      </w:r>
      <w:r w:rsidRPr="009E0C40">
        <w:rPr>
          <w:rFonts w:ascii="Arial" w:hAnsi="Arial" w:cs="Arial"/>
          <w:sz w:val="22"/>
          <w:szCs w:val="22"/>
        </w:rPr>
        <w:t>– zgodnie z art. 2 pkt. 1 ust. 2 ustawy z dnia 15 kwietnia 2011 r. o działalności leczniczej za osobę wykonującą zawód medyczny uznaje się osobę uprawnioną na podstawie odrębnych przepisów do udzielania świadczeń zdrowotnych oraz osobę legitymującą się nabyciem fachowych kwalifikacji do udzielania świadczeń zdrowotnych w określonym zakresie lub w określonej dziedzinie medycyny;</w:t>
      </w:r>
    </w:p>
    <w:p w14:paraId="272AE736" w14:textId="14E86084" w:rsidR="009E0C40" w:rsidRPr="00E813C1" w:rsidRDefault="009E0C40" w:rsidP="004E7A3A">
      <w:pPr>
        <w:spacing w:before="120" w:after="120" w:line="271" w:lineRule="auto"/>
        <w:rPr>
          <w:rFonts w:ascii="Arial" w:hAnsi="Arial" w:cs="Arial"/>
          <w:sz w:val="22"/>
          <w:szCs w:val="22"/>
        </w:rPr>
      </w:pPr>
      <w:r w:rsidRPr="009E0C40">
        <w:rPr>
          <w:rFonts w:ascii="Arial" w:hAnsi="Arial" w:cs="Arial"/>
          <w:b/>
          <w:bCs/>
          <w:sz w:val="22"/>
          <w:szCs w:val="22"/>
        </w:rPr>
        <w:t>personel niemedyczny</w:t>
      </w:r>
      <w:r w:rsidRPr="009E0C40">
        <w:rPr>
          <w:rFonts w:ascii="Arial" w:hAnsi="Arial" w:cs="Arial"/>
          <w:sz w:val="22"/>
          <w:szCs w:val="22"/>
        </w:rPr>
        <w:t xml:space="preserve"> </w:t>
      </w:r>
      <w:r w:rsidRPr="009E0C40">
        <w:rPr>
          <w:rFonts w:ascii="Arial" w:hAnsi="Arial" w:cs="Arial"/>
          <w:b/>
          <w:bCs/>
          <w:sz w:val="22"/>
          <w:szCs w:val="22"/>
        </w:rPr>
        <w:t xml:space="preserve">z otoczenia </w:t>
      </w:r>
      <w:r w:rsidRPr="009E0C40">
        <w:rPr>
          <w:rFonts w:ascii="Arial" w:hAnsi="Arial" w:cs="Arial"/>
          <w:sz w:val="22"/>
          <w:szCs w:val="22"/>
        </w:rPr>
        <w:t xml:space="preserve">- niemedycznym pracownikiem działalności leczniczej jest osoba, która nie wykonuje zawodu medycznego, o którym mowa w  art. 2 pkt. 1 ust. 2 oraz ust. 5 ustawy o działalności leczniczej. Za pracownika kadry niemedycznej z otoczenia osób z zaburzeniami psychicznymi można uznać np. osobę obsługującą rejestrację, pracowników sądów, policji, MOPR itp. jednostek.; </w:t>
      </w:r>
    </w:p>
    <w:bookmarkEnd w:id="4"/>
    <w:p w14:paraId="56045D4F" w14:textId="77777777" w:rsidR="004E7A3A" w:rsidRPr="00E813C1" w:rsidRDefault="004E7A3A" w:rsidP="004E7A3A">
      <w:pPr>
        <w:spacing w:before="120" w:after="120" w:line="271" w:lineRule="auto"/>
        <w:rPr>
          <w:rFonts w:ascii="Arial" w:hAnsi="Arial" w:cs="Arial"/>
          <w:sz w:val="22"/>
          <w:szCs w:val="22"/>
        </w:rPr>
      </w:pPr>
      <w:r w:rsidRPr="00E813C1">
        <w:rPr>
          <w:rFonts w:ascii="Arial" w:hAnsi="Arial" w:cs="Arial"/>
          <w:b/>
          <w:sz w:val="22"/>
          <w:szCs w:val="22"/>
        </w:rPr>
        <w:t>partner</w:t>
      </w:r>
      <w:r w:rsidRPr="00E813C1">
        <w:rPr>
          <w:rFonts w:ascii="Arial" w:hAnsi="Arial" w:cs="Arial"/>
          <w:sz w:val="22"/>
          <w:szCs w:val="22"/>
        </w:rPr>
        <w:t xml:space="preserve"> – podmiot współrealizujący projekt w rozumieniu art. 39 ustawy;</w:t>
      </w:r>
    </w:p>
    <w:p w14:paraId="007C9019" w14:textId="77777777" w:rsidR="0045442B" w:rsidRPr="00E813C1" w:rsidRDefault="0045442B" w:rsidP="006437F0">
      <w:pPr>
        <w:autoSpaceDE w:val="0"/>
        <w:autoSpaceDN w:val="0"/>
        <w:adjustRightInd w:val="0"/>
        <w:spacing w:before="120" w:after="120" w:line="271" w:lineRule="auto"/>
        <w:jc w:val="both"/>
        <w:rPr>
          <w:rFonts w:ascii="Arial" w:hAnsi="Arial" w:cs="Arial"/>
          <w:sz w:val="22"/>
          <w:szCs w:val="22"/>
        </w:rPr>
      </w:pPr>
      <w:r w:rsidRPr="00E813C1">
        <w:rPr>
          <w:rFonts w:ascii="Arial" w:hAnsi="Arial" w:cs="Arial"/>
          <w:b/>
          <w:sz w:val="22"/>
          <w:szCs w:val="22"/>
        </w:rPr>
        <w:t>sposób wyboru projektów</w:t>
      </w:r>
      <w:r w:rsidRPr="00E813C1">
        <w:rPr>
          <w:rFonts w:ascii="Arial" w:hAnsi="Arial" w:cs="Arial"/>
          <w:sz w:val="22"/>
          <w:szCs w:val="22"/>
        </w:rPr>
        <w:t xml:space="preserve"> – sposób wyboru projektów do dofinansowania zgodnie z zapisami art. 44 ust. 2 ustawy z dnia 28 kwietnia 2022 r. o zasadach realizacji zadań finansowanych ze środków europejskich w perspektywie finansowej 2021-2027;</w:t>
      </w:r>
    </w:p>
    <w:p w14:paraId="45B0ADE1" w14:textId="66E11248" w:rsidR="0045442B" w:rsidRDefault="00251A95" w:rsidP="006437F0">
      <w:pPr>
        <w:autoSpaceDE w:val="0"/>
        <w:autoSpaceDN w:val="0"/>
        <w:adjustRightInd w:val="0"/>
        <w:spacing w:before="120" w:after="120" w:line="271" w:lineRule="auto"/>
        <w:jc w:val="both"/>
        <w:rPr>
          <w:rFonts w:ascii="Arial" w:hAnsi="Arial" w:cs="Arial"/>
          <w:bCs/>
          <w:sz w:val="22"/>
          <w:szCs w:val="22"/>
        </w:rPr>
      </w:pPr>
      <w:r w:rsidRPr="00E813C1">
        <w:rPr>
          <w:rFonts w:ascii="Arial" w:hAnsi="Arial" w:cs="Arial"/>
          <w:b/>
          <w:bCs/>
          <w:sz w:val="22"/>
          <w:szCs w:val="22"/>
        </w:rPr>
        <w:t>r</w:t>
      </w:r>
      <w:r w:rsidR="0045442B" w:rsidRPr="00E813C1">
        <w:rPr>
          <w:rFonts w:ascii="Arial" w:hAnsi="Arial" w:cs="Arial"/>
          <w:b/>
          <w:bCs/>
          <w:sz w:val="22"/>
          <w:szCs w:val="22"/>
        </w:rPr>
        <w:t>egulamin wyboru</w:t>
      </w:r>
      <w:r w:rsidR="0045442B" w:rsidRPr="00E813C1">
        <w:rPr>
          <w:rFonts w:ascii="Arial" w:hAnsi="Arial" w:cs="Arial"/>
          <w:bCs/>
          <w:sz w:val="22"/>
          <w:szCs w:val="22"/>
        </w:rPr>
        <w:t xml:space="preserve"> – dokument określający zasady aplikowania o środki w ramach ogłoszonego przez IP FEPZ naboru wniosków o dofinansowanie projektów, zgodnie z zapisami art. 51 ustawy wdrożeniowej;</w:t>
      </w:r>
    </w:p>
    <w:p w14:paraId="63873A0F" w14:textId="630C7C8A" w:rsidR="00CE1041" w:rsidRDefault="00CE1041" w:rsidP="006437F0">
      <w:pPr>
        <w:autoSpaceDE w:val="0"/>
        <w:autoSpaceDN w:val="0"/>
        <w:adjustRightInd w:val="0"/>
        <w:spacing w:before="120" w:after="120" w:line="271" w:lineRule="auto"/>
        <w:jc w:val="both"/>
        <w:rPr>
          <w:rFonts w:ascii="Arial" w:hAnsi="Arial" w:cs="Arial"/>
          <w:sz w:val="22"/>
          <w:szCs w:val="22"/>
        </w:rPr>
      </w:pPr>
      <w:r w:rsidRPr="00E813C1">
        <w:rPr>
          <w:rFonts w:ascii="Arial" w:hAnsi="Arial" w:cs="Arial"/>
          <w:b/>
          <w:sz w:val="22"/>
          <w:szCs w:val="22"/>
        </w:rPr>
        <w:t xml:space="preserve">rozporządzenie ogólne </w:t>
      </w:r>
      <w:r w:rsidRPr="00E813C1">
        <w:rPr>
          <w:rFonts w:ascii="Arial" w:hAnsi="Arial" w:cs="Arial"/>
          <w:sz w:val="22"/>
          <w:szCs w:val="22"/>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w:t>
      </w:r>
      <w:r w:rsidRPr="00E813C1">
        <w:rPr>
          <w:rFonts w:ascii="Arial" w:hAnsi="Arial" w:cs="Arial"/>
          <w:sz w:val="22"/>
          <w:szCs w:val="22"/>
        </w:rPr>
        <w:lastRenderedPageBreak/>
        <w:t>Rybackiego i Akwakultury, a także przepisy finansowe na potrzeby tych funduszy oraz na potrzeby Funduszu Azylu, Migracji i Integracji, Funduszu Bezpieczeństwa Wewnętrznego</w:t>
      </w:r>
      <w:r w:rsidR="00440044">
        <w:rPr>
          <w:rFonts w:ascii="Arial" w:hAnsi="Arial" w:cs="Arial"/>
          <w:sz w:val="22"/>
          <w:szCs w:val="22"/>
        </w:rPr>
        <w:br/>
      </w:r>
      <w:r w:rsidRPr="00E813C1">
        <w:rPr>
          <w:rFonts w:ascii="Arial" w:hAnsi="Arial" w:cs="Arial"/>
          <w:sz w:val="22"/>
          <w:szCs w:val="22"/>
        </w:rPr>
        <w:t>i Instrumentu Wsparcia Finansowego na rzecz Zarządzania Granicami i Polityki Wizowej</w:t>
      </w:r>
      <w:r w:rsidR="00BD3FE8">
        <w:rPr>
          <w:rFonts w:ascii="Arial" w:hAnsi="Arial" w:cs="Arial"/>
          <w:sz w:val="22"/>
          <w:szCs w:val="22"/>
        </w:rPr>
        <w:t>;</w:t>
      </w:r>
    </w:p>
    <w:p w14:paraId="0C9DB050" w14:textId="4AD7DC0D" w:rsidR="00902448" w:rsidRPr="00902448" w:rsidRDefault="00327D70" w:rsidP="00902448">
      <w:pPr>
        <w:autoSpaceDE w:val="0"/>
        <w:autoSpaceDN w:val="0"/>
        <w:adjustRightInd w:val="0"/>
        <w:spacing w:before="120" w:after="120" w:line="271" w:lineRule="auto"/>
        <w:jc w:val="both"/>
        <w:rPr>
          <w:rFonts w:ascii="Arial" w:hAnsi="Arial" w:cs="Arial"/>
          <w:sz w:val="22"/>
          <w:szCs w:val="22"/>
        </w:rPr>
      </w:pPr>
      <w:r w:rsidRPr="00902448">
        <w:rPr>
          <w:rFonts w:ascii="Arial" w:hAnsi="Arial" w:cs="Arial"/>
          <w:b/>
          <w:bCs/>
          <w:sz w:val="22"/>
          <w:szCs w:val="22"/>
        </w:rPr>
        <w:t>osob</w:t>
      </w:r>
      <w:r w:rsidR="0055006B">
        <w:rPr>
          <w:rFonts w:ascii="Arial" w:hAnsi="Arial" w:cs="Arial"/>
          <w:b/>
          <w:bCs/>
          <w:sz w:val="22"/>
          <w:szCs w:val="22"/>
        </w:rPr>
        <w:t>a</w:t>
      </w:r>
      <w:r w:rsidRPr="00902448">
        <w:rPr>
          <w:rFonts w:ascii="Arial" w:hAnsi="Arial" w:cs="Arial"/>
          <w:b/>
          <w:bCs/>
          <w:sz w:val="22"/>
          <w:szCs w:val="22"/>
        </w:rPr>
        <w:t xml:space="preserve"> z zaburzeniami psychicznymi/psychologicznymi</w:t>
      </w:r>
      <w:r>
        <w:rPr>
          <w:rFonts w:ascii="Arial" w:hAnsi="Arial" w:cs="Arial"/>
          <w:sz w:val="22"/>
          <w:szCs w:val="22"/>
        </w:rPr>
        <w:t xml:space="preserve"> - </w:t>
      </w:r>
      <w:r w:rsidR="00902448" w:rsidRPr="00902448">
        <w:rPr>
          <w:rFonts w:ascii="Arial" w:hAnsi="Arial" w:cs="Arial"/>
          <w:sz w:val="22"/>
          <w:szCs w:val="22"/>
        </w:rPr>
        <w:t>to osoba:</w:t>
      </w:r>
    </w:p>
    <w:p w14:paraId="1881AAE2" w14:textId="306B4F1B" w:rsidR="00902448" w:rsidRPr="00902448" w:rsidRDefault="00902448" w:rsidP="00902448">
      <w:pPr>
        <w:autoSpaceDE w:val="0"/>
        <w:autoSpaceDN w:val="0"/>
        <w:adjustRightInd w:val="0"/>
        <w:spacing w:before="120" w:after="120" w:line="271" w:lineRule="auto"/>
        <w:jc w:val="both"/>
        <w:rPr>
          <w:rFonts w:ascii="Arial" w:hAnsi="Arial" w:cs="Arial"/>
          <w:sz w:val="22"/>
          <w:szCs w:val="22"/>
        </w:rPr>
      </w:pPr>
      <w:r w:rsidRPr="00902448">
        <w:rPr>
          <w:rFonts w:ascii="Arial" w:hAnsi="Arial" w:cs="Arial"/>
          <w:sz w:val="22"/>
          <w:szCs w:val="22"/>
        </w:rPr>
        <w:t xml:space="preserve">a) </w:t>
      </w:r>
      <w:r w:rsidR="00292F07" w:rsidRPr="00292F07">
        <w:rPr>
          <w:rFonts w:ascii="Arial" w:hAnsi="Arial" w:cs="Arial"/>
          <w:sz w:val="22"/>
          <w:szCs w:val="22"/>
        </w:rPr>
        <w:t xml:space="preserve">z zaburzeniami psychicznymi </w:t>
      </w:r>
      <w:r w:rsidRPr="00902448">
        <w:rPr>
          <w:rFonts w:ascii="Arial" w:hAnsi="Arial" w:cs="Arial"/>
          <w:sz w:val="22"/>
          <w:szCs w:val="22"/>
        </w:rPr>
        <w:t>(wykazująca zaburzenia psychotyczne);</w:t>
      </w:r>
    </w:p>
    <w:p w14:paraId="41854DF5" w14:textId="77777777" w:rsidR="00902448" w:rsidRPr="00902448" w:rsidRDefault="00902448" w:rsidP="00902448">
      <w:pPr>
        <w:autoSpaceDE w:val="0"/>
        <w:autoSpaceDN w:val="0"/>
        <w:adjustRightInd w:val="0"/>
        <w:spacing w:before="120" w:after="120" w:line="271" w:lineRule="auto"/>
        <w:jc w:val="both"/>
        <w:rPr>
          <w:rFonts w:ascii="Arial" w:hAnsi="Arial" w:cs="Arial"/>
          <w:sz w:val="22"/>
          <w:szCs w:val="22"/>
        </w:rPr>
      </w:pPr>
      <w:r w:rsidRPr="00902448">
        <w:rPr>
          <w:rFonts w:ascii="Arial" w:hAnsi="Arial" w:cs="Arial"/>
          <w:sz w:val="22"/>
          <w:szCs w:val="22"/>
        </w:rPr>
        <w:t>b) upośledzona umysłowo;</w:t>
      </w:r>
    </w:p>
    <w:p w14:paraId="6D1B5DE3" w14:textId="5EDC5B02" w:rsidR="00327D70" w:rsidRDefault="00902448" w:rsidP="00902448">
      <w:pPr>
        <w:autoSpaceDE w:val="0"/>
        <w:autoSpaceDN w:val="0"/>
        <w:adjustRightInd w:val="0"/>
        <w:spacing w:before="120" w:after="120" w:line="271" w:lineRule="auto"/>
        <w:jc w:val="both"/>
        <w:rPr>
          <w:rFonts w:ascii="Arial" w:hAnsi="Arial" w:cs="Arial"/>
          <w:sz w:val="22"/>
          <w:szCs w:val="22"/>
        </w:rPr>
      </w:pPr>
      <w:r w:rsidRPr="00902448">
        <w:rPr>
          <w:rFonts w:ascii="Arial" w:hAnsi="Arial" w:cs="Arial"/>
          <w:sz w:val="22"/>
          <w:szCs w:val="22"/>
        </w:rPr>
        <w:t>c) wykazująca inne zakłócenia czynności psychiczne, które zgodnie ze</w:t>
      </w:r>
      <w:r>
        <w:rPr>
          <w:rFonts w:ascii="Arial" w:hAnsi="Arial" w:cs="Arial"/>
          <w:sz w:val="22"/>
          <w:szCs w:val="22"/>
        </w:rPr>
        <w:t xml:space="preserve"> </w:t>
      </w:r>
      <w:r w:rsidRPr="00902448">
        <w:rPr>
          <w:rFonts w:ascii="Arial" w:hAnsi="Arial" w:cs="Arial"/>
          <w:sz w:val="22"/>
          <w:szCs w:val="22"/>
        </w:rPr>
        <w:t>stanem wiedzy medycznej zaliczane są do zaburzeń psychicznych, a osoba</w:t>
      </w:r>
      <w:r>
        <w:rPr>
          <w:rFonts w:ascii="Arial" w:hAnsi="Arial" w:cs="Arial"/>
          <w:sz w:val="22"/>
          <w:szCs w:val="22"/>
        </w:rPr>
        <w:t xml:space="preserve"> </w:t>
      </w:r>
      <w:r w:rsidRPr="00902448">
        <w:rPr>
          <w:rFonts w:ascii="Arial" w:hAnsi="Arial" w:cs="Arial"/>
          <w:sz w:val="22"/>
          <w:szCs w:val="22"/>
        </w:rPr>
        <w:t>ta wymaga świadczeń zdrowotnych lub innych form pomocy i opieki</w:t>
      </w:r>
      <w:r>
        <w:rPr>
          <w:rFonts w:ascii="Arial" w:hAnsi="Arial" w:cs="Arial"/>
          <w:sz w:val="22"/>
          <w:szCs w:val="22"/>
        </w:rPr>
        <w:t xml:space="preserve"> </w:t>
      </w:r>
      <w:r w:rsidRPr="00902448">
        <w:rPr>
          <w:rFonts w:ascii="Arial" w:hAnsi="Arial" w:cs="Arial"/>
          <w:sz w:val="22"/>
          <w:szCs w:val="22"/>
        </w:rPr>
        <w:t>niezbędnych do życia w środowisku rodzinnym lub społecznym;</w:t>
      </w:r>
    </w:p>
    <w:p w14:paraId="604A0DD2" w14:textId="5D98C037" w:rsidR="00902448" w:rsidRDefault="00902448" w:rsidP="00902448">
      <w:pPr>
        <w:autoSpaceDE w:val="0"/>
        <w:autoSpaceDN w:val="0"/>
        <w:adjustRightInd w:val="0"/>
        <w:spacing w:before="120" w:after="120" w:line="271" w:lineRule="auto"/>
        <w:jc w:val="both"/>
        <w:rPr>
          <w:rFonts w:ascii="Arial" w:hAnsi="Arial" w:cs="Arial"/>
          <w:sz w:val="22"/>
          <w:szCs w:val="22"/>
        </w:rPr>
      </w:pPr>
      <w:r w:rsidRPr="00902448">
        <w:rPr>
          <w:rFonts w:ascii="Arial" w:hAnsi="Arial" w:cs="Arial"/>
          <w:b/>
          <w:bCs/>
          <w:sz w:val="22"/>
          <w:szCs w:val="22"/>
        </w:rPr>
        <w:t>osoba z uzależnieniami</w:t>
      </w:r>
      <w:r>
        <w:rPr>
          <w:rFonts w:ascii="Arial" w:hAnsi="Arial" w:cs="Arial"/>
          <w:sz w:val="22"/>
          <w:szCs w:val="22"/>
        </w:rPr>
        <w:t xml:space="preserve"> – osoba, której </w:t>
      </w:r>
      <w:r w:rsidRPr="00902448">
        <w:rPr>
          <w:rFonts w:ascii="Arial" w:hAnsi="Arial" w:cs="Arial"/>
          <w:sz w:val="22"/>
          <w:szCs w:val="22"/>
        </w:rPr>
        <w:t>stan psychologicznej albo psychicznej i fizycznej zależności od jakiegoś psychoaktywnego środka chemicznego przejawia się okresowym lub stałym przymusem przyjmowania tej substancji</w:t>
      </w:r>
      <w:r>
        <w:rPr>
          <w:rFonts w:ascii="Arial" w:hAnsi="Arial" w:cs="Arial"/>
          <w:sz w:val="22"/>
          <w:szCs w:val="22"/>
        </w:rPr>
        <w:t>,</w:t>
      </w:r>
      <w:r w:rsidRPr="00902448">
        <w:rPr>
          <w:rFonts w:ascii="Arial" w:hAnsi="Arial" w:cs="Arial"/>
          <w:sz w:val="22"/>
          <w:szCs w:val="22"/>
        </w:rPr>
        <w:t xml:space="preserve"> w celu uzyskania efektów jej działania lub uniknięcia przykrych objawów jej braku</w:t>
      </w:r>
      <w:r>
        <w:rPr>
          <w:rFonts w:ascii="Arial" w:hAnsi="Arial" w:cs="Arial"/>
          <w:sz w:val="22"/>
          <w:szCs w:val="22"/>
        </w:rPr>
        <w:t>;</w:t>
      </w:r>
    </w:p>
    <w:p w14:paraId="4812EB87" w14:textId="27ECD4F9" w:rsidR="00282004" w:rsidRDefault="00E876F9" w:rsidP="00902448">
      <w:pPr>
        <w:autoSpaceDE w:val="0"/>
        <w:autoSpaceDN w:val="0"/>
        <w:adjustRightInd w:val="0"/>
        <w:spacing w:before="120" w:after="120" w:line="271" w:lineRule="auto"/>
        <w:jc w:val="both"/>
        <w:rPr>
          <w:rFonts w:ascii="Arial" w:hAnsi="Arial" w:cs="Arial"/>
          <w:sz w:val="22"/>
          <w:szCs w:val="22"/>
        </w:rPr>
      </w:pPr>
      <w:r w:rsidRPr="00E876F9">
        <w:rPr>
          <w:rFonts w:ascii="Arial" w:hAnsi="Arial" w:cs="Arial"/>
          <w:b/>
          <w:sz w:val="22"/>
          <w:szCs w:val="22"/>
        </w:rPr>
        <w:t>o</w:t>
      </w:r>
      <w:r w:rsidR="00282004" w:rsidRPr="00E876F9">
        <w:rPr>
          <w:rFonts w:ascii="Arial" w:hAnsi="Arial" w:cs="Arial"/>
          <w:b/>
          <w:sz w:val="22"/>
          <w:szCs w:val="22"/>
        </w:rPr>
        <w:t>toczenie dzieci i młodzieży z zaburzeniami psychicznymi/psychologicznymi</w:t>
      </w:r>
      <w:r>
        <w:rPr>
          <w:rFonts w:ascii="Arial" w:hAnsi="Arial" w:cs="Arial"/>
          <w:b/>
          <w:sz w:val="22"/>
          <w:szCs w:val="22"/>
        </w:rPr>
        <w:br/>
      </w:r>
      <w:r w:rsidR="00282004" w:rsidRPr="00E876F9">
        <w:rPr>
          <w:rFonts w:ascii="Arial" w:hAnsi="Arial" w:cs="Arial"/>
          <w:b/>
          <w:sz w:val="22"/>
          <w:szCs w:val="22"/>
        </w:rPr>
        <w:t xml:space="preserve">i uzależnieniami  </w:t>
      </w:r>
      <w:r w:rsidRPr="004F6959">
        <w:rPr>
          <w:rFonts w:ascii="Arial" w:hAnsi="Arial" w:cs="Arial"/>
          <w:b/>
          <w:sz w:val="22"/>
          <w:szCs w:val="22"/>
        </w:rPr>
        <w:t>–</w:t>
      </w:r>
      <w:r w:rsidR="00282004" w:rsidRPr="00282004">
        <w:rPr>
          <w:rFonts w:ascii="Arial" w:hAnsi="Arial" w:cs="Arial"/>
          <w:sz w:val="22"/>
          <w:szCs w:val="22"/>
        </w:rPr>
        <w:t xml:space="preserve"> osoby spokrewnione lub niespokrewnione, należące do rodziny</w:t>
      </w:r>
      <w:r>
        <w:rPr>
          <w:rFonts w:ascii="Arial" w:hAnsi="Arial" w:cs="Arial"/>
          <w:sz w:val="22"/>
          <w:szCs w:val="22"/>
        </w:rPr>
        <w:t xml:space="preserve"> lub</w:t>
      </w:r>
      <w:r w:rsidR="00282004" w:rsidRPr="00282004">
        <w:rPr>
          <w:rFonts w:ascii="Arial" w:hAnsi="Arial" w:cs="Arial"/>
          <w:sz w:val="22"/>
          <w:szCs w:val="22"/>
        </w:rPr>
        <w:t xml:space="preserve"> bliskiego kręgu lub śr</w:t>
      </w:r>
      <w:r>
        <w:rPr>
          <w:rFonts w:ascii="Arial" w:hAnsi="Arial" w:cs="Arial"/>
          <w:sz w:val="22"/>
          <w:szCs w:val="22"/>
        </w:rPr>
        <w:t xml:space="preserve">odowiska dzieci </w:t>
      </w:r>
      <w:r w:rsidRPr="00E876F9">
        <w:rPr>
          <w:rFonts w:ascii="Arial" w:hAnsi="Arial" w:cs="Arial"/>
          <w:sz w:val="22"/>
          <w:szCs w:val="22"/>
        </w:rPr>
        <w:t>i młodzieży z zaburzeniami psychicznymi/</w:t>
      </w:r>
      <w:r>
        <w:rPr>
          <w:rFonts w:ascii="Arial" w:hAnsi="Arial" w:cs="Arial"/>
          <w:sz w:val="22"/>
          <w:szCs w:val="22"/>
        </w:rPr>
        <w:t xml:space="preserve"> </w:t>
      </w:r>
      <w:r w:rsidRPr="00E876F9">
        <w:rPr>
          <w:rFonts w:ascii="Arial" w:hAnsi="Arial" w:cs="Arial"/>
          <w:sz w:val="22"/>
          <w:szCs w:val="22"/>
        </w:rPr>
        <w:t>psychologicznymi</w:t>
      </w:r>
      <w:r>
        <w:rPr>
          <w:rFonts w:ascii="Arial" w:hAnsi="Arial" w:cs="Arial"/>
          <w:sz w:val="22"/>
          <w:szCs w:val="22"/>
        </w:rPr>
        <w:t xml:space="preserve"> </w:t>
      </w:r>
      <w:r w:rsidRPr="00E876F9">
        <w:rPr>
          <w:rFonts w:ascii="Arial" w:hAnsi="Arial" w:cs="Arial"/>
          <w:sz w:val="22"/>
          <w:szCs w:val="22"/>
        </w:rPr>
        <w:t>i uzależnieniami</w:t>
      </w:r>
      <w:r>
        <w:rPr>
          <w:rFonts w:ascii="Arial" w:hAnsi="Arial" w:cs="Arial"/>
          <w:sz w:val="22"/>
          <w:szCs w:val="22"/>
        </w:rPr>
        <w:t>;</w:t>
      </w:r>
    </w:p>
    <w:p w14:paraId="70AD19ED" w14:textId="6266AE41" w:rsidR="004F6959" w:rsidRDefault="00C70835" w:rsidP="00C70835">
      <w:pPr>
        <w:autoSpaceDE w:val="0"/>
        <w:autoSpaceDN w:val="0"/>
        <w:adjustRightInd w:val="0"/>
        <w:spacing w:before="120" w:after="120" w:line="271" w:lineRule="auto"/>
        <w:jc w:val="both"/>
        <w:rPr>
          <w:rFonts w:ascii="Arial" w:hAnsi="Arial" w:cs="Arial"/>
          <w:sz w:val="22"/>
          <w:szCs w:val="22"/>
        </w:rPr>
      </w:pPr>
      <w:r w:rsidRPr="004F6959">
        <w:rPr>
          <w:rFonts w:ascii="Arial" w:hAnsi="Arial" w:cs="Arial"/>
          <w:b/>
          <w:sz w:val="22"/>
          <w:szCs w:val="22"/>
        </w:rPr>
        <w:t>usługi świadczone w społeczności lokalnej –</w:t>
      </w:r>
      <w:r w:rsidRPr="00C70835">
        <w:rPr>
          <w:rFonts w:ascii="Arial" w:hAnsi="Arial" w:cs="Arial"/>
          <w:sz w:val="22"/>
          <w:szCs w:val="22"/>
        </w:rPr>
        <w:t xml:space="preserve"> usługi społeczne lub zdrowotne</w:t>
      </w:r>
      <w:r w:rsidR="004F6959">
        <w:rPr>
          <w:rFonts w:ascii="Arial" w:hAnsi="Arial" w:cs="Arial"/>
          <w:sz w:val="22"/>
          <w:szCs w:val="22"/>
        </w:rPr>
        <w:t xml:space="preserve"> </w:t>
      </w:r>
      <w:r w:rsidRPr="00C70835">
        <w:rPr>
          <w:rFonts w:ascii="Arial" w:hAnsi="Arial" w:cs="Arial"/>
          <w:sz w:val="22"/>
          <w:szCs w:val="22"/>
        </w:rPr>
        <w:t>umożliwiające osobom niezależne życie w środowisku lokalnym, a dzieciom życie w</w:t>
      </w:r>
      <w:r w:rsidR="004F6959">
        <w:rPr>
          <w:rFonts w:ascii="Arial" w:hAnsi="Arial" w:cs="Arial"/>
          <w:sz w:val="22"/>
          <w:szCs w:val="22"/>
        </w:rPr>
        <w:t xml:space="preserve"> </w:t>
      </w:r>
      <w:r w:rsidRPr="00C70835">
        <w:rPr>
          <w:rFonts w:ascii="Arial" w:hAnsi="Arial" w:cs="Arial"/>
          <w:sz w:val="22"/>
          <w:szCs w:val="22"/>
        </w:rPr>
        <w:t>rodzinie lub rodzinnej pieczy zastępczej. Usługi te zapobiegają odizolowaniu osób od</w:t>
      </w:r>
      <w:r w:rsidR="004F6959">
        <w:rPr>
          <w:rFonts w:ascii="Arial" w:hAnsi="Arial" w:cs="Arial"/>
          <w:sz w:val="22"/>
          <w:szCs w:val="22"/>
        </w:rPr>
        <w:t xml:space="preserve"> </w:t>
      </w:r>
      <w:r w:rsidRPr="00C70835">
        <w:rPr>
          <w:rFonts w:ascii="Arial" w:hAnsi="Arial" w:cs="Arial"/>
          <w:sz w:val="22"/>
          <w:szCs w:val="22"/>
        </w:rPr>
        <w:t>rodziny lub społeczności lokalnej oraz umożliwiają podtrzymywanie więzi rodzinnych i</w:t>
      </w:r>
      <w:r w:rsidR="004F6959">
        <w:rPr>
          <w:rFonts w:ascii="Arial" w:hAnsi="Arial" w:cs="Arial"/>
          <w:sz w:val="22"/>
          <w:szCs w:val="22"/>
        </w:rPr>
        <w:t xml:space="preserve"> </w:t>
      </w:r>
      <w:r w:rsidRPr="00C70835">
        <w:rPr>
          <w:rFonts w:ascii="Arial" w:hAnsi="Arial" w:cs="Arial"/>
          <w:sz w:val="22"/>
          <w:szCs w:val="22"/>
        </w:rPr>
        <w:t>sąsiedzkich. Są to usługi świadczone</w:t>
      </w:r>
      <w:r w:rsidR="00440044">
        <w:rPr>
          <w:rFonts w:ascii="Arial" w:hAnsi="Arial" w:cs="Arial"/>
          <w:sz w:val="22"/>
          <w:szCs w:val="22"/>
        </w:rPr>
        <w:br/>
      </w:r>
      <w:r w:rsidRPr="00C70835">
        <w:rPr>
          <w:rFonts w:ascii="Arial" w:hAnsi="Arial" w:cs="Arial"/>
          <w:sz w:val="22"/>
          <w:szCs w:val="22"/>
        </w:rPr>
        <w:t>w sposób:</w:t>
      </w:r>
    </w:p>
    <w:p w14:paraId="4C3AA819" w14:textId="3BDB8C96" w:rsidR="004F6959" w:rsidRDefault="00C70835" w:rsidP="00C70835">
      <w:pPr>
        <w:autoSpaceDE w:val="0"/>
        <w:autoSpaceDN w:val="0"/>
        <w:adjustRightInd w:val="0"/>
        <w:spacing w:before="120" w:after="120" w:line="271" w:lineRule="auto"/>
        <w:jc w:val="both"/>
        <w:rPr>
          <w:rFonts w:ascii="Arial" w:hAnsi="Arial" w:cs="Arial"/>
          <w:sz w:val="22"/>
          <w:szCs w:val="22"/>
        </w:rPr>
      </w:pPr>
      <w:r w:rsidRPr="00C70835">
        <w:rPr>
          <w:rFonts w:ascii="Arial" w:hAnsi="Arial" w:cs="Arial"/>
          <w:sz w:val="22"/>
          <w:szCs w:val="22"/>
        </w:rPr>
        <w:t>a) zindywidualizowany (dostosowany do potrzeb i możliwości danej osoby);</w:t>
      </w:r>
    </w:p>
    <w:p w14:paraId="12CEFFEE" w14:textId="09AF7797" w:rsidR="00C70835" w:rsidRPr="00C70835" w:rsidRDefault="00C70835" w:rsidP="00C70835">
      <w:pPr>
        <w:autoSpaceDE w:val="0"/>
        <w:autoSpaceDN w:val="0"/>
        <w:adjustRightInd w:val="0"/>
        <w:spacing w:before="120" w:after="120" w:line="271" w:lineRule="auto"/>
        <w:jc w:val="both"/>
        <w:rPr>
          <w:rFonts w:ascii="Arial" w:hAnsi="Arial" w:cs="Arial"/>
          <w:sz w:val="22"/>
          <w:szCs w:val="22"/>
        </w:rPr>
      </w:pPr>
      <w:r w:rsidRPr="00C70835">
        <w:rPr>
          <w:rFonts w:ascii="Arial" w:hAnsi="Arial" w:cs="Arial"/>
          <w:sz w:val="22"/>
          <w:szCs w:val="22"/>
        </w:rPr>
        <w:t>b) umożliwiający odbiorcom tych usług kontrolę nad swoim życiem</w:t>
      </w:r>
      <w:r w:rsidR="004F6959">
        <w:rPr>
          <w:rFonts w:ascii="Arial" w:hAnsi="Arial" w:cs="Arial"/>
          <w:sz w:val="22"/>
          <w:szCs w:val="22"/>
        </w:rPr>
        <w:t xml:space="preserve"> </w:t>
      </w:r>
      <w:r w:rsidRPr="00C70835">
        <w:rPr>
          <w:rFonts w:ascii="Arial" w:hAnsi="Arial" w:cs="Arial"/>
          <w:sz w:val="22"/>
          <w:szCs w:val="22"/>
        </w:rPr>
        <w:t>i nad decyzjami, które</w:t>
      </w:r>
      <w:r w:rsidR="00440044">
        <w:rPr>
          <w:rFonts w:ascii="Arial" w:hAnsi="Arial" w:cs="Arial"/>
          <w:sz w:val="22"/>
          <w:szCs w:val="22"/>
        </w:rPr>
        <w:br/>
      </w:r>
      <w:r w:rsidRPr="00C70835">
        <w:rPr>
          <w:rFonts w:ascii="Arial" w:hAnsi="Arial" w:cs="Arial"/>
          <w:sz w:val="22"/>
          <w:szCs w:val="22"/>
        </w:rPr>
        <w:t>ich dotyczą (w zakresie wsparcia dzieci uwzględnianie</w:t>
      </w:r>
      <w:r w:rsidR="004F6959">
        <w:rPr>
          <w:rFonts w:ascii="Arial" w:hAnsi="Arial" w:cs="Arial"/>
          <w:sz w:val="22"/>
          <w:szCs w:val="22"/>
        </w:rPr>
        <w:t xml:space="preserve"> </w:t>
      </w:r>
      <w:r w:rsidRPr="00C70835">
        <w:rPr>
          <w:rFonts w:ascii="Arial" w:hAnsi="Arial" w:cs="Arial"/>
          <w:sz w:val="22"/>
          <w:szCs w:val="22"/>
        </w:rPr>
        <w:t>ich zdania);</w:t>
      </w:r>
    </w:p>
    <w:p w14:paraId="02A739DD" w14:textId="0E6D11E4" w:rsidR="00C70835" w:rsidRPr="00C70835" w:rsidRDefault="00C70835" w:rsidP="00C70835">
      <w:pPr>
        <w:autoSpaceDE w:val="0"/>
        <w:autoSpaceDN w:val="0"/>
        <w:adjustRightInd w:val="0"/>
        <w:spacing w:before="120" w:after="120" w:line="271" w:lineRule="auto"/>
        <w:jc w:val="both"/>
        <w:rPr>
          <w:rFonts w:ascii="Arial" w:hAnsi="Arial" w:cs="Arial"/>
          <w:sz w:val="22"/>
          <w:szCs w:val="22"/>
        </w:rPr>
      </w:pPr>
      <w:r w:rsidRPr="00C70835">
        <w:rPr>
          <w:rFonts w:ascii="Arial" w:hAnsi="Arial" w:cs="Arial"/>
          <w:sz w:val="22"/>
          <w:szCs w:val="22"/>
        </w:rPr>
        <w:t>c) zapewniający, że odbiorcy usług nie są odizolowani od ogółu społeczności lub</w:t>
      </w:r>
      <w:r w:rsidR="004F6959">
        <w:rPr>
          <w:rFonts w:ascii="Arial" w:hAnsi="Arial" w:cs="Arial"/>
          <w:sz w:val="22"/>
          <w:szCs w:val="22"/>
        </w:rPr>
        <w:t xml:space="preserve"> </w:t>
      </w:r>
      <w:r w:rsidRPr="00C70835">
        <w:rPr>
          <w:rFonts w:ascii="Arial" w:hAnsi="Arial" w:cs="Arial"/>
          <w:sz w:val="22"/>
          <w:szCs w:val="22"/>
        </w:rPr>
        <w:t>nie są zmuszeni do mieszkania razem;</w:t>
      </w:r>
    </w:p>
    <w:p w14:paraId="4F41C881" w14:textId="77777777" w:rsidR="004F6959" w:rsidRDefault="00C70835" w:rsidP="00C70835">
      <w:pPr>
        <w:autoSpaceDE w:val="0"/>
        <w:autoSpaceDN w:val="0"/>
        <w:adjustRightInd w:val="0"/>
        <w:spacing w:before="120" w:after="120" w:line="271" w:lineRule="auto"/>
        <w:jc w:val="both"/>
        <w:rPr>
          <w:rFonts w:ascii="Arial" w:hAnsi="Arial" w:cs="Arial"/>
          <w:sz w:val="22"/>
          <w:szCs w:val="22"/>
        </w:rPr>
      </w:pPr>
      <w:r w:rsidRPr="00C70835">
        <w:rPr>
          <w:rFonts w:ascii="Arial" w:hAnsi="Arial" w:cs="Arial"/>
          <w:sz w:val="22"/>
          <w:szCs w:val="22"/>
        </w:rPr>
        <w:t>d) gwarantujący, że wymagania organizacyjne nie mają pierwszeństwa przed</w:t>
      </w:r>
      <w:r w:rsidR="004F6959">
        <w:rPr>
          <w:rFonts w:ascii="Arial" w:hAnsi="Arial" w:cs="Arial"/>
          <w:sz w:val="22"/>
          <w:szCs w:val="22"/>
        </w:rPr>
        <w:t xml:space="preserve"> </w:t>
      </w:r>
      <w:r w:rsidRPr="00C70835">
        <w:rPr>
          <w:rFonts w:ascii="Arial" w:hAnsi="Arial" w:cs="Arial"/>
          <w:sz w:val="22"/>
          <w:szCs w:val="22"/>
        </w:rPr>
        <w:t>indywidualnymi potrzebami osoby z niej korzystającej.</w:t>
      </w:r>
    </w:p>
    <w:p w14:paraId="3E645071" w14:textId="16AB9362" w:rsidR="00C70835" w:rsidRPr="00C70835" w:rsidRDefault="00C70835" w:rsidP="00C70835">
      <w:pPr>
        <w:autoSpaceDE w:val="0"/>
        <w:autoSpaceDN w:val="0"/>
        <w:adjustRightInd w:val="0"/>
        <w:spacing w:before="120" w:after="120" w:line="271" w:lineRule="auto"/>
        <w:jc w:val="both"/>
        <w:rPr>
          <w:rFonts w:ascii="Arial" w:hAnsi="Arial" w:cs="Arial"/>
          <w:sz w:val="22"/>
          <w:szCs w:val="22"/>
        </w:rPr>
      </w:pPr>
      <w:r w:rsidRPr="00C70835">
        <w:rPr>
          <w:rFonts w:ascii="Arial" w:hAnsi="Arial" w:cs="Arial"/>
          <w:sz w:val="22"/>
          <w:szCs w:val="22"/>
        </w:rPr>
        <w:t>Warunki, o których mowa w lit. a–d, muszą być spełnione łącznie.</w:t>
      </w:r>
    </w:p>
    <w:p w14:paraId="1D132E09" w14:textId="2A0B4AB8" w:rsidR="00C70835" w:rsidRPr="00C70835" w:rsidRDefault="00C70835" w:rsidP="00C70835">
      <w:pPr>
        <w:autoSpaceDE w:val="0"/>
        <w:autoSpaceDN w:val="0"/>
        <w:adjustRightInd w:val="0"/>
        <w:spacing w:before="120" w:after="120" w:line="271" w:lineRule="auto"/>
        <w:jc w:val="both"/>
        <w:rPr>
          <w:rFonts w:ascii="Arial" w:hAnsi="Arial" w:cs="Arial"/>
          <w:sz w:val="22"/>
          <w:szCs w:val="22"/>
        </w:rPr>
      </w:pPr>
      <w:r w:rsidRPr="00C70835">
        <w:rPr>
          <w:rFonts w:ascii="Arial" w:hAnsi="Arial" w:cs="Arial"/>
          <w:sz w:val="22"/>
          <w:szCs w:val="22"/>
        </w:rPr>
        <w:t>Do usług społecznych i zdrowotnych świadczonych w społeczności lokalnej należą</w:t>
      </w:r>
      <w:r w:rsidR="00440044">
        <w:rPr>
          <w:rFonts w:ascii="Arial" w:hAnsi="Arial" w:cs="Arial"/>
          <w:sz w:val="22"/>
          <w:szCs w:val="22"/>
        </w:rPr>
        <w:br/>
      </w:r>
      <w:r w:rsidRPr="00C70835">
        <w:rPr>
          <w:rFonts w:ascii="Arial" w:hAnsi="Arial" w:cs="Arial"/>
          <w:sz w:val="22"/>
          <w:szCs w:val="22"/>
        </w:rPr>
        <w:t>w szczególności:</w:t>
      </w:r>
    </w:p>
    <w:p w14:paraId="14061A44" w14:textId="06BC687E" w:rsidR="00C70835" w:rsidRPr="00C70835" w:rsidRDefault="00C70835" w:rsidP="00C70835">
      <w:pPr>
        <w:autoSpaceDE w:val="0"/>
        <w:autoSpaceDN w:val="0"/>
        <w:adjustRightInd w:val="0"/>
        <w:spacing w:before="120" w:after="120" w:line="271" w:lineRule="auto"/>
        <w:jc w:val="both"/>
        <w:rPr>
          <w:rFonts w:ascii="Arial" w:hAnsi="Arial" w:cs="Arial"/>
          <w:sz w:val="22"/>
          <w:szCs w:val="22"/>
        </w:rPr>
      </w:pPr>
      <w:r w:rsidRPr="00C70835">
        <w:rPr>
          <w:rFonts w:ascii="Arial" w:hAnsi="Arial" w:cs="Arial"/>
          <w:sz w:val="22"/>
          <w:szCs w:val="22"/>
        </w:rPr>
        <w:t>a) usługi opiekuńcze, obejmujące pomoc w zaspokajaniu codziennych potrzeb</w:t>
      </w:r>
      <w:r w:rsidR="004F6959">
        <w:rPr>
          <w:rFonts w:ascii="Arial" w:hAnsi="Arial" w:cs="Arial"/>
          <w:sz w:val="22"/>
          <w:szCs w:val="22"/>
        </w:rPr>
        <w:t xml:space="preserve"> </w:t>
      </w:r>
      <w:r w:rsidRPr="00C70835">
        <w:rPr>
          <w:rFonts w:ascii="Arial" w:hAnsi="Arial" w:cs="Arial"/>
          <w:sz w:val="22"/>
          <w:szCs w:val="22"/>
        </w:rPr>
        <w:t>życiowych, opiekę higieniczną, zaleconą przez lekarza pielęgnację oraz</w:t>
      </w:r>
      <w:r w:rsidR="004F6959">
        <w:rPr>
          <w:rFonts w:ascii="Arial" w:hAnsi="Arial" w:cs="Arial"/>
          <w:sz w:val="22"/>
          <w:szCs w:val="22"/>
        </w:rPr>
        <w:t xml:space="preserve"> </w:t>
      </w:r>
      <w:r w:rsidRPr="00C70835">
        <w:rPr>
          <w:rFonts w:ascii="Arial" w:hAnsi="Arial" w:cs="Arial"/>
          <w:sz w:val="22"/>
          <w:szCs w:val="22"/>
        </w:rPr>
        <w:t>zapewnienie kontaktów</w:t>
      </w:r>
      <w:r w:rsidR="00440044">
        <w:rPr>
          <w:rFonts w:ascii="Arial" w:hAnsi="Arial" w:cs="Arial"/>
          <w:sz w:val="22"/>
          <w:szCs w:val="22"/>
        </w:rPr>
        <w:br/>
      </w:r>
      <w:r w:rsidRPr="00C70835">
        <w:rPr>
          <w:rFonts w:ascii="Arial" w:hAnsi="Arial" w:cs="Arial"/>
          <w:sz w:val="22"/>
          <w:szCs w:val="22"/>
        </w:rPr>
        <w:t>z otoczeniem, świadczone przez opiekunów</w:t>
      </w:r>
      <w:r w:rsidR="004F6959">
        <w:rPr>
          <w:rFonts w:ascii="Arial" w:hAnsi="Arial" w:cs="Arial"/>
          <w:sz w:val="22"/>
          <w:szCs w:val="22"/>
        </w:rPr>
        <w:t xml:space="preserve"> </w:t>
      </w:r>
      <w:r w:rsidRPr="00C70835">
        <w:rPr>
          <w:rFonts w:ascii="Arial" w:hAnsi="Arial" w:cs="Arial"/>
          <w:sz w:val="22"/>
          <w:szCs w:val="22"/>
        </w:rPr>
        <w:t>faktycznych lub w postaci: usług sąsiedzkich, usług opiekuńczych w miejscu</w:t>
      </w:r>
      <w:r w:rsidR="004F6959">
        <w:rPr>
          <w:rFonts w:ascii="Arial" w:hAnsi="Arial" w:cs="Arial"/>
          <w:sz w:val="22"/>
          <w:szCs w:val="22"/>
        </w:rPr>
        <w:t xml:space="preserve"> </w:t>
      </w:r>
      <w:r w:rsidRPr="00C70835">
        <w:rPr>
          <w:rFonts w:ascii="Arial" w:hAnsi="Arial" w:cs="Arial"/>
          <w:sz w:val="22"/>
          <w:szCs w:val="22"/>
        </w:rPr>
        <w:t>zamieszkania, specjalistycznych usług opiekuńczych w miejscu zamieszkania</w:t>
      </w:r>
      <w:r w:rsidR="004F6959">
        <w:rPr>
          <w:rFonts w:ascii="Arial" w:hAnsi="Arial" w:cs="Arial"/>
          <w:sz w:val="22"/>
          <w:szCs w:val="22"/>
        </w:rPr>
        <w:t xml:space="preserve"> </w:t>
      </w:r>
      <w:r w:rsidRPr="00C70835">
        <w:rPr>
          <w:rFonts w:ascii="Arial" w:hAnsi="Arial" w:cs="Arial"/>
          <w:sz w:val="22"/>
          <w:szCs w:val="22"/>
        </w:rPr>
        <w:t>lub dziennych form usług opiekuńczych;</w:t>
      </w:r>
    </w:p>
    <w:p w14:paraId="329C3610" w14:textId="4006ED51" w:rsidR="00C70835" w:rsidRPr="00C70835" w:rsidRDefault="00C70835" w:rsidP="00C70835">
      <w:pPr>
        <w:autoSpaceDE w:val="0"/>
        <w:autoSpaceDN w:val="0"/>
        <w:adjustRightInd w:val="0"/>
        <w:spacing w:before="120" w:after="120" w:line="271" w:lineRule="auto"/>
        <w:jc w:val="both"/>
        <w:rPr>
          <w:rFonts w:ascii="Arial" w:hAnsi="Arial" w:cs="Arial"/>
          <w:sz w:val="22"/>
          <w:szCs w:val="22"/>
        </w:rPr>
      </w:pPr>
      <w:r w:rsidRPr="00C70835">
        <w:rPr>
          <w:rFonts w:ascii="Arial" w:hAnsi="Arial" w:cs="Arial"/>
          <w:sz w:val="22"/>
          <w:szCs w:val="22"/>
        </w:rPr>
        <w:t>b) opieka wytchnieniowa w formie całodobowego krótkookresowego pobytu (nie</w:t>
      </w:r>
      <w:r w:rsidR="004F6959">
        <w:rPr>
          <w:rFonts w:ascii="Arial" w:hAnsi="Arial" w:cs="Arial"/>
          <w:sz w:val="22"/>
          <w:szCs w:val="22"/>
        </w:rPr>
        <w:t xml:space="preserve"> </w:t>
      </w:r>
      <w:r w:rsidRPr="00C70835">
        <w:rPr>
          <w:rFonts w:ascii="Arial" w:hAnsi="Arial" w:cs="Arial"/>
          <w:sz w:val="22"/>
          <w:szCs w:val="22"/>
        </w:rPr>
        <w:t>dłużej niż 60 dni w roku kalendarzowym) w placówkach, w których liczba</w:t>
      </w:r>
      <w:r w:rsidR="004F6959">
        <w:rPr>
          <w:rFonts w:ascii="Arial" w:hAnsi="Arial" w:cs="Arial"/>
          <w:sz w:val="22"/>
          <w:szCs w:val="22"/>
        </w:rPr>
        <w:t xml:space="preserve"> </w:t>
      </w:r>
      <w:r w:rsidRPr="00C70835">
        <w:rPr>
          <w:rFonts w:ascii="Arial" w:hAnsi="Arial" w:cs="Arial"/>
          <w:sz w:val="22"/>
          <w:szCs w:val="22"/>
        </w:rPr>
        <w:t>miejsc całodobowego pobytu nie jest większa niż 8 lub w formie dziennego</w:t>
      </w:r>
      <w:r w:rsidR="004F6959">
        <w:rPr>
          <w:rFonts w:ascii="Arial" w:hAnsi="Arial" w:cs="Arial"/>
          <w:sz w:val="22"/>
          <w:szCs w:val="22"/>
        </w:rPr>
        <w:t xml:space="preserve"> </w:t>
      </w:r>
      <w:r w:rsidRPr="00C70835">
        <w:rPr>
          <w:rFonts w:ascii="Arial" w:hAnsi="Arial" w:cs="Arial"/>
          <w:sz w:val="22"/>
          <w:szCs w:val="22"/>
        </w:rPr>
        <w:t>pobytu;</w:t>
      </w:r>
    </w:p>
    <w:p w14:paraId="0DE73D56" w14:textId="2068F1AA" w:rsidR="00C70835" w:rsidRPr="00C70835" w:rsidRDefault="00C70835" w:rsidP="00C70835">
      <w:pPr>
        <w:autoSpaceDE w:val="0"/>
        <w:autoSpaceDN w:val="0"/>
        <w:adjustRightInd w:val="0"/>
        <w:spacing w:before="120" w:after="120" w:line="271" w:lineRule="auto"/>
        <w:jc w:val="both"/>
        <w:rPr>
          <w:rFonts w:ascii="Arial" w:hAnsi="Arial" w:cs="Arial"/>
          <w:sz w:val="22"/>
          <w:szCs w:val="22"/>
        </w:rPr>
      </w:pPr>
      <w:r w:rsidRPr="00C70835">
        <w:rPr>
          <w:rFonts w:ascii="Arial" w:hAnsi="Arial" w:cs="Arial"/>
          <w:sz w:val="22"/>
          <w:szCs w:val="22"/>
        </w:rPr>
        <w:t>c) usługi w rodzinnym domu pomocy, o którym mowa w ustawie z dnia 12 marca</w:t>
      </w:r>
      <w:r w:rsidR="004F6959">
        <w:rPr>
          <w:rFonts w:ascii="Arial" w:hAnsi="Arial" w:cs="Arial"/>
          <w:sz w:val="22"/>
          <w:szCs w:val="22"/>
        </w:rPr>
        <w:t xml:space="preserve"> </w:t>
      </w:r>
      <w:r w:rsidRPr="00C70835">
        <w:rPr>
          <w:rFonts w:ascii="Arial" w:hAnsi="Arial" w:cs="Arial"/>
          <w:sz w:val="22"/>
          <w:szCs w:val="22"/>
        </w:rPr>
        <w:t>2004 r.</w:t>
      </w:r>
      <w:r w:rsidR="00440044">
        <w:rPr>
          <w:rFonts w:ascii="Arial" w:hAnsi="Arial" w:cs="Arial"/>
          <w:sz w:val="22"/>
          <w:szCs w:val="22"/>
        </w:rPr>
        <w:br/>
      </w:r>
      <w:r w:rsidRPr="00C70835">
        <w:rPr>
          <w:rFonts w:ascii="Arial" w:hAnsi="Arial" w:cs="Arial"/>
          <w:sz w:val="22"/>
          <w:szCs w:val="22"/>
        </w:rPr>
        <w:t>o pomocy społecznej;</w:t>
      </w:r>
    </w:p>
    <w:p w14:paraId="7740C694" w14:textId="67871283" w:rsidR="00C70835" w:rsidRPr="00C70835" w:rsidRDefault="00C70835" w:rsidP="00C70835">
      <w:pPr>
        <w:autoSpaceDE w:val="0"/>
        <w:autoSpaceDN w:val="0"/>
        <w:adjustRightInd w:val="0"/>
        <w:spacing w:before="120" w:after="120" w:line="271" w:lineRule="auto"/>
        <w:jc w:val="both"/>
        <w:rPr>
          <w:rFonts w:ascii="Arial" w:hAnsi="Arial" w:cs="Arial"/>
          <w:sz w:val="22"/>
          <w:szCs w:val="22"/>
        </w:rPr>
      </w:pPr>
      <w:r w:rsidRPr="00C70835">
        <w:rPr>
          <w:rFonts w:ascii="Arial" w:hAnsi="Arial" w:cs="Arial"/>
          <w:sz w:val="22"/>
          <w:szCs w:val="22"/>
        </w:rPr>
        <w:lastRenderedPageBreak/>
        <w:t>d) usługi w ośrodkach wsparcia, o których mowa w ustawie z dnia 12 marca</w:t>
      </w:r>
      <w:r w:rsidR="004F6959">
        <w:rPr>
          <w:rFonts w:ascii="Arial" w:hAnsi="Arial" w:cs="Arial"/>
          <w:sz w:val="22"/>
          <w:szCs w:val="22"/>
        </w:rPr>
        <w:t xml:space="preserve"> </w:t>
      </w:r>
      <w:r w:rsidRPr="00C70835">
        <w:rPr>
          <w:rFonts w:ascii="Arial" w:hAnsi="Arial" w:cs="Arial"/>
          <w:sz w:val="22"/>
          <w:szCs w:val="22"/>
        </w:rPr>
        <w:t>2004 r. o pomocy społecznej (zarówno w formie pobytu dziennego jak</w:t>
      </w:r>
      <w:r w:rsidR="004F6959">
        <w:rPr>
          <w:rFonts w:ascii="Arial" w:hAnsi="Arial" w:cs="Arial"/>
          <w:sz w:val="22"/>
          <w:szCs w:val="22"/>
        </w:rPr>
        <w:t xml:space="preserve"> </w:t>
      </w:r>
      <w:r w:rsidRPr="00C70835">
        <w:rPr>
          <w:rFonts w:ascii="Arial" w:hAnsi="Arial" w:cs="Arial"/>
          <w:sz w:val="22"/>
          <w:szCs w:val="22"/>
        </w:rPr>
        <w:t>i całodobowego), o ile liczba miejsc całodobowego pobytu w tych ośrodkach</w:t>
      </w:r>
      <w:r w:rsidR="004F6959">
        <w:rPr>
          <w:rFonts w:ascii="Arial" w:hAnsi="Arial" w:cs="Arial"/>
          <w:sz w:val="22"/>
          <w:szCs w:val="22"/>
        </w:rPr>
        <w:t xml:space="preserve"> </w:t>
      </w:r>
      <w:r w:rsidRPr="00C70835">
        <w:rPr>
          <w:rFonts w:ascii="Arial" w:hAnsi="Arial" w:cs="Arial"/>
          <w:sz w:val="22"/>
          <w:szCs w:val="22"/>
        </w:rPr>
        <w:t>nie jest większa niż 8;</w:t>
      </w:r>
    </w:p>
    <w:p w14:paraId="6C9F9D6C" w14:textId="23CFE403" w:rsidR="00C70835" w:rsidRPr="00C70835" w:rsidRDefault="00C70835" w:rsidP="00C70835">
      <w:pPr>
        <w:autoSpaceDE w:val="0"/>
        <w:autoSpaceDN w:val="0"/>
        <w:adjustRightInd w:val="0"/>
        <w:spacing w:before="120" w:after="120" w:line="271" w:lineRule="auto"/>
        <w:jc w:val="both"/>
        <w:rPr>
          <w:rFonts w:ascii="Arial" w:hAnsi="Arial" w:cs="Arial"/>
          <w:sz w:val="22"/>
          <w:szCs w:val="22"/>
        </w:rPr>
      </w:pPr>
      <w:r w:rsidRPr="00C70835">
        <w:rPr>
          <w:rFonts w:ascii="Arial" w:hAnsi="Arial" w:cs="Arial"/>
          <w:sz w:val="22"/>
          <w:szCs w:val="22"/>
        </w:rPr>
        <w:t>e) usługi w gospodarstwach opiekuńczych w formie pobytu dziennego lub</w:t>
      </w:r>
      <w:r w:rsidR="004F6959">
        <w:rPr>
          <w:rFonts w:ascii="Arial" w:hAnsi="Arial" w:cs="Arial"/>
          <w:sz w:val="22"/>
          <w:szCs w:val="22"/>
        </w:rPr>
        <w:t xml:space="preserve"> </w:t>
      </w:r>
      <w:r w:rsidRPr="00C70835">
        <w:rPr>
          <w:rFonts w:ascii="Arial" w:hAnsi="Arial" w:cs="Arial"/>
          <w:sz w:val="22"/>
          <w:szCs w:val="22"/>
        </w:rPr>
        <w:t>całodobowego,</w:t>
      </w:r>
      <w:r w:rsidR="00440044">
        <w:rPr>
          <w:rFonts w:ascii="Arial" w:hAnsi="Arial" w:cs="Arial"/>
          <w:sz w:val="22"/>
          <w:szCs w:val="22"/>
        </w:rPr>
        <w:br/>
      </w:r>
      <w:r w:rsidRPr="00C70835">
        <w:rPr>
          <w:rFonts w:ascii="Arial" w:hAnsi="Arial" w:cs="Arial"/>
          <w:sz w:val="22"/>
          <w:szCs w:val="22"/>
        </w:rPr>
        <w:t>o ile liczba miejsc pobytu całodobowego w tych</w:t>
      </w:r>
      <w:r w:rsidR="004F6959">
        <w:rPr>
          <w:rFonts w:ascii="Arial" w:hAnsi="Arial" w:cs="Arial"/>
          <w:sz w:val="22"/>
          <w:szCs w:val="22"/>
        </w:rPr>
        <w:t xml:space="preserve"> </w:t>
      </w:r>
      <w:r w:rsidRPr="00C70835">
        <w:rPr>
          <w:rFonts w:ascii="Arial" w:hAnsi="Arial" w:cs="Arial"/>
          <w:sz w:val="22"/>
          <w:szCs w:val="22"/>
        </w:rPr>
        <w:t>gospodarstwach nie jest większa niż 8;</w:t>
      </w:r>
    </w:p>
    <w:p w14:paraId="0B543742" w14:textId="32B1ECD9" w:rsidR="00C70835" w:rsidRPr="00C70835" w:rsidRDefault="00C70835" w:rsidP="00C70835">
      <w:pPr>
        <w:autoSpaceDE w:val="0"/>
        <w:autoSpaceDN w:val="0"/>
        <w:adjustRightInd w:val="0"/>
        <w:spacing w:before="120" w:after="120" w:line="271" w:lineRule="auto"/>
        <w:jc w:val="both"/>
        <w:rPr>
          <w:rFonts w:ascii="Arial" w:hAnsi="Arial" w:cs="Arial"/>
          <w:sz w:val="22"/>
          <w:szCs w:val="22"/>
        </w:rPr>
      </w:pPr>
      <w:r w:rsidRPr="00C70835">
        <w:rPr>
          <w:rFonts w:ascii="Arial" w:hAnsi="Arial" w:cs="Arial"/>
          <w:sz w:val="22"/>
          <w:szCs w:val="22"/>
        </w:rPr>
        <w:t>f) usługi asystenckie, świadczone przez asystentów na rzecz osób</w:t>
      </w:r>
      <w:r w:rsidR="004F6959">
        <w:rPr>
          <w:rFonts w:ascii="Arial" w:hAnsi="Arial" w:cs="Arial"/>
          <w:sz w:val="22"/>
          <w:szCs w:val="22"/>
        </w:rPr>
        <w:t xml:space="preserve"> </w:t>
      </w:r>
      <w:r w:rsidRPr="00C70835">
        <w:rPr>
          <w:rFonts w:ascii="Arial" w:hAnsi="Arial" w:cs="Arial"/>
          <w:sz w:val="22"/>
          <w:szCs w:val="22"/>
        </w:rPr>
        <w:t>z niepełnosprawnościami (oraz ich rodzin), umożliwiające stałe lub okresowe</w:t>
      </w:r>
      <w:r w:rsidR="004F6959">
        <w:rPr>
          <w:rFonts w:ascii="Arial" w:hAnsi="Arial" w:cs="Arial"/>
          <w:sz w:val="22"/>
          <w:szCs w:val="22"/>
        </w:rPr>
        <w:t xml:space="preserve"> </w:t>
      </w:r>
      <w:r w:rsidRPr="00C70835">
        <w:rPr>
          <w:rFonts w:ascii="Arial" w:hAnsi="Arial" w:cs="Arial"/>
          <w:sz w:val="22"/>
          <w:szCs w:val="22"/>
        </w:rPr>
        <w:t>wsparcie tych osób w wykonywaniu podstawowych czynności dnia</w:t>
      </w:r>
      <w:r w:rsidR="004F6959">
        <w:rPr>
          <w:rFonts w:ascii="Arial" w:hAnsi="Arial" w:cs="Arial"/>
          <w:sz w:val="22"/>
          <w:szCs w:val="22"/>
        </w:rPr>
        <w:t xml:space="preserve"> </w:t>
      </w:r>
      <w:r w:rsidRPr="00C70835">
        <w:rPr>
          <w:rFonts w:ascii="Arial" w:hAnsi="Arial" w:cs="Arial"/>
          <w:sz w:val="22"/>
          <w:szCs w:val="22"/>
        </w:rPr>
        <w:t>codziennego, niezbędnych do ich aktywnego funkcjonowania społecznego,</w:t>
      </w:r>
      <w:r w:rsidR="004F6959">
        <w:rPr>
          <w:rFonts w:ascii="Arial" w:hAnsi="Arial" w:cs="Arial"/>
          <w:sz w:val="22"/>
          <w:szCs w:val="22"/>
        </w:rPr>
        <w:t xml:space="preserve"> </w:t>
      </w:r>
      <w:r w:rsidRPr="00C70835">
        <w:rPr>
          <w:rFonts w:ascii="Arial" w:hAnsi="Arial" w:cs="Arial"/>
          <w:sz w:val="22"/>
          <w:szCs w:val="22"/>
        </w:rPr>
        <w:t>zawodowego lub edukacyjnego;</w:t>
      </w:r>
    </w:p>
    <w:p w14:paraId="6937A9A3" w14:textId="3FD24AE0" w:rsidR="00C70835" w:rsidRPr="00C70835" w:rsidRDefault="00C70835" w:rsidP="00C70835">
      <w:pPr>
        <w:autoSpaceDE w:val="0"/>
        <w:autoSpaceDN w:val="0"/>
        <w:adjustRightInd w:val="0"/>
        <w:spacing w:before="120" w:after="120" w:line="271" w:lineRule="auto"/>
        <w:jc w:val="both"/>
        <w:rPr>
          <w:rFonts w:ascii="Arial" w:hAnsi="Arial" w:cs="Arial"/>
          <w:sz w:val="22"/>
          <w:szCs w:val="22"/>
        </w:rPr>
      </w:pPr>
      <w:r w:rsidRPr="00C70835">
        <w:rPr>
          <w:rFonts w:ascii="Arial" w:hAnsi="Arial" w:cs="Arial"/>
          <w:sz w:val="22"/>
          <w:szCs w:val="22"/>
        </w:rPr>
        <w:t>g) usługi asystenckie dla innych grup niż osoby z niepełnosprawnościami,</w:t>
      </w:r>
      <w:r w:rsidR="004F6959">
        <w:rPr>
          <w:rFonts w:ascii="Arial" w:hAnsi="Arial" w:cs="Arial"/>
          <w:sz w:val="22"/>
          <w:szCs w:val="22"/>
        </w:rPr>
        <w:t xml:space="preserve"> </w:t>
      </w:r>
      <w:r w:rsidRPr="00C70835">
        <w:rPr>
          <w:rFonts w:ascii="Arial" w:hAnsi="Arial" w:cs="Arial"/>
          <w:sz w:val="22"/>
          <w:szCs w:val="22"/>
        </w:rPr>
        <w:t>z wyłączeniem asystentury rodzinnej;</w:t>
      </w:r>
    </w:p>
    <w:p w14:paraId="1773B4E6" w14:textId="77777777" w:rsidR="00C70835" w:rsidRPr="00C70835" w:rsidRDefault="00C70835" w:rsidP="00C70835">
      <w:pPr>
        <w:autoSpaceDE w:val="0"/>
        <w:autoSpaceDN w:val="0"/>
        <w:adjustRightInd w:val="0"/>
        <w:spacing w:before="120" w:after="120" w:line="271" w:lineRule="auto"/>
        <w:jc w:val="both"/>
        <w:rPr>
          <w:rFonts w:ascii="Arial" w:hAnsi="Arial" w:cs="Arial"/>
          <w:sz w:val="22"/>
          <w:szCs w:val="22"/>
        </w:rPr>
      </w:pPr>
      <w:r w:rsidRPr="00C70835">
        <w:rPr>
          <w:rFonts w:ascii="Arial" w:hAnsi="Arial" w:cs="Arial"/>
          <w:sz w:val="22"/>
          <w:szCs w:val="22"/>
        </w:rPr>
        <w:t>h) usługi pielęgniarskiej opieki długoterminowej domowej;</w:t>
      </w:r>
    </w:p>
    <w:p w14:paraId="4CEF977F" w14:textId="77777777" w:rsidR="00C70835" w:rsidRPr="00C70835" w:rsidRDefault="00C70835" w:rsidP="00C70835">
      <w:pPr>
        <w:autoSpaceDE w:val="0"/>
        <w:autoSpaceDN w:val="0"/>
        <w:adjustRightInd w:val="0"/>
        <w:spacing w:before="120" w:after="120" w:line="271" w:lineRule="auto"/>
        <w:jc w:val="both"/>
        <w:rPr>
          <w:rFonts w:ascii="Arial" w:hAnsi="Arial" w:cs="Arial"/>
          <w:sz w:val="22"/>
          <w:szCs w:val="22"/>
        </w:rPr>
      </w:pPr>
      <w:r w:rsidRPr="00C70835">
        <w:rPr>
          <w:rFonts w:ascii="Arial" w:hAnsi="Arial" w:cs="Arial"/>
          <w:sz w:val="22"/>
          <w:szCs w:val="22"/>
        </w:rPr>
        <w:t>i) opieka paliatywna i hospicyjna w formach zdeinstytucjonalizowanych;</w:t>
      </w:r>
    </w:p>
    <w:p w14:paraId="36E0ADAB" w14:textId="34C22153" w:rsidR="00C70835" w:rsidRPr="00C70835" w:rsidRDefault="00C70835" w:rsidP="00C70835">
      <w:pPr>
        <w:autoSpaceDE w:val="0"/>
        <w:autoSpaceDN w:val="0"/>
        <w:adjustRightInd w:val="0"/>
        <w:spacing w:before="120" w:after="120" w:line="271" w:lineRule="auto"/>
        <w:jc w:val="both"/>
        <w:rPr>
          <w:rFonts w:ascii="Arial" w:hAnsi="Arial" w:cs="Arial"/>
          <w:sz w:val="22"/>
          <w:szCs w:val="22"/>
        </w:rPr>
      </w:pPr>
      <w:r w:rsidRPr="00C70835">
        <w:rPr>
          <w:rFonts w:ascii="Arial" w:hAnsi="Arial" w:cs="Arial"/>
          <w:sz w:val="22"/>
          <w:szCs w:val="22"/>
        </w:rPr>
        <w:t>j) poradnictwo specjalistyczne, świadczone osobom i rodzinom, które mają</w:t>
      </w:r>
      <w:r w:rsidR="004F6959">
        <w:rPr>
          <w:rFonts w:ascii="Arial" w:hAnsi="Arial" w:cs="Arial"/>
          <w:sz w:val="22"/>
          <w:szCs w:val="22"/>
        </w:rPr>
        <w:t xml:space="preserve"> </w:t>
      </w:r>
      <w:r w:rsidRPr="00C70835">
        <w:rPr>
          <w:rFonts w:ascii="Arial" w:hAnsi="Arial" w:cs="Arial"/>
          <w:sz w:val="22"/>
          <w:szCs w:val="22"/>
        </w:rPr>
        <w:t>trudności lub wykazują potrzebę wsparcia w rozwiązywaniu swoich problemów</w:t>
      </w:r>
      <w:r w:rsidR="004F6959">
        <w:rPr>
          <w:rFonts w:ascii="Arial" w:hAnsi="Arial" w:cs="Arial"/>
          <w:sz w:val="22"/>
          <w:szCs w:val="22"/>
        </w:rPr>
        <w:t xml:space="preserve"> </w:t>
      </w:r>
      <w:r w:rsidRPr="00C70835">
        <w:rPr>
          <w:rFonts w:ascii="Arial" w:hAnsi="Arial" w:cs="Arial"/>
          <w:sz w:val="22"/>
          <w:szCs w:val="22"/>
        </w:rPr>
        <w:t>życiowych;</w:t>
      </w:r>
    </w:p>
    <w:p w14:paraId="38C0C7D7" w14:textId="18467C69" w:rsidR="00C70835" w:rsidRPr="00C70835" w:rsidRDefault="00C70835" w:rsidP="00C70835">
      <w:pPr>
        <w:autoSpaceDE w:val="0"/>
        <w:autoSpaceDN w:val="0"/>
        <w:adjustRightInd w:val="0"/>
        <w:spacing w:before="120" w:after="120" w:line="271" w:lineRule="auto"/>
        <w:jc w:val="both"/>
        <w:rPr>
          <w:rFonts w:ascii="Arial" w:hAnsi="Arial" w:cs="Arial"/>
          <w:sz w:val="22"/>
          <w:szCs w:val="22"/>
        </w:rPr>
      </w:pPr>
      <w:r w:rsidRPr="00C70835">
        <w:rPr>
          <w:rFonts w:ascii="Arial" w:hAnsi="Arial" w:cs="Arial"/>
          <w:sz w:val="22"/>
          <w:szCs w:val="22"/>
        </w:rPr>
        <w:t>k) usługi wspierania rodziny zgodnie z ustawą z dnia 9 czerwca 2011 r.</w:t>
      </w:r>
      <w:r>
        <w:rPr>
          <w:rFonts w:ascii="Arial" w:hAnsi="Arial" w:cs="Arial"/>
          <w:sz w:val="22"/>
          <w:szCs w:val="22"/>
        </w:rPr>
        <w:t xml:space="preserve"> </w:t>
      </w:r>
      <w:r w:rsidRPr="00C70835">
        <w:rPr>
          <w:rFonts w:ascii="Arial" w:hAnsi="Arial" w:cs="Arial"/>
          <w:sz w:val="22"/>
          <w:szCs w:val="22"/>
        </w:rPr>
        <w:t>o wspieraniu rodziny</w:t>
      </w:r>
      <w:r w:rsidR="00440044">
        <w:rPr>
          <w:rFonts w:ascii="Arial" w:hAnsi="Arial" w:cs="Arial"/>
          <w:sz w:val="22"/>
          <w:szCs w:val="22"/>
        </w:rPr>
        <w:br/>
      </w:r>
      <w:r w:rsidRPr="00C70835">
        <w:rPr>
          <w:rFonts w:ascii="Arial" w:hAnsi="Arial" w:cs="Arial"/>
          <w:sz w:val="22"/>
          <w:szCs w:val="22"/>
        </w:rPr>
        <w:t>i systemie pieczy zastępczej, w tym:</w:t>
      </w:r>
    </w:p>
    <w:p w14:paraId="325AE43F" w14:textId="4C03FB58" w:rsidR="00C70835" w:rsidRPr="00C70835" w:rsidRDefault="00C70835" w:rsidP="00C70835">
      <w:pPr>
        <w:autoSpaceDE w:val="0"/>
        <w:autoSpaceDN w:val="0"/>
        <w:adjustRightInd w:val="0"/>
        <w:spacing w:before="120" w:after="120" w:line="271" w:lineRule="auto"/>
        <w:jc w:val="both"/>
        <w:rPr>
          <w:rFonts w:ascii="Arial" w:hAnsi="Arial" w:cs="Arial"/>
          <w:sz w:val="22"/>
          <w:szCs w:val="22"/>
        </w:rPr>
      </w:pPr>
      <w:r w:rsidRPr="00C70835">
        <w:rPr>
          <w:rFonts w:ascii="Arial" w:hAnsi="Arial" w:cs="Arial"/>
          <w:sz w:val="22"/>
          <w:szCs w:val="22"/>
        </w:rPr>
        <w:t>i) praca z rodziną, w tym w szczególności asystentura rodzinna, konsultacje</w:t>
      </w:r>
      <w:r>
        <w:rPr>
          <w:rFonts w:ascii="Arial" w:hAnsi="Arial" w:cs="Arial"/>
          <w:sz w:val="22"/>
          <w:szCs w:val="22"/>
        </w:rPr>
        <w:t xml:space="preserve"> </w:t>
      </w:r>
      <w:r w:rsidRPr="00C70835">
        <w:rPr>
          <w:rFonts w:ascii="Arial" w:hAnsi="Arial" w:cs="Arial"/>
          <w:sz w:val="22"/>
          <w:szCs w:val="22"/>
        </w:rPr>
        <w:t>i poradnictwo specjalistyczne, terapia i mediacja; usługi dla rodzin</w:t>
      </w:r>
      <w:r>
        <w:rPr>
          <w:rFonts w:ascii="Arial" w:hAnsi="Arial" w:cs="Arial"/>
          <w:sz w:val="22"/>
          <w:szCs w:val="22"/>
        </w:rPr>
        <w:t xml:space="preserve"> </w:t>
      </w:r>
      <w:r w:rsidRPr="00C70835">
        <w:rPr>
          <w:rFonts w:ascii="Arial" w:hAnsi="Arial" w:cs="Arial"/>
          <w:sz w:val="22"/>
          <w:szCs w:val="22"/>
        </w:rPr>
        <w:t>z dziećmi, w tym usługi opiekuńcze</w:t>
      </w:r>
      <w:r w:rsidR="00440044">
        <w:rPr>
          <w:rFonts w:ascii="Arial" w:hAnsi="Arial" w:cs="Arial"/>
          <w:sz w:val="22"/>
          <w:szCs w:val="22"/>
        </w:rPr>
        <w:br/>
      </w:r>
      <w:r w:rsidRPr="00C70835">
        <w:rPr>
          <w:rFonts w:ascii="Arial" w:hAnsi="Arial" w:cs="Arial"/>
          <w:sz w:val="22"/>
          <w:szCs w:val="22"/>
        </w:rPr>
        <w:t>i specjalistyczne, pomoc prawna,</w:t>
      </w:r>
      <w:r>
        <w:rPr>
          <w:rFonts w:ascii="Arial" w:hAnsi="Arial" w:cs="Arial"/>
          <w:sz w:val="22"/>
          <w:szCs w:val="22"/>
        </w:rPr>
        <w:t xml:space="preserve"> </w:t>
      </w:r>
      <w:r w:rsidRPr="00C70835">
        <w:rPr>
          <w:rFonts w:ascii="Arial" w:hAnsi="Arial" w:cs="Arial"/>
          <w:sz w:val="22"/>
          <w:szCs w:val="22"/>
        </w:rPr>
        <w:t>szczególnie w zakresie prawa rodzinnego; organizowanie dla rodzin</w:t>
      </w:r>
      <w:r>
        <w:rPr>
          <w:rFonts w:ascii="Arial" w:hAnsi="Arial" w:cs="Arial"/>
          <w:sz w:val="22"/>
          <w:szCs w:val="22"/>
        </w:rPr>
        <w:t xml:space="preserve"> </w:t>
      </w:r>
      <w:r w:rsidRPr="00C70835">
        <w:rPr>
          <w:rFonts w:ascii="Arial" w:hAnsi="Arial" w:cs="Arial"/>
          <w:sz w:val="22"/>
          <w:szCs w:val="22"/>
        </w:rPr>
        <w:t>spotkań mających na celu wymianę ich doświadczeń oraz zapobieganie</w:t>
      </w:r>
      <w:r>
        <w:rPr>
          <w:rFonts w:ascii="Arial" w:hAnsi="Arial" w:cs="Arial"/>
          <w:sz w:val="22"/>
          <w:szCs w:val="22"/>
        </w:rPr>
        <w:t xml:space="preserve"> </w:t>
      </w:r>
      <w:r w:rsidRPr="00C70835">
        <w:rPr>
          <w:rFonts w:ascii="Arial" w:hAnsi="Arial" w:cs="Arial"/>
          <w:sz w:val="22"/>
          <w:szCs w:val="22"/>
        </w:rPr>
        <w:t>izolacji, zwanych „grupami wsparcia” lub „grupami samopomocowymi”;</w:t>
      </w:r>
    </w:p>
    <w:p w14:paraId="5047321A" w14:textId="4A6EFA55" w:rsidR="00C70835" w:rsidRPr="00C70835" w:rsidRDefault="00C70835" w:rsidP="00C70835">
      <w:pPr>
        <w:autoSpaceDE w:val="0"/>
        <w:autoSpaceDN w:val="0"/>
        <w:adjustRightInd w:val="0"/>
        <w:spacing w:before="120" w:after="120" w:line="271" w:lineRule="auto"/>
        <w:jc w:val="both"/>
        <w:rPr>
          <w:rFonts w:ascii="Arial" w:hAnsi="Arial" w:cs="Arial"/>
          <w:sz w:val="22"/>
          <w:szCs w:val="22"/>
        </w:rPr>
      </w:pPr>
      <w:r w:rsidRPr="00C70835">
        <w:rPr>
          <w:rFonts w:ascii="Arial" w:hAnsi="Arial" w:cs="Arial"/>
          <w:sz w:val="22"/>
          <w:szCs w:val="22"/>
        </w:rPr>
        <w:t>ii) pomoc w opiece i wychowaniu dziecka poprzez usługi placówek wsparcia</w:t>
      </w:r>
      <w:r>
        <w:rPr>
          <w:rFonts w:ascii="Arial" w:hAnsi="Arial" w:cs="Arial"/>
          <w:sz w:val="22"/>
          <w:szCs w:val="22"/>
        </w:rPr>
        <w:t xml:space="preserve"> </w:t>
      </w:r>
      <w:r w:rsidRPr="00C70835">
        <w:rPr>
          <w:rFonts w:ascii="Arial" w:hAnsi="Arial" w:cs="Arial"/>
          <w:sz w:val="22"/>
          <w:szCs w:val="22"/>
        </w:rPr>
        <w:t>dziennego w formie opiekuńczej i specjalistycznej oraz w formie pracy</w:t>
      </w:r>
      <w:r>
        <w:rPr>
          <w:rFonts w:ascii="Arial" w:hAnsi="Arial" w:cs="Arial"/>
          <w:sz w:val="22"/>
          <w:szCs w:val="22"/>
        </w:rPr>
        <w:t xml:space="preserve"> </w:t>
      </w:r>
      <w:r w:rsidRPr="00C70835">
        <w:rPr>
          <w:rFonts w:ascii="Arial" w:hAnsi="Arial" w:cs="Arial"/>
          <w:sz w:val="22"/>
          <w:szCs w:val="22"/>
        </w:rPr>
        <w:t>podwórkowej;</w:t>
      </w:r>
    </w:p>
    <w:p w14:paraId="53124A40" w14:textId="254F6DD0" w:rsidR="00C70835" w:rsidRPr="00C70835" w:rsidRDefault="00C70835" w:rsidP="00C70835">
      <w:pPr>
        <w:autoSpaceDE w:val="0"/>
        <w:autoSpaceDN w:val="0"/>
        <w:adjustRightInd w:val="0"/>
        <w:spacing w:before="120" w:after="120" w:line="271" w:lineRule="auto"/>
        <w:jc w:val="both"/>
        <w:rPr>
          <w:rFonts w:ascii="Arial" w:hAnsi="Arial" w:cs="Arial"/>
          <w:sz w:val="22"/>
          <w:szCs w:val="22"/>
        </w:rPr>
      </w:pPr>
      <w:r w:rsidRPr="00C70835">
        <w:rPr>
          <w:rFonts w:ascii="Arial" w:hAnsi="Arial" w:cs="Arial"/>
          <w:sz w:val="22"/>
          <w:szCs w:val="22"/>
        </w:rPr>
        <w:t>iii) pomoc rodzinie w opiece i wychowaniu poprzez wsparcie rodzin</w:t>
      </w:r>
      <w:r>
        <w:rPr>
          <w:rFonts w:ascii="Arial" w:hAnsi="Arial" w:cs="Arial"/>
          <w:sz w:val="22"/>
          <w:szCs w:val="22"/>
        </w:rPr>
        <w:t xml:space="preserve"> </w:t>
      </w:r>
      <w:r w:rsidRPr="00C70835">
        <w:rPr>
          <w:rFonts w:ascii="Arial" w:hAnsi="Arial" w:cs="Arial"/>
          <w:sz w:val="22"/>
          <w:szCs w:val="22"/>
        </w:rPr>
        <w:t>wspierających;</w:t>
      </w:r>
    </w:p>
    <w:p w14:paraId="7FB74B4B" w14:textId="77777777" w:rsidR="00C70835" w:rsidRPr="00C70835" w:rsidRDefault="00C70835" w:rsidP="00C70835">
      <w:pPr>
        <w:autoSpaceDE w:val="0"/>
        <w:autoSpaceDN w:val="0"/>
        <w:adjustRightInd w:val="0"/>
        <w:spacing w:before="120" w:after="120" w:line="271" w:lineRule="auto"/>
        <w:jc w:val="both"/>
        <w:rPr>
          <w:rFonts w:ascii="Arial" w:hAnsi="Arial" w:cs="Arial"/>
          <w:sz w:val="22"/>
          <w:szCs w:val="22"/>
        </w:rPr>
      </w:pPr>
      <w:r w:rsidRPr="00C70835">
        <w:rPr>
          <w:rFonts w:ascii="Arial" w:hAnsi="Arial" w:cs="Arial"/>
          <w:sz w:val="22"/>
          <w:szCs w:val="22"/>
        </w:rPr>
        <w:t>l) usługi dla dzieci i młodzieży w formach dziennych i środowiskowych;</w:t>
      </w:r>
    </w:p>
    <w:p w14:paraId="35D0787A" w14:textId="77777777" w:rsidR="00C70835" w:rsidRPr="00C70835" w:rsidRDefault="00C70835" w:rsidP="00C70835">
      <w:pPr>
        <w:autoSpaceDE w:val="0"/>
        <w:autoSpaceDN w:val="0"/>
        <w:adjustRightInd w:val="0"/>
        <w:spacing w:before="120" w:after="120" w:line="271" w:lineRule="auto"/>
        <w:jc w:val="both"/>
        <w:rPr>
          <w:rFonts w:ascii="Arial" w:hAnsi="Arial" w:cs="Arial"/>
          <w:sz w:val="22"/>
          <w:szCs w:val="22"/>
        </w:rPr>
      </w:pPr>
      <w:r w:rsidRPr="00C70835">
        <w:rPr>
          <w:rFonts w:ascii="Arial" w:hAnsi="Arial" w:cs="Arial"/>
          <w:sz w:val="22"/>
          <w:szCs w:val="22"/>
        </w:rPr>
        <w:t>m) usługi preadopcyjne i postadopcyjne;</w:t>
      </w:r>
    </w:p>
    <w:p w14:paraId="6902BAE1" w14:textId="41436BAD" w:rsidR="00C70835" w:rsidRPr="00C70835" w:rsidRDefault="00C70835" w:rsidP="00C70835">
      <w:pPr>
        <w:autoSpaceDE w:val="0"/>
        <w:autoSpaceDN w:val="0"/>
        <w:adjustRightInd w:val="0"/>
        <w:spacing w:before="120" w:after="120" w:line="271" w:lineRule="auto"/>
        <w:jc w:val="both"/>
        <w:rPr>
          <w:rFonts w:ascii="Arial" w:hAnsi="Arial" w:cs="Arial"/>
          <w:sz w:val="22"/>
          <w:szCs w:val="22"/>
        </w:rPr>
      </w:pPr>
      <w:r w:rsidRPr="00C70835">
        <w:rPr>
          <w:rFonts w:ascii="Arial" w:hAnsi="Arial" w:cs="Arial"/>
          <w:sz w:val="22"/>
          <w:szCs w:val="22"/>
        </w:rPr>
        <w:t>n) rodzinna piecza zastępcza, rodzinne domy dziecka oraz placówki opiekuńczo</w:t>
      </w:r>
      <w:r>
        <w:rPr>
          <w:rFonts w:ascii="Arial" w:hAnsi="Arial" w:cs="Arial"/>
          <w:sz w:val="22"/>
          <w:szCs w:val="22"/>
        </w:rPr>
        <w:t>-</w:t>
      </w:r>
      <w:r w:rsidRPr="00C70835">
        <w:rPr>
          <w:rFonts w:ascii="Arial" w:hAnsi="Arial" w:cs="Arial"/>
          <w:sz w:val="22"/>
          <w:szCs w:val="22"/>
        </w:rPr>
        <w:t>wychowawcze typu rodzinnego, o których mowa w ustawie z dnia 9 czerwca</w:t>
      </w:r>
      <w:r>
        <w:rPr>
          <w:rFonts w:ascii="Arial" w:hAnsi="Arial" w:cs="Arial"/>
          <w:sz w:val="22"/>
          <w:szCs w:val="22"/>
        </w:rPr>
        <w:t xml:space="preserve"> </w:t>
      </w:r>
      <w:r w:rsidRPr="00C70835">
        <w:rPr>
          <w:rFonts w:ascii="Arial" w:hAnsi="Arial" w:cs="Arial"/>
          <w:sz w:val="22"/>
          <w:szCs w:val="22"/>
        </w:rPr>
        <w:t>2011 r. o wspieraniu rodziny i systemie pieczy zastępczej, a także usługi dla</w:t>
      </w:r>
      <w:r>
        <w:rPr>
          <w:rFonts w:ascii="Arial" w:hAnsi="Arial" w:cs="Arial"/>
          <w:sz w:val="22"/>
          <w:szCs w:val="22"/>
        </w:rPr>
        <w:t xml:space="preserve"> </w:t>
      </w:r>
      <w:r w:rsidRPr="00C70835">
        <w:rPr>
          <w:rFonts w:ascii="Arial" w:hAnsi="Arial" w:cs="Arial"/>
          <w:sz w:val="22"/>
          <w:szCs w:val="22"/>
        </w:rPr>
        <w:t>kandydatów do pełnienia funkcji rodzinnych form pieczy zastępczej;</w:t>
      </w:r>
    </w:p>
    <w:p w14:paraId="2ADC933A" w14:textId="19D60DE7" w:rsidR="00C70835" w:rsidRPr="00C70835" w:rsidRDefault="00C70835" w:rsidP="00C70835">
      <w:pPr>
        <w:autoSpaceDE w:val="0"/>
        <w:autoSpaceDN w:val="0"/>
        <w:adjustRightInd w:val="0"/>
        <w:spacing w:before="120" w:after="120" w:line="271" w:lineRule="auto"/>
        <w:jc w:val="both"/>
        <w:rPr>
          <w:rFonts w:ascii="Arial" w:hAnsi="Arial" w:cs="Arial"/>
          <w:sz w:val="22"/>
          <w:szCs w:val="22"/>
        </w:rPr>
      </w:pPr>
      <w:r w:rsidRPr="00C70835">
        <w:rPr>
          <w:rFonts w:ascii="Arial" w:hAnsi="Arial" w:cs="Arial"/>
          <w:sz w:val="22"/>
          <w:szCs w:val="22"/>
        </w:rPr>
        <w:t>o) usługi w postaci mieszkań treningowych lub mieszkań wspomaganych oraz</w:t>
      </w:r>
      <w:r>
        <w:rPr>
          <w:rFonts w:ascii="Arial" w:hAnsi="Arial" w:cs="Arial"/>
          <w:sz w:val="22"/>
          <w:szCs w:val="22"/>
        </w:rPr>
        <w:t xml:space="preserve"> </w:t>
      </w:r>
      <w:r w:rsidRPr="00C70835">
        <w:rPr>
          <w:rFonts w:ascii="Arial" w:hAnsi="Arial" w:cs="Arial"/>
          <w:sz w:val="22"/>
          <w:szCs w:val="22"/>
        </w:rPr>
        <w:t>innych mieszkań, w których są oferowane usługi społeczne i wsparcie osób je</w:t>
      </w:r>
      <w:r>
        <w:rPr>
          <w:rFonts w:ascii="Arial" w:hAnsi="Arial" w:cs="Arial"/>
          <w:sz w:val="22"/>
          <w:szCs w:val="22"/>
        </w:rPr>
        <w:t xml:space="preserve"> </w:t>
      </w:r>
      <w:r w:rsidRPr="00C70835">
        <w:rPr>
          <w:rFonts w:ascii="Arial" w:hAnsi="Arial" w:cs="Arial"/>
          <w:sz w:val="22"/>
          <w:szCs w:val="22"/>
        </w:rPr>
        <w:t>zamieszkujących, zwanych dalej „mieszkaniami z usługami/ze wsparciem”, o</w:t>
      </w:r>
      <w:r>
        <w:rPr>
          <w:rFonts w:ascii="Arial" w:hAnsi="Arial" w:cs="Arial"/>
          <w:sz w:val="22"/>
          <w:szCs w:val="22"/>
        </w:rPr>
        <w:t xml:space="preserve"> </w:t>
      </w:r>
      <w:r w:rsidRPr="00C70835">
        <w:rPr>
          <w:rFonts w:ascii="Arial" w:hAnsi="Arial" w:cs="Arial"/>
          <w:sz w:val="22"/>
          <w:szCs w:val="22"/>
        </w:rPr>
        <w:t>ile liczba miejsc w mieszkaniu nie jest większa niż 3;</w:t>
      </w:r>
    </w:p>
    <w:p w14:paraId="18A5AAB5" w14:textId="25137187" w:rsidR="00C70835" w:rsidRPr="00C70835" w:rsidRDefault="00C70835" w:rsidP="00C70835">
      <w:pPr>
        <w:autoSpaceDE w:val="0"/>
        <w:autoSpaceDN w:val="0"/>
        <w:adjustRightInd w:val="0"/>
        <w:spacing w:before="120" w:after="120" w:line="271" w:lineRule="auto"/>
        <w:jc w:val="both"/>
        <w:rPr>
          <w:rFonts w:ascii="Arial" w:hAnsi="Arial" w:cs="Arial"/>
          <w:sz w:val="22"/>
          <w:szCs w:val="22"/>
        </w:rPr>
      </w:pPr>
      <w:r w:rsidRPr="00C70835">
        <w:rPr>
          <w:rFonts w:ascii="Arial" w:hAnsi="Arial" w:cs="Arial"/>
          <w:sz w:val="22"/>
          <w:szCs w:val="22"/>
        </w:rPr>
        <w:t>p) usługi interwencji kryzysowej, o których mowa w art. 47 ustawy z dnia 12</w:t>
      </w:r>
      <w:r>
        <w:rPr>
          <w:rFonts w:ascii="Arial" w:hAnsi="Arial" w:cs="Arial"/>
          <w:sz w:val="22"/>
          <w:szCs w:val="22"/>
        </w:rPr>
        <w:t xml:space="preserve"> </w:t>
      </w:r>
      <w:r w:rsidRPr="00C70835">
        <w:rPr>
          <w:rFonts w:ascii="Arial" w:hAnsi="Arial" w:cs="Arial"/>
          <w:sz w:val="22"/>
          <w:szCs w:val="22"/>
        </w:rPr>
        <w:t>marca 2004 r. o pomocy społecznej (schronienie nie może być udzielane</w:t>
      </w:r>
      <w:r>
        <w:rPr>
          <w:rFonts w:ascii="Arial" w:hAnsi="Arial" w:cs="Arial"/>
          <w:sz w:val="22"/>
          <w:szCs w:val="22"/>
        </w:rPr>
        <w:t xml:space="preserve"> </w:t>
      </w:r>
      <w:r w:rsidRPr="00C70835">
        <w:rPr>
          <w:rFonts w:ascii="Arial" w:hAnsi="Arial" w:cs="Arial"/>
          <w:sz w:val="22"/>
          <w:szCs w:val="22"/>
        </w:rPr>
        <w:t>w placówkach świadczących opiekę instytucjonalną);</w:t>
      </w:r>
    </w:p>
    <w:p w14:paraId="6EACE0D0" w14:textId="664114B8" w:rsidR="00C70835" w:rsidRDefault="00C70835" w:rsidP="00C70835">
      <w:pPr>
        <w:autoSpaceDE w:val="0"/>
        <w:autoSpaceDN w:val="0"/>
        <w:adjustRightInd w:val="0"/>
        <w:spacing w:before="120" w:after="120" w:line="271" w:lineRule="auto"/>
        <w:jc w:val="both"/>
        <w:rPr>
          <w:rFonts w:ascii="Arial" w:hAnsi="Arial" w:cs="Arial"/>
          <w:sz w:val="22"/>
          <w:szCs w:val="22"/>
        </w:rPr>
      </w:pPr>
      <w:r w:rsidRPr="00C70835">
        <w:rPr>
          <w:rFonts w:ascii="Arial" w:hAnsi="Arial" w:cs="Arial"/>
          <w:sz w:val="22"/>
          <w:szCs w:val="22"/>
        </w:rPr>
        <w:t>q) usługi przeciwdziałania przemocy, w tym przemocy domowej na mocy ustawy</w:t>
      </w:r>
      <w:r>
        <w:rPr>
          <w:rFonts w:ascii="Arial" w:hAnsi="Arial" w:cs="Arial"/>
          <w:sz w:val="22"/>
          <w:szCs w:val="22"/>
        </w:rPr>
        <w:t xml:space="preserve"> </w:t>
      </w:r>
      <w:r w:rsidRPr="00C70835">
        <w:rPr>
          <w:rFonts w:ascii="Arial" w:hAnsi="Arial" w:cs="Arial"/>
          <w:sz w:val="22"/>
          <w:szCs w:val="22"/>
        </w:rPr>
        <w:t>z dnia 29 lipca 2005 r. o przeciwdziałaniu przemocy domowej (Dz. U. z 2021 r.</w:t>
      </w:r>
      <w:r>
        <w:rPr>
          <w:rFonts w:ascii="Arial" w:hAnsi="Arial" w:cs="Arial"/>
          <w:sz w:val="22"/>
          <w:szCs w:val="22"/>
        </w:rPr>
        <w:t xml:space="preserve"> </w:t>
      </w:r>
      <w:r w:rsidRPr="00C70835">
        <w:rPr>
          <w:rFonts w:ascii="Arial" w:hAnsi="Arial" w:cs="Arial"/>
          <w:sz w:val="22"/>
          <w:szCs w:val="22"/>
        </w:rPr>
        <w:t>poz. 1249, z późn. zm.) (schronienie nie może być udzielane w placówkach</w:t>
      </w:r>
      <w:r>
        <w:rPr>
          <w:rFonts w:ascii="Arial" w:hAnsi="Arial" w:cs="Arial"/>
          <w:sz w:val="22"/>
          <w:szCs w:val="22"/>
        </w:rPr>
        <w:t xml:space="preserve"> </w:t>
      </w:r>
      <w:r w:rsidRPr="00C70835">
        <w:rPr>
          <w:rFonts w:ascii="Arial" w:hAnsi="Arial" w:cs="Arial"/>
          <w:sz w:val="22"/>
          <w:szCs w:val="22"/>
        </w:rPr>
        <w:t>świadczących opiekę instytucjonalną);</w:t>
      </w:r>
    </w:p>
    <w:p w14:paraId="260B5D51" w14:textId="5DEE1CDB" w:rsidR="00736752" w:rsidRDefault="00736752" w:rsidP="006437F0">
      <w:pPr>
        <w:autoSpaceDE w:val="0"/>
        <w:autoSpaceDN w:val="0"/>
        <w:adjustRightInd w:val="0"/>
        <w:spacing w:before="120" w:after="120" w:line="271" w:lineRule="auto"/>
        <w:jc w:val="both"/>
        <w:rPr>
          <w:rFonts w:ascii="Arial" w:hAnsi="Arial" w:cs="Arial"/>
          <w:sz w:val="22"/>
          <w:szCs w:val="22"/>
        </w:rPr>
      </w:pPr>
      <w:r w:rsidRPr="00E813C1">
        <w:rPr>
          <w:rFonts w:ascii="Arial" w:hAnsi="Arial" w:cs="Arial"/>
          <w:b/>
          <w:sz w:val="22"/>
          <w:szCs w:val="22"/>
        </w:rPr>
        <w:t>umowa o dofinansowani</w:t>
      </w:r>
      <w:r w:rsidR="00962ABB">
        <w:rPr>
          <w:rFonts w:ascii="Arial" w:hAnsi="Arial" w:cs="Arial"/>
          <w:b/>
          <w:sz w:val="22"/>
          <w:szCs w:val="22"/>
        </w:rPr>
        <w:t>u</w:t>
      </w:r>
      <w:r w:rsidRPr="00E813C1">
        <w:rPr>
          <w:rFonts w:ascii="Arial" w:hAnsi="Arial" w:cs="Arial"/>
          <w:b/>
          <w:sz w:val="22"/>
          <w:szCs w:val="22"/>
        </w:rPr>
        <w:t xml:space="preserve"> projektu</w:t>
      </w:r>
      <w:r w:rsidR="005A2701">
        <w:rPr>
          <w:rFonts w:ascii="Arial" w:hAnsi="Arial" w:cs="Arial"/>
          <w:sz w:val="22"/>
          <w:szCs w:val="22"/>
        </w:rPr>
        <w:t xml:space="preserve"> </w:t>
      </w:r>
      <w:r w:rsidRPr="00E813C1">
        <w:rPr>
          <w:rFonts w:ascii="Arial" w:hAnsi="Arial" w:cs="Arial"/>
          <w:sz w:val="22"/>
          <w:szCs w:val="22"/>
        </w:rPr>
        <w:t>– umowa, o której mowa w art. 2 pkt 32 ustawy;</w:t>
      </w:r>
    </w:p>
    <w:p w14:paraId="3F448736" w14:textId="3FCA876B" w:rsidR="00CE1041" w:rsidRPr="00E813C1" w:rsidRDefault="00CE1041" w:rsidP="00CE1041">
      <w:pPr>
        <w:spacing w:before="120" w:after="120" w:line="271" w:lineRule="auto"/>
        <w:rPr>
          <w:rFonts w:ascii="Arial" w:hAnsi="Arial" w:cs="Arial"/>
          <w:sz w:val="22"/>
          <w:szCs w:val="22"/>
        </w:rPr>
      </w:pPr>
      <w:r w:rsidRPr="00E813C1">
        <w:rPr>
          <w:rFonts w:ascii="Arial" w:hAnsi="Arial" w:cs="Arial"/>
          <w:b/>
          <w:sz w:val="22"/>
          <w:szCs w:val="22"/>
        </w:rPr>
        <w:lastRenderedPageBreak/>
        <w:t>ustawa</w:t>
      </w:r>
      <w:r w:rsidRPr="00E813C1">
        <w:rPr>
          <w:rFonts w:ascii="Arial" w:hAnsi="Arial" w:cs="Arial"/>
          <w:sz w:val="22"/>
          <w:szCs w:val="22"/>
        </w:rPr>
        <w:t xml:space="preserve"> –  Ustawa z dnia 28 kwietnia 2022 r. o zasadach realizacji zadań finansowanych ze środków europejskich w perspektywie finansowej 2021-2027[uzupełnić właściwy publikator] zwana dalej ustawą wdrożeniową</w:t>
      </w:r>
      <w:r>
        <w:rPr>
          <w:rFonts w:ascii="Arial" w:hAnsi="Arial" w:cs="Arial"/>
          <w:sz w:val="22"/>
          <w:szCs w:val="22"/>
        </w:rPr>
        <w:t>;</w:t>
      </w:r>
    </w:p>
    <w:p w14:paraId="1D07C3CB" w14:textId="77777777" w:rsidR="006437F0" w:rsidRPr="00E813C1" w:rsidRDefault="006437F0" w:rsidP="006437F0">
      <w:pPr>
        <w:autoSpaceDE w:val="0"/>
        <w:autoSpaceDN w:val="0"/>
        <w:adjustRightInd w:val="0"/>
        <w:spacing w:before="120" w:after="120" w:line="271" w:lineRule="auto"/>
        <w:jc w:val="both"/>
        <w:rPr>
          <w:rFonts w:ascii="Arial" w:hAnsi="Arial" w:cs="Arial"/>
          <w:sz w:val="22"/>
          <w:szCs w:val="22"/>
        </w:rPr>
      </w:pPr>
      <w:r w:rsidRPr="00E813C1">
        <w:rPr>
          <w:rFonts w:ascii="Arial" w:hAnsi="Arial" w:cs="Arial"/>
          <w:b/>
          <w:sz w:val="22"/>
          <w:szCs w:val="22"/>
        </w:rPr>
        <w:t>wniosek o dofinansowanie projektu</w:t>
      </w:r>
      <w:r w:rsidRPr="00E813C1">
        <w:rPr>
          <w:rFonts w:ascii="Arial" w:hAnsi="Arial" w:cs="Arial"/>
          <w:sz w:val="22"/>
          <w:szCs w:val="22"/>
        </w:rPr>
        <w:t xml:space="preserve"> – dokument, w którym zawarte są informacje na temat wnioskodawcy oraz opis projektu, na podstawie których dokonuje się oceny spełnienia przez ten projekt kryteriów wyboru projektów;</w:t>
      </w:r>
    </w:p>
    <w:p w14:paraId="4DEF14A4" w14:textId="77777777" w:rsidR="006437F0" w:rsidRPr="00E813C1" w:rsidRDefault="00736752" w:rsidP="006437F0">
      <w:pPr>
        <w:autoSpaceDE w:val="0"/>
        <w:autoSpaceDN w:val="0"/>
        <w:adjustRightInd w:val="0"/>
        <w:spacing w:before="120" w:after="120" w:line="271" w:lineRule="auto"/>
        <w:jc w:val="both"/>
        <w:rPr>
          <w:rFonts w:ascii="Arial" w:hAnsi="Arial" w:cs="Arial"/>
          <w:sz w:val="22"/>
          <w:szCs w:val="22"/>
        </w:rPr>
      </w:pPr>
      <w:r w:rsidRPr="00E813C1">
        <w:rPr>
          <w:rFonts w:ascii="Arial" w:hAnsi="Arial" w:cs="Arial"/>
          <w:b/>
          <w:sz w:val="22"/>
          <w:szCs w:val="22"/>
        </w:rPr>
        <w:t>wnioskodawca</w:t>
      </w:r>
      <w:r w:rsidRPr="00E813C1">
        <w:rPr>
          <w:rFonts w:ascii="Arial" w:hAnsi="Arial" w:cs="Arial"/>
          <w:sz w:val="22"/>
          <w:szCs w:val="22"/>
        </w:rPr>
        <w:t xml:space="preserve"> – podmiot, o którym mowa w art. 2 pkt 34 ustawy;</w:t>
      </w:r>
    </w:p>
    <w:p w14:paraId="67F7C5DF" w14:textId="77777777" w:rsidR="00736752" w:rsidRPr="00E813C1" w:rsidRDefault="00736752" w:rsidP="006437F0">
      <w:pPr>
        <w:autoSpaceDE w:val="0"/>
        <w:autoSpaceDN w:val="0"/>
        <w:adjustRightInd w:val="0"/>
        <w:spacing w:before="120" w:after="120" w:line="271" w:lineRule="auto"/>
        <w:jc w:val="both"/>
        <w:rPr>
          <w:rFonts w:ascii="Arial" w:hAnsi="Arial" w:cs="Arial"/>
          <w:sz w:val="22"/>
          <w:szCs w:val="22"/>
        </w:rPr>
      </w:pPr>
      <w:r w:rsidRPr="00E813C1">
        <w:rPr>
          <w:rFonts w:ascii="Arial" w:hAnsi="Arial" w:cs="Arial"/>
          <w:b/>
          <w:sz w:val="22"/>
          <w:szCs w:val="22"/>
        </w:rPr>
        <w:t xml:space="preserve">wytyczne </w:t>
      </w:r>
      <w:r w:rsidRPr="00E813C1">
        <w:rPr>
          <w:rFonts w:ascii="Arial" w:hAnsi="Arial" w:cs="Arial"/>
          <w:sz w:val="22"/>
          <w:szCs w:val="22"/>
        </w:rPr>
        <w:t>– instrument prawny, o którym mowa w art. 2 pkt 38 ustawy;</w:t>
      </w:r>
    </w:p>
    <w:p w14:paraId="276EE43D" w14:textId="12D5D2FB" w:rsidR="00736752" w:rsidRPr="00E813C1" w:rsidRDefault="00736752" w:rsidP="006437F0">
      <w:pPr>
        <w:autoSpaceDE w:val="0"/>
        <w:autoSpaceDN w:val="0"/>
        <w:adjustRightInd w:val="0"/>
        <w:spacing w:before="120" w:after="120" w:line="271" w:lineRule="auto"/>
        <w:jc w:val="both"/>
        <w:rPr>
          <w:rFonts w:ascii="Arial" w:hAnsi="Arial" w:cs="Arial"/>
          <w:sz w:val="22"/>
          <w:szCs w:val="22"/>
        </w:rPr>
      </w:pPr>
    </w:p>
    <w:p w14:paraId="6436C509" w14:textId="1153D2A6" w:rsidR="00736752" w:rsidRPr="00E813C1" w:rsidRDefault="00736752">
      <w:pPr>
        <w:rPr>
          <w:rFonts w:ascii="Arial" w:hAnsi="Arial" w:cs="Arial"/>
          <w:sz w:val="22"/>
          <w:szCs w:val="22"/>
        </w:rPr>
      </w:pPr>
    </w:p>
    <w:p w14:paraId="2431D20C" w14:textId="77777777" w:rsidR="004E75AD" w:rsidRPr="00E813C1" w:rsidRDefault="007E6385" w:rsidP="00F4538C">
      <w:pPr>
        <w:pStyle w:val="Nagwek1"/>
        <w:numPr>
          <w:ilvl w:val="0"/>
          <w:numId w:val="10"/>
        </w:numPr>
        <w:shd w:val="clear" w:color="auto" w:fill="FFFFFF"/>
        <w:spacing w:before="120" w:after="120" w:line="271" w:lineRule="auto"/>
        <w:ind w:left="357" w:hanging="357"/>
        <w:rPr>
          <w:rFonts w:ascii="Arial" w:hAnsi="Arial" w:cs="Arial"/>
          <w:sz w:val="22"/>
          <w:szCs w:val="22"/>
        </w:rPr>
      </w:pPr>
      <w:bookmarkStart w:id="5" w:name="_Toc134708005"/>
      <w:bookmarkStart w:id="6" w:name="_Toc134708039"/>
      <w:bookmarkStart w:id="7" w:name="_Toc430615345"/>
      <w:bookmarkStart w:id="8" w:name="_Toc430633266"/>
      <w:bookmarkStart w:id="9" w:name="_Toc430646214"/>
      <w:bookmarkStart w:id="10" w:name="_Toc430545280"/>
      <w:bookmarkStart w:id="11" w:name="_Toc430615346"/>
      <w:bookmarkStart w:id="12" w:name="_Toc430633267"/>
      <w:bookmarkStart w:id="13" w:name="_Toc430646215"/>
      <w:bookmarkStart w:id="14" w:name="_Toc194043284"/>
      <w:bookmarkEnd w:id="2"/>
      <w:bookmarkEnd w:id="5"/>
      <w:bookmarkEnd w:id="6"/>
      <w:bookmarkEnd w:id="7"/>
      <w:bookmarkEnd w:id="8"/>
      <w:bookmarkEnd w:id="9"/>
      <w:bookmarkEnd w:id="10"/>
      <w:bookmarkEnd w:id="11"/>
      <w:bookmarkEnd w:id="12"/>
      <w:bookmarkEnd w:id="13"/>
      <w:r w:rsidRPr="00E813C1">
        <w:rPr>
          <w:rFonts w:ascii="Arial" w:hAnsi="Arial" w:cs="Arial"/>
          <w:sz w:val="22"/>
          <w:szCs w:val="22"/>
        </w:rPr>
        <w:t>INFORMACJE OGÓLNE</w:t>
      </w:r>
      <w:bookmarkEnd w:id="14"/>
    </w:p>
    <w:p w14:paraId="2653DFCA" w14:textId="77777777" w:rsidR="00B249C2" w:rsidRPr="00E813C1" w:rsidRDefault="007E6385" w:rsidP="00F4538C">
      <w:pPr>
        <w:pStyle w:val="Nagwek2"/>
        <w:numPr>
          <w:ilvl w:val="1"/>
          <w:numId w:val="8"/>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5" w:name="_Toc194043285"/>
      <w:r w:rsidRPr="00E813C1">
        <w:rPr>
          <w:rFonts w:ascii="Arial" w:hAnsi="Arial" w:cs="Arial"/>
          <w:i w:val="0"/>
          <w:sz w:val="22"/>
          <w:szCs w:val="22"/>
        </w:rPr>
        <w:t xml:space="preserve">Cel Regulaminu </w:t>
      </w:r>
      <w:r w:rsidR="00031A24" w:rsidRPr="00E813C1">
        <w:rPr>
          <w:rFonts w:ascii="Arial" w:hAnsi="Arial" w:cs="Arial"/>
          <w:i w:val="0"/>
          <w:sz w:val="22"/>
          <w:szCs w:val="22"/>
        </w:rPr>
        <w:t>wyboru</w:t>
      </w:r>
      <w:bookmarkEnd w:id="15"/>
    </w:p>
    <w:p w14:paraId="7ABD2285" w14:textId="2A4027A8" w:rsidR="004E75AD" w:rsidRPr="00E813C1"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Celem </w:t>
      </w:r>
      <w:r w:rsidR="00FA11EF" w:rsidRPr="00E813C1">
        <w:rPr>
          <w:rFonts w:ascii="Arial" w:hAnsi="Arial" w:cs="Arial"/>
          <w:sz w:val="22"/>
          <w:szCs w:val="22"/>
        </w:rPr>
        <w:t>R</w:t>
      </w:r>
      <w:r w:rsidRPr="00E813C1">
        <w:rPr>
          <w:rFonts w:ascii="Arial" w:hAnsi="Arial" w:cs="Arial"/>
          <w:sz w:val="22"/>
          <w:szCs w:val="22"/>
        </w:rPr>
        <w:t xml:space="preserve">egulaminu </w:t>
      </w:r>
      <w:r w:rsidR="00B324AC" w:rsidRPr="00E813C1">
        <w:rPr>
          <w:rFonts w:ascii="Arial" w:hAnsi="Arial" w:cs="Arial"/>
          <w:sz w:val="22"/>
          <w:szCs w:val="22"/>
        </w:rPr>
        <w:t xml:space="preserve">wyboru </w:t>
      </w:r>
      <w:r w:rsidR="00B324AC" w:rsidRPr="00BD3FE8">
        <w:rPr>
          <w:rFonts w:ascii="Arial" w:hAnsi="Arial" w:cs="Arial"/>
          <w:sz w:val="22"/>
          <w:szCs w:val="22"/>
        </w:rPr>
        <w:t>projekt</w:t>
      </w:r>
      <w:r w:rsidR="00BD3FE8" w:rsidRPr="00BD3FE8">
        <w:rPr>
          <w:rFonts w:ascii="Arial" w:hAnsi="Arial" w:cs="Arial"/>
          <w:sz w:val="22"/>
          <w:szCs w:val="22"/>
        </w:rPr>
        <w:t>u</w:t>
      </w:r>
      <w:r w:rsidR="00B64CFF" w:rsidRPr="00E813C1">
        <w:rPr>
          <w:rFonts w:ascii="Arial" w:hAnsi="Arial" w:cs="Arial"/>
          <w:sz w:val="22"/>
          <w:szCs w:val="22"/>
        </w:rPr>
        <w:t xml:space="preserve"> </w:t>
      </w:r>
      <w:r w:rsidR="009023C2" w:rsidRPr="00E813C1">
        <w:rPr>
          <w:rFonts w:ascii="Arial" w:hAnsi="Arial" w:cs="Arial"/>
          <w:sz w:val="22"/>
          <w:szCs w:val="22"/>
        </w:rPr>
        <w:t xml:space="preserve">jest dostarczenie </w:t>
      </w:r>
      <w:r w:rsidR="009023C2" w:rsidRPr="00BD3FE8">
        <w:rPr>
          <w:rFonts w:ascii="Arial" w:hAnsi="Arial" w:cs="Arial"/>
          <w:sz w:val="22"/>
          <w:szCs w:val="22"/>
        </w:rPr>
        <w:t>W</w:t>
      </w:r>
      <w:r w:rsidRPr="00BD3FE8">
        <w:rPr>
          <w:rFonts w:ascii="Arial" w:hAnsi="Arial" w:cs="Arial"/>
          <w:sz w:val="22"/>
          <w:szCs w:val="22"/>
        </w:rPr>
        <w:t>nioskodawc</w:t>
      </w:r>
      <w:r w:rsidR="00BD3FE8" w:rsidRPr="00BD3FE8">
        <w:rPr>
          <w:rFonts w:ascii="Arial" w:hAnsi="Arial" w:cs="Arial"/>
          <w:sz w:val="22"/>
          <w:szCs w:val="22"/>
        </w:rPr>
        <w:t>y</w:t>
      </w:r>
      <w:r w:rsidRPr="00BD3FE8">
        <w:rPr>
          <w:rFonts w:ascii="Arial" w:hAnsi="Arial" w:cs="Arial"/>
          <w:sz w:val="22"/>
          <w:szCs w:val="22"/>
        </w:rPr>
        <w:t xml:space="preserve"> </w:t>
      </w:r>
      <w:r w:rsidRPr="00E813C1">
        <w:rPr>
          <w:rFonts w:ascii="Arial" w:hAnsi="Arial" w:cs="Arial"/>
          <w:sz w:val="22"/>
          <w:szCs w:val="22"/>
        </w:rPr>
        <w:t>informacji przydatnych na etapie przygotowywania wniosku o dofinansowanie realizacji projektu, a</w:t>
      </w:r>
      <w:r w:rsidR="00336877" w:rsidRPr="00E813C1">
        <w:rPr>
          <w:rFonts w:ascii="Arial" w:hAnsi="Arial" w:cs="Arial"/>
          <w:sz w:val="22"/>
          <w:szCs w:val="22"/>
        </w:rPr>
        <w:t> </w:t>
      </w:r>
      <w:r w:rsidRPr="00E813C1">
        <w:rPr>
          <w:rFonts w:ascii="Arial" w:hAnsi="Arial" w:cs="Arial"/>
          <w:sz w:val="22"/>
          <w:szCs w:val="22"/>
        </w:rPr>
        <w:t xml:space="preserve">następnie jego złożenia do oceny w ramach </w:t>
      </w:r>
      <w:r w:rsidR="009809B1" w:rsidRPr="00E813C1">
        <w:rPr>
          <w:rFonts w:ascii="Arial" w:hAnsi="Arial" w:cs="Arial"/>
          <w:sz w:val="22"/>
          <w:szCs w:val="22"/>
        </w:rPr>
        <w:t>naboru</w:t>
      </w:r>
      <w:r w:rsidRPr="00E813C1">
        <w:rPr>
          <w:rFonts w:ascii="Arial" w:hAnsi="Arial" w:cs="Arial"/>
          <w:sz w:val="22"/>
          <w:szCs w:val="22"/>
        </w:rPr>
        <w:t xml:space="preserve"> ogłoszonego przez </w:t>
      </w:r>
      <w:r w:rsidR="004E7C9B" w:rsidRPr="00E813C1">
        <w:rPr>
          <w:rFonts w:ascii="Arial" w:hAnsi="Arial" w:cs="Arial"/>
          <w:sz w:val="22"/>
          <w:szCs w:val="22"/>
        </w:rPr>
        <w:t xml:space="preserve">IP </w:t>
      </w:r>
      <w:r w:rsidR="005E4A57" w:rsidRPr="00E813C1">
        <w:rPr>
          <w:rFonts w:ascii="Arial" w:hAnsi="Arial" w:cs="Arial"/>
          <w:sz w:val="22"/>
          <w:szCs w:val="22"/>
        </w:rPr>
        <w:t>FEPZ</w:t>
      </w:r>
      <w:r w:rsidRPr="00E813C1">
        <w:rPr>
          <w:rFonts w:ascii="Arial" w:hAnsi="Arial" w:cs="Arial"/>
          <w:sz w:val="22"/>
          <w:szCs w:val="22"/>
        </w:rPr>
        <w:t xml:space="preserve">. </w:t>
      </w:r>
      <w:r w:rsidR="004E7C9B" w:rsidRPr="00E813C1">
        <w:rPr>
          <w:rFonts w:ascii="Arial" w:hAnsi="Arial" w:cs="Arial"/>
          <w:sz w:val="22"/>
          <w:szCs w:val="22"/>
        </w:rPr>
        <w:t xml:space="preserve">IP </w:t>
      </w:r>
      <w:r w:rsidR="005E4A57" w:rsidRPr="00E813C1">
        <w:rPr>
          <w:rFonts w:ascii="Arial" w:hAnsi="Arial" w:cs="Arial"/>
          <w:sz w:val="22"/>
          <w:szCs w:val="22"/>
        </w:rPr>
        <w:t xml:space="preserve">FEPZ </w:t>
      </w:r>
      <w:r w:rsidRPr="00E813C1">
        <w:rPr>
          <w:rFonts w:ascii="Arial" w:hAnsi="Arial" w:cs="Arial"/>
          <w:sz w:val="22"/>
          <w:szCs w:val="22"/>
        </w:rPr>
        <w:t xml:space="preserve">zastrzega sobie prawo do wprowadzania zmian w niniejszym </w:t>
      </w:r>
      <w:r w:rsidR="006437F0" w:rsidRPr="00E813C1">
        <w:rPr>
          <w:rFonts w:ascii="Arial" w:hAnsi="Arial" w:cs="Arial"/>
          <w:sz w:val="22"/>
          <w:szCs w:val="22"/>
        </w:rPr>
        <w:t>R</w:t>
      </w:r>
      <w:r w:rsidRPr="00E813C1">
        <w:rPr>
          <w:rFonts w:ascii="Arial" w:hAnsi="Arial" w:cs="Arial"/>
          <w:sz w:val="22"/>
          <w:szCs w:val="22"/>
        </w:rPr>
        <w:t xml:space="preserve">egulaminie </w:t>
      </w:r>
      <w:r w:rsidR="00962ABB">
        <w:rPr>
          <w:rFonts w:ascii="Arial" w:hAnsi="Arial" w:cs="Arial"/>
          <w:sz w:val="22"/>
          <w:szCs w:val="22"/>
        </w:rPr>
        <w:t xml:space="preserve">wyboru </w:t>
      </w:r>
      <w:r w:rsidRPr="00E813C1">
        <w:rPr>
          <w:rFonts w:ascii="Arial" w:hAnsi="Arial" w:cs="Arial"/>
          <w:sz w:val="22"/>
          <w:szCs w:val="22"/>
        </w:rPr>
        <w:t xml:space="preserve">w trakcie trwania </w:t>
      </w:r>
      <w:r w:rsidR="009809B1" w:rsidRPr="00E813C1">
        <w:rPr>
          <w:rFonts w:ascii="Arial" w:hAnsi="Arial" w:cs="Arial"/>
          <w:sz w:val="22"/>
          <w:szCs w:val="22"/>
        </w:rPr>
        <w:t>naboru</w:t>
      </w:r>
      <w:r w:rsidRPr="00E813C1">
        <w:rPr>
          <w:rFonts w:ascii="Arial" w:hAnsi="Arial" w:cs="Arial"/>
          <w:sz w:val="22"/>
          <w:szCs w:val="22"/>
        </w:rPr>
        <w:t>, z</w:t>
      </w:r>
      <w:r w:rsidR="007905E1" w:rsidRPr="00E813C1">
        <w:rPr>
          <w:rFonts w:ascii="Arial" w:hAnsi="Arial" w:cs="Arial"/>
          <w:sz w:val="22"/>
          <w:szCs w:val="22"/>
        </w:rPr>
        <w:t> </w:t>
      </w:r>
      <w:r w:rsidRPr="00E813C1">
        <w:rPr>
          <w:rFonts w:ascii="Arial" w:hAnsi="Arial" w:cs="Arial"/>
          <w:sz w:val="22"/>
          <w:szCs w:val="22"/>
        </w:rPr>
        <w:t>zastrzeżeniem zmian skutk</w:t>
      </w:r>
      <w:r w:rsidR="009023C2" w:rsidRPr="00E813C1">
        <w:rPr>
          <w:rFonts w:ascii="Arial" w:hAnsi="Arial" w:cs="Arial"/>
          <w:sz w:val="22"/>
          <w:szCs w:val="22"/>
        </w:rPr>
        <w:t>ujących nierównym traktowaniem W</w:t>
      </w:r>
      <w:r w:rsidRPr="00E813C1">
        <w:rPr>
          <w:rFonts w:ascii="Arial" w:hAnsi="Arial" w:cs="Arial"/>
          <w:sz w:val="22"/>
          <w:szCs w:val="22"/>
        </w:rPr>
        <w:t xml:space="preserve">nioskodawców, chyba że konieczność wprowadzenia tych zmian wynika z przepisów powszechnie obowiązującego prawa lub np. zatwierdzenia projektów dokumentów (m.in. wytycznych, rozporządzenia). </w:t>
      </w:r>
    </w:p>
    <w:p w14:paraId="44E235DD" w14:textId="77777777" w:rsidR="00A940CA" w:rsidRPr="00E813C1"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W przypadku zmiany </w:t>
      </w:r>
      <w:r w:rsidR="006437F0" w:rsidRPr="00E813C1">
        <w:rPr>
          <w:rFonts w:ascii="Arial" w:hAnsi="Arial" w:cs="Arial"/>
          <w:sz w:val="22"/>
          <w:szCs w:val="22"/>
        </w:rPr>
        <w:t>Re</w:t>
      </w:r>
      <w:r w:rsidRPr="00E813C1">
        <w:rPr>
          <w:rFonts w:ascii="Arial" w:hAnsi="Arial" w:cs="Arial"/>
          <w:sz w:val="22"/>
          <w:szCs w:val="22"/>
        </w:rPr>
        <w:t xml:space="preserve">gulaminu </w:t>
      </w:r>
      <w:r w:rsidR="00962ABB">
        <w:rPr>
          <w:rFonts w:ascii="Arial" w:hAnsi="Arial" w:cs="Arial"/>
          <w:sz w:val="22"/>
          <w:szCs w:val="22"/>
        </w:rPr>
        <w:t xml:space="preserve">wyboru </w:t>
      </w:r>
      <w:r w:rsidR="004433A0" w:rsidRPr="00E813C1">
        <w:rPr>
          <w:rFonts w:ascii="Arial" w:hAnsi="Arial" w:cs="Arial"/>
          <w:sz w:val="22"/>
          <w:szCs w:val="22"/>
        </w:rPr>
        <w:t>IP</w:t>
      </w:r>
      <w:r w:rsidR="00A86AD6" w:rsidRPr="00E813C1">
        <w:rPr>
          <w:rFonts w:ascii="Arial" w:hAnsi="Arial" w:cs="Arial"/>
          <w:sz w:val="22"/>
          <w:szCs w:val="22"/>
        </w:rPr>
        <w:t xml:space="preserve"> FEPZ</w:t>
      </w:r>
      <w:r w:rsidRPr="00E813C1">
        <w:rPr>
          <w:rFonts w:ascii="Arial" w:hAnsi="Arial" w:cs="Arial"/>
          <w:sz w:val="22"/>
          <w:szCs w:val="22"/>
        </w:rPr>
        <w:t xml:space="preserve"> zamieszcza w każdym miejscu, w którym podała do publicznej wiadomości </w:t>
      </w:r>
      <w:r w:rsidR="006437F0" w:rsidRPr="00E813C1">
        <w:rPr>
          <w:rFonts w:ascii="Arial" w:hAnsi="Arial" w:cs="Arial"/>
          <w:sz w:val="22"/>
          <w:szCs w:val="22"/>
        </w:rPr>
        <w:t>R</w:t>
      </w:r>
      <w:r w:rsidRPr="00E813C1">
        <w:rPr>
          <w:rFonts w:ascii="Arial" w:hAnsi="Arial" w:cs="Arial"/>
          <w:sz w:val="22"/>
          <w:szCs w:val="22"/>
        </w:rPr>
        <w:t xml:space="preserve">egulamin informację o jego zmianie, aktualną treść </w:t>
      </w:r>
      <w:r w:rsidR="00E63327" w:rsidRPr="00E813C1">
        <w:rPr>
          <w:rFonts w:ascii="Arial" w:hAnsi="Arial" w:cs="Arial"/>
          <w:sz w:val="22"/>
          <w:szCs w:val="22"/>
        </w:rPr>
        <w:t>R</w:t>
      </w:r>
      <w:r w:rsidRPr="00E813C1">
        <w:rPr>
          <w:rFonts w:ascii="Arial" w:hAnsi="Arial" w:cs="Arial"/>
          <w:sz w:val="22"/>
          <w:szCs w:val="22"/>
        </w:rPr>
        <w:t xml:space="preserve">egulaminu, uzasadnienie oraz termin, od którego zmiana obowiązuje. </w:t>
      </w:r>
    </w:p>
    <w:p w14:paraId="35392857" w14:textId="3AEFF904" w:rsidR="004E75AD" w:rsidRPr="00E813C1" w:rsidRDefault="00704CC1" w:rsidP="00F4538C">
      <w:pPr>
        <w:pStyle w:val="Akapitzlist"/>
        <w:numPr>
          <w:ilvl w:val="2"/>
          <w:numId w:val="8"/>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IP FEPZ u</w:t>
      </w:r>
      <w:r w:rsidR="007E6385" w:rsidRPr="00E813C1">
        <w:rPr>
          <w:rFonts w:ascii="Arial" w:hAnsi="Arial" w:cs="Arial"/>
          <w:sz w:val="22"/>
          <w:szCs w:val="22"/>
        </w:rPr>
        <w:t>dostępnia na stronach internetowych</w:t>
      </w:r>
      <w:r w:rsidR="006415E1">
        <w:rPr>
          <w:rFonts w:ascii="Arial" w:hAnsi="Arial" w:cs="Arial"/>
          <w:sz w:val="22"/>
          <w:szCs w:val="22"/>
        </w:rPr>
        <w:t xml:space="preserve"> </w:t>
      </w:r>
      <w:hyperlink r:id="rId9" w:history="1">
        <w:r w:rsidR="0025530A" w:rsidRPr="00240944">
          <w:rPr>
            <w:rStyle w:val="Hipercze"/>
            <w:rFonts w:ascii="Arial" w:hAnsi="Arial" w:cs="Arial"/>
            <w:sz w:val="22"/>
            <w:szCs w:val="22"/>
          </w:rPr>
          <w:t>https://funduszeue.wzp.pl</w:t>
        </w:r>
      </w:hyperlink>
      <w:r w:rsidR="0022459B">
        <w:rPr>
          <w:rFonts w:ascii="Arial" w:hAnsi="Arial" w:cs="Arial"/>
          <w:sz w:val="22"/>
          <w:szCs w:val="22"/>
        </w:rPr>
        <w:t xml:space="preserve"> </w:t>
      </w:r>
      <w:r w:rsidR="007E6385" w:rsidRPr="00E813C1">
        <w:rPr>
          <w:rFonts w:ascii="Arial" w:hAnsi="Arial" w:cs="Arial"/>
          <w:sz w:val="22"/>
          <w:szCs w:val="22"/>
        </w:rPr>
        <w:t xml:space="preserve"> </w:t>
      </w:r>
      <w:r w:rsidR="007525B9" w:rsidRPr="00E813C1">
        <w:rPr>
          <w:rFonts w:ascii="Arial" w:hAnsi="Arial" w:cs="Arial"/>
          <w:sz w:val="22"/>
          <w:szCs w:val="22"/>
        </w:rPr>
        <w:t xml:space="preserve"> </w:t>
      </w:r>
      <w:r w:rsidR="002C3E48" w:rsidRPr="00E813C1">
        <w:rPr>
          <w:rFonts w:ascii="Arial" w:hAnsi="Arial" w:cs="Arial"/>
          <w:sz w:val="22"/>
          <w:szCs w:val="22"/>
        </w:rPr>
        <w:t xml:space="preserve">oraz na portalu </w:t>
      </w:r>
      <w:hyperlink r:id="rId10" w:history="1">
        <w:r w:rsidR="002A3178" w:rsidRPr="00E813C1">
          <w:rPr>
            <w:rStyle w:val="Hipercze"/>
            <w:rFonts w:ascii="Arial" w:hAnsi="Arial" w:cs="Arial"/>
            <w:sz w:val="22"/>
            <w:szCs w:val="22"/>
          </w:rPr>
          <w:t>www.funduszeeuropejskie.gov.pl</w:t>
        </w:r>
      </w:hyperlink>
      <w:r w:rsidR="002A3178" w:rsidRPr="00E813C1">
        <w:rPr>
          <w:rFonts w:ascii="Arial" w:hAnsi="Arial" w:cs="Arial"/>
          <w:sz w:val="22"/>
          <w:szCs w:val="22"/>
        </w:rPr>
        <w:t xml:space="preserve"> </w:t>
      </w:r>
      <w:r w:rsidR="00CA1FFC" w:rsidRPr="00E813C1">
        <w:rPr>
          <w:rFonts w:ascii="Arial" w:hAnsi="Arial" w:cs="Arial"/>
          <w:sz w:val="22"/>
          <w:szCs w:val="22"/>
        </w:rPr>
        <w:t xml:space="preserve">poprzednie i obowiązujące wersje </w:t>
      </w:r>
      <w:r w:rsidR="006437F0" w:rsidRPr="00E813C1">
        <w:rPr>
          <w:rFonts w:ascii="Arial" w:hAnsi="Arial" w:cs="Arial"/>
          <w:sz w:val="22"/>
          <w:szCs w:val="22"/>
        </w:rPr>
        <w:t>R</w:t>
      </w:r>
      <w:r w:rsidR="0045442B" w:rsidRPr="00E813C1">
        <w:rPr>
          <w:rFonts w:ascii="Arial" w:hAnsi="Arial" w:cs="Arial"/>
          <w:sz w:val="22"/>
          <w:szCs w:val="22"/>
        </w:rPr>
        <w:t>e</w:t>
      </w:r>
      <w:r w:rsidR="00CA1FFC" w:rsidRPr="00E813C1">
        <w:rPr>
          <w:rFonts w:ascii="Arial" w:hAnsi="Arial" w:cs="Arial"/>
          <w:sz w:val="22"/>
          <w:szCs w:val="22"/>
        </w:rPr>
        <w:t>gulaminu</w:t>
      </w:r>
      <w:r w:rsidR="00962ABB">
        <w:rPr>
          <w:rFonts w:ascii="Arial" w:hAnsi="Arial" w:cs="Arial"/>
          <w:sz w:val="22"/>
          <w:szCs w:val="22"/>
        </w:rPr>
        <w:t xml:space="preserve"> wyboru</w:t>
      </w:r>
      <w:r w:rsidR="00CA1FFC" w:rsidRPr="00E813C1">
        <w:rPr>
          <w:rFonts w:ascii="Arial" w:hAnsi="Arial" w:cs="Arial"/>
          <w:sz w:val="22"/>
          <w:szCs w:val="22"/>
        </w:rPr>
        <w:t>. W</w:t>
      </w:r>
      <w:r w:rsidR="009023C2" w:rsidRPr="00E813C1">
        <w:rPr>
          <w:rFonts w:ascii="Arial" w:hAnsi="Arial" w:cs="Arial"/>
          <w:sz w:val="22"/>
          <w:szCs w:val="22"/>
        </w:rPr>
        <w:t xml:space="preserve"> związku z</w:t>
      </w:r>
      <w:r w:rsidR="007905E1" w:rsidRPr="00E813C1">
        <w:rPr>
          <w:rFonts w:ascii="Arial" w:hAnsi="Arial" w:cs="Arial"/>
          <w:sz w:val="22"/>
          <w:szCs w:val="22"/>
        </w:rPr>
        <w:t> </w:t>
      </w:r>
      <w:r w:rsidR="009023C2" w:rsidRPr="00E813C1">
        <w:rPr>
          <w:rFonts w:ascii="Arial" w:hAnsi="Arial" w:cs="Arial"/>
          <w:sz w:val="22"/>
          <w:szCs w:val="22"/>
        </w:rPr>
        <w:t xml:space="preserve">tym zaleca się, aby </w:t>
      </w:r>
      <w:r w:rsidR="009023C2" w:rsidRPr="00BD3FE8">
        <w:rPr>
          <w:rFonts w:ascii="Arial" w:hAnsi="Arial" w:cs="Arial"/>
          <w:sz w:val="22"/>
          <w:szCs w:val="22"/>
        </w:rPr>
        <w:t>W</w:t>
      </w:r>
      <w:r w:rsidR="00CA1FFC" w:rsidRPr="00BD3FE8">
        <w:rPr>
          <w:rFonts w:ascii="Arial" w:hAnsi="Arial" w:cs="Arial"/>
          <w:sz w:val="22"/>
          <w:szCs w:val="22"/>
        </w:rPr>
        <w:t>nioskodawc</w:t>
      </w:r>
      <w:r w:rsidR="00BD3FE8" w:rsidRPr="00BD3FE8">
        <w:rPr>
          <w:rFonts w:ascii="Arial" w:hAnsi="Arial" w:cs="Arial"/>
          <w:sz w:val="22"/>
          <w:szCs w:val="22"/>
        </w:rPr>
        <w:t>a</w:t>
      </w:r>
      <w:r w:rsidR="00CA1FFC" w:rsidRPr="00BD3FE8">
        <w:rPr>
          <w:rFonts w:ascii="Arial" w:hAnsi="Arial" w:cs="Arial"/>
          <w:sz w:val="22"/>
          <w:szCs w:val="22"/>
        </w:rPr>
        <w:t xml:space="preserve"> </w:t>
      </w:r>
      <w:r w:rsidR="00B64CFF" w:rsidRPr="00BD3FE8">
        <w:rPr>
          <w:rFonts w:ascii="Arial" w:hAnsi="Arial" w:cs="Arial"/>
          <w:sz w:val="22"/>
          <w:szCs w:val="22"/>
        </w:rPr>
        <w:t>zapoznawa</w:t>
      </w:r>
      <w:r w:rsidR="00BD3FE8" w:rsidRPr="00BD3FE8">
        <w:rPr>
          <w:rFonts w:ascii="Arial" w:hAnsi="Arial" w:cs="Arial"/>
          <w:sz w:val="22"/>
          <w:szCs w:val="22"/>
        </w:rPr>
        <w:t>ł</w:t>
      </w:r>
      <w:r w:rsidR="00B64CFF" w:rsidRPr="00BD3FE8">
        <w:rPr>
          <w:rFonts w:ascii="Arial" w:hAnsi="Arial" w:cs="Arial"/>
          <w:sz w:val="22"/>
          <w:szCs w:val="22"/>
        </w:rPr>
        <w:t xml:space="preserve"> się</w:t>
      </w:r>
      <w:r w:rsidR="00B64CFF" w:rsidRPr="00E813C1">
        <w:rPr>
          <w:rFonts w:ascii="Arial" w:hAnsi="Arial" w:cs="Arial"/>
          <w:i/>
          <w:sz w:val="22"/>
          <w:szCs w:val="22"/>
        </w:rPr>
        <w:t xml:space="preserve"> </w:t>
      </w:r>
      <w:r w:rsidR="00CA1FFC" w:rsidRPr="00E813C1">
        <w:rPr>
          <w:rFonts w:ascii="Arial" w:hAnsi="Arial" w:cs="Arial"/>
          <w:sz w:val="22"/>
          <w:szCs w:val="22"/>
        </w:rPr>
        <w:t xml:space="preserve">na bieżąco z informacjami zamieszczanymi na </w:t>
      </w:r>
      <w:r w:rsidR="007525B9" w:rsidRPr="00E813C1">
        <w:rPr>
          <w:rFonts w:ascii="Arial" w:hAnsi="Arial" w:cs="Arial"/>
          <w:sz w:val="22"/>
          <w:szCs w:val="22"/>
        </w:rPr>
        <w:t xml:space="preserve">ww. </w:t>
      </w:r>
      <w:r w:rsidR="00CA1FFC" w:rsidRPr="00E813C1">
        <w:rPr>
          <w:rFonts w:ascii="Arial" w:hAnsi="Arial" w:cs="Arial"/>
          <w:sz w:val="22"/>
          <w:szCs w:val="22"/>
        </w:rPr>
        <w:t>stronach internetowych</w:t>
      </w:r>
      <w:r w:rsidR="007525B9" w:rsidRPr="00E813C1">
        <w:rPr>
          <w:rFonts w:ascii="Arial" w:hAnsi="Arial" w:cs="Arial"/>
          <w:sz w:val="22"/>
          <w:szCs w:val="22"/>
        </w:rPr>
        <w:t xml:space="preserve">. </w:t>
      </w:r>
    </w:p>
    <w:p w14:paraId="6CCD6F43" w14:textId="77777777" w:rsidR="004E75AD" w:rsidRPr="00E813C1" w:rsidRDefault="00453A19" w:rsidP="00F4538C">
      <w:pPr>
        <w:pStyle w:val="Nagwek2"/>
        <w:numPr>
          <w:ilvl w:val="1"/>
          <w:numId w:val="8"/>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6" w:name="_Toc440617813"/>
      <w:bookmarkStart w:id="17" w:name="_Toc440622190"/>
      <w:bookmarkStart w:id="18" w:name="_Toc440622252"/>
      <w:bookmarkStart w:id="19" w:name="_Toc440625536"/>
      <w:bookmarkStart w:id="20" w:name="_Toc441476613"/>
      <w:bookmarkStart w:id="21" w:name="_Toc441479662"/>
      <w:bookmarkStart w:id="22" w:name="_Toc441580557"/>
      <w:bookmarkStart w:id="23" w:name="_Toc441580708"/>
      <w:bookmarkStart w:id="24" w:name="_Toc441588406"/>
      <w:bookmarkStart w:id="25" w:name="_Toc441588776"/>
      <w:bookmarkStart w:id="26" w:name="_Toc194043286"/>
      <w:bookmarkEnd w:id="16"/>
      <w:bookmarkEnd w:id="17"/>
      <w:bookmarkEnd w:id="18"/>
      <w:bookmarkEnd w:id="19"/>
      <w:bookmarkEnd w:id="20"/>
      <w:bookmarkEnd w:id="21"/>
      <w:bookmarkEnd w:id="22"/>
      <w:bookmarkEnd w:id="23"/>
      <w:bookmarkEnd w:id="24"/>
      <w:bookmarkEnd w:id="25"/>
      <w:r w:rsidRPr="00E813C1">
        <w:rPr>
          <w:rFonts w:ascii="Arial" w:hAnsi="Arial" w:cs="Arial"/>
          <w:i w:val="0"/>
          <w:sz w:val="22"/>
          <w:szCs w:val="22"/>
        </w:rPr>
        <w:t>Podstaw</w:t>
      </w:r>
      <w:r w:rsidR="009B59C4" w:rsidRPr="00E813C1">
        <w:rPr>
          <w:rFonts w:ascii="Arial" w:hAnsi="Arial" w:cs="Arial"/>
          <w:i w:val="0"/>
          <w:sz w:val="22"/>
          <w:szCs w:val="22"/>
        </w:rPr>
        <w:t>a</w:t>
      </w:r>
      <w:r w:rsidRPr="00E813C1">
        <w:rPr>
          <w:rFonts w:ascii="Arial" w:hAnsi="Arial" w:cs="Arial"/>
          <w:i w:val="0"/>
          <w:sz w:val="22"/>
          <w:szCs w:val="22"/>
        </w:rPr>
        <w:t xml:space="preserve"> prawn</w:t>
      </w:r>
      <w:r w:rsidR="009B59C4" w:rsidRPr="00E813C1">
        <w:rPr>
          <w:rFonts w:ascii="Arial" w:hAnsi="Arial" w:cs="Arial"/>
          <w:i w:val="0"/>
          <w:sz w:val="22"/>
          <w:szCs w:val="22"/>
        </w:rPr>
        <w:t>a</w:t>
      </w:r>
      <w:bookmarkEnd w:id="26"/>
    </w:p>
    <w:p w14:paraId="20325F7E" w14:textId="2330F3FC" w:rsidR="004E75AD" w:rsidRPr="00E813C1"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Niniejszy </w:t>
      </w:r>
      <w:r w:rsidR="00E63327" w:rsidRPr="00E813C1">
        <w:rPr>
          <w:rFonts w:ascii="Arial" w:hAnsi="Arial" w:cs="Arial"/>
          <w:sz w:val="22"/>
          <w:szCs w:val="22"/>
        </w:rPr>
        <w:t>R</w:t>
      </w:r>
      <w:r w:rsidRPr="00E813C1">
        <w:rPr>
          <w:rFonts w:ascii="Arial" w:hAnsi="Arial" w:cs="Arial"/>
          <w:sz w:val="22"/>
          <w:szCs w:val="22"/>
        </w:rPr>
        <w:t>egulamin</w:t>
      </w:r>
      <w:r w:rsidR="00962ABB">
        <w:rPr>
          <w:rFonts w:ascii="Arial" w:hAnsi="Arial" w:cs="Arial"/>
          <w:sz w:val="22"/>
          <w:szCs w:val="22"/>
        </w:rPr>
        <w:t xml:space="preserve"> wyboru</w:t>
      </w:r>
      <w:r w:rsidRPr="00E813C1">
        <w:rPr>
          <w:rFonts w:ascii="Arial" w:hAnsi="Arial" w:cs="Arial"/>
          <w:sz w:val="22"/>
          <w:szCs w:val="22"/>
        </w:rPr>
        <w:t xml:space="preserve"> został opracowany m.in. na podstawie następujących aktów prawnych i dokumentów: </w:t>
      </w:r>
    </w:p>
    <w:p w14:paraId="47862BE1" w14:textId="77777777" w:rsidR="00AB1320" w:rsidRPr="00E813C1" w:rsidRDefault="006437F0"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E813C1">
        <w:rPr>
          <w:rFonts w:ascii="Arial" w:hAnsi="Arial" w:cs="Arial"/>
          <w:sz w:val="22"/>
          <w:szCs w:val="22"/>
        </w:rPr>
        <w:t xml:space="preserve">rozporządzenia </w:t>
      </w:r>
      <w:r w:rsidR="00AB1320" w:rsidRPr="00E813C1">
        <w:rPr>
          <w:rFonts w:ascii="Arial" w:hAnsi="Arial" w:cs="Arial"/>
          <w:sz w:val="22"/>
          <w:szCs w:val="22"/>
        </w:rPr>
        <w:t>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w:t>
      </w:r>
      <w:r w:rsidR="002E3988" w:rsidRPr="00E813C1">
        <w:rPr>
          <w:rFonts w:ascii="Arial" w:hAnsi="Arial" w:cs="Arial"/>
          <w:sz w:val="22"/>
          <w:szCs w:val="22"/>
        </w:rPr>
        <w:t> </w:t>
      </w:r>
      <w:r w:rsidR="00AB1320" w:rsidRPr="00E813C1">
        <w:rPr>
          <w:rFonts w:ascii="Arial" w:hAnsi="Arial" w:cs="Arial"/>
          <w:sz w:val="22"/>
          <w:szCs w:val="22"/>
        </w:rPr>
        <w:t>Instrumentu Wsparcia Finansowego na rzecz Zarządzania Granicami i Polityki Wizowej</w:t>
      </w:r>
      <w:r w:rsidR="009E56CE">
        <w:rPr>
          <w:rFonts w:ascii="Arial" w:hAnsi="Arial" w:cs="Arial"/>
          <w:sz w:val="22"/>
          <w:szCs w:val="22"/>
        </w:rPr>
        <w:t xml:space="preserve"> </w:t>
      </w:r>
      <w:r w:rsidR="009E56CE" w:rsidRPr="009E56CE">
        <w:rPr>
          <w:rFonts w:ascii="Arial" w:hAnsi="Arial" w:cs="Arial"/>
          <w:sz w:val="22"/>
          <w:szCs w:val="22"/>
        </w:rPr>
        <w:t>(Dz. U. UE. L. z 2021 r. Nr 231, str. 159 z późn. zm.)</w:t>
      </w:r>
      <w:r w:rsidR="009E56CE">
        <w:rPr>
          <w:rFonts w:ascii="Arial" w:hAnsi="Arial" w:cs="Arial"/>
          <w:sz w:val="22"/>
          <w:szCs w:val="22"/>
        </w:rPr>
        <w:t>;</w:t>
      </w:r>
    </w:p>
    <w:p w14:paraId="014E3F0B" w14:textId="77777777" w:rsidR="006E591D" w:rsidRPr="00E813C1" w:rsidRDefault="006437F0"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E813C1">
        <w:rPr>
          <w:rFonts w:ascii="Arial" w:hAnsi="Arial" w:cs="Arial"/>
          <w:sz w:val="22"/>
          <w:szCs w:val="22"/>
        </w:rPr>
        <w:t xml:space="preserve">rozporządzenia </w:t>
      </w:r>
      <w:r w:rsidR="006E591D" w:rsidRPr="00E813C1">
        <w:rPr>
          <w:rFonts w:ascii="Arial" w:hAnsi="Arial" w:cs="Arial"/>
          <w:sz w:val="22"/>
          <w:szCs w:val="22"/>
        </w:rPr>
        <w:t>Parlamentu Europejskiego i Rady (UE) 2021/1057 z dnia 24 czerwca 2021 r. ustanawiające Europejski Fundusz Społeczny Plus (EFS+) oraz uchylające rozporządzenie (UE) nr 1296/2013 (Dz. Urz. UE L 231 z 30.06.2021, str. 21, z późn. zm.)</w:t>
      </w:r>
      <w:r w:rsidR="00A940CA" w:rsidRPr="00E813C1">
        <w:rPr>
          <w:rFonts w:ascii="Arial" w:hAnsi="Arial" w:cs="Arial"/>
          <w:sz w:val="22"/>
          <w:szCs w:val="22"/>
        </w:rPr>
        <w:t>;</w:t>
      </w:r>
    </w:p>
    <w:p w14:paraId="31D5367B" w14:textId="77777777" w:rsidR="00A940CA" w:rsidRPr="00E813C1" w:rsidRDefault="00A940CA"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E813C1">
        <w:rPr>
          <w:rFonts w:ascii="Arial" w:hAnsi="Arial" w:cs="Arial"/>
          <w:sz w:val="22"/>
          <w:szCs w:val="22"/>
        </w:rPr>
        <w:lastRenderedPageBreak/>
        <w:t>rozporządzenie Parlamentu Europejskiego i Rady (UE) 2021/1058 z dnia 24 czerwca 2021 r. w sprawie Europejskiego Funduszu Rozwoju Regionalnego i Funduszu Spójności</w:t>
      </w:r>
      <w:r w:rsidR="009E56CE">
        <w:rPr>
          <w:rFonts w:ascii="Arial" w:hAnsi="Arial" w:cs="Arial"/>
          <w:sz w:val="22"/>
          <w:szCs w:val="22"/>
        </w:rPr>
        <w:t xml:space="preserve"> </w:t>
      </w:r>
      <w:r w:rsidR="009E56CE" w:rsidRPr="009E56CE">
        <w:rPr>
          <w:rFonts w:ascii="Arial" w:hAnsi="Arial" w:cs="Arial"/>
          <w:sz w:val="22"/>
          <w:szCs w:val="22"/>
        </w:rPr>
        <w:t>(Dz. U. UE. L. z 2021 r. Nr 231, str. 60 z późn. zm.)</w:t>
      </w:r>
      <w:r w:rsidRPr="00E813C1">
        <w:rPr>
          <w:rFonts w:ascii="Arial" w:hAnsi="Arial" w:cs="Arial"/>
          <w:sz w:val="22"/>
          <w:szCs w:val="22"/>
        </w:rPr>
        <w:t>;</w:t>
      </w:r>
    </w:p>
    <w:p w14:paraId="5B97C9FA" w14:textId="77777777" w:rsidR="00A940CA" w:rsidRPr="00E813C1" w:rsidRDefault="00A940CA"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E813C1">
        <w:rPr>
          <w:rFonts w:ascii="Arial" w:hAnsi="Arial"/>
          <w:sz w:val="22"/>
        </w:rPr>
        <w:t>r</w:t>
      </w:r>
      <w:r w:rsidRPr="00E813C1">
        <w:rPr>
          <w:rFonts w:ascii="Arial" w:hAnsi="Arial" w:cs="Arial"/>
          <w:sz w:val="22"/>
          <w:szCs w:val="22"/>
        </w:rPr>
        <w:t>ozporządzeni</w:t>
      </w:r>
      <w:r w:rsidRPr="00E813C1">
        <w:rPr>
          <w:rFonts w:ascii="Arial" w:hAnsi="Arial"/>
          <w:sz w:val="22"/>
        </w:rPr>
        <w:t>a</w:t>
      </w:r>
      <w:r w:rsidRPr="00E813C1">
        <w:rPr>
          <w:rFonts w:ascii="Arial" w:hAnsi="Arial" w:cs="Arial"/>
          <w:sz w:val="22"/>
          <w:szCs w:val="22"/>
        </w:rPr>
        <w:t xml:space="preserve"> Parlamentu Europejskiego i Rady (UE, Euratom) 2018/1046 z dnia 18 lipca 2018 r. w sprawie zasad finansowych mających zastosowanie do budżetu ogólnego Unii, zmieniające</w:t>
      </w:r>
      <w:r w:rsidRPr="00E813C1">
        <w:rPr>
          <w:rFonts w:ascii="Arial" w:hAnsi="Arial"/>
          <w:sz w:val="22"/>
        </w:rPr>
        <w:t>go</w:t>
      </w:r>
      <w:r w:rsidRPr="00E813C1">
        <w:rPr>
          <w:rFonts w:ascii="Arial" w:hAnsi="Arial" w:cs="Arial"/>
          <w:sz w:val="22"/>
          <w:szCs w:val="22"/>
        </w:rPr>
        <w:t xml:space="preserve"> rozporządzenia (UE) nr 1296/2013, (UE) nr 1301/2013, (UE) nr 1303/2013, (UE) nr 1304/2013, (UE) nr 1309/2013, (UE) nr 1316/2013, (UE) nr 223/2014 i (UE) nr 283/2014 oraz decyzję nr 541/2014/UE, a także uchylające</w:t>
      </w:r>
      <w:r w:rsidRPr="00E813C1">
        <w:rPr>
          <w:rFonts w:ascii="Arial" w:hAnsi="Arial"/>
          <w:sz w:val="22"/>
        </w:rPr>
        <w:t>go</w:t>
      </w:r>
      <w:r w:rsidRPr="00E813C1">
        <w:rPr>
          <w:rFonts w:ascii="Arial" w:hAnsi="Arial" w:cs="Arial"/>
          <w:sz w:val="22"/>
          <w:szCs w:val="22"/>
        </w:rPr>
        <w:t xml:space="preserve"> rozporządzenie (UE, Euratom) nr 966/2012 (Dz. U. UE. L. z 2018 r. Nr 193, str. 1)</w:t>
      </w:r>
      <w:r w:rsidRPr="00E813C1">
        <w:rPr>
          <w:rFonts w:ascii="Arial" w:hAnsi="Arial"/>
          <w:sz w:val="22"/>
        </w:rPr>
        <w:t xml:space="preserve">, </w:t>
      </w:r>
      <w:r w:rsidRPr="00E813C1">
        <w:rPr>
          <w:rFonts w:ascii="Arial" w:hAnsi="Arial" w:cs="Arial"/>
          <w:sz w:val="22"/>
          <w:szCs w:val="22"/>
        </w:rPr>
        <w:t>(zwane dalej rozporządzeniem omnibus);</w:t>
      </w:r>
    </w:p>
    <w:p w14:paraId="692C5120" w14:textId="37EE3CB3" w:rsidR="008033B9" w:rsidRPr="00E813C1" w:rsidRDefault="006437F0"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E813C1">
        <w:rPr>
          <w:rStyle w:val="markedcontent"/>
          <w:rFonts w:ascii="Arial" w:hAnsi="Arial" w:cs="Arial"/>
          <w:sz w:val="22"/>
          <w:szCs w:val="22"/>
        </w:rPr>
        <w:t xml:space="preserve">rozporządzenia </w:t>
      </w:r>
      <w:r w:rsidR="008033B9" w:rsidRPr="00E813C1">
        <w:rPr>
          <w:rStyle w:val="markedcontent"/>
          <w:rFonts w:ascii="Arial" w:hAnsi="Arial" w:cs="Arial"/>
          <w:sz w:val="22"/>
          <w:szCs w:val="22"/>
        </w:rPr>
        <w:t>Parlamentu Europejskiego i Rady (UE) 2016/679 z dnia 27</w:t>
      </w:r>
      <w:r w:rsidR="00440044">
        <w:rPr>
          <w:rStyle w:val="markedcontent"/>
          <w:rFonts w:ascii="Arial" w:hAnsi="Arial" w:cs="Arial"/>
          <w:sz w:val="22"/>
          <w:szCs w:val="22"/>
        </w:rPr>
        <w:t xml:space="preserve"> </w:t>
      </w:r>
      <w:r w:rsidR="008033B9" w:rsidRPr="00E813C1">
        <w:rPr>
          <w:rStyle w:val="markedcontent"/>
          <w:rFonts w:ascii="Arial" w:hAnsi="Arial" w:cs="Arial"/>
          <w:sz w:val="22"/>
          <w:szCs w:val="22"/>
        </w:rPr>
        <w:t>kwietnia 2016 r. w sprawie ochrony osób fizycznych w związku z przetwarzaniem</w:t>
      </w:r>
      <w:r w:rsidR="00440044">
        <w:rPr>
          <w:rStyle w:val="markedcontent"/>
          <w:rFonts w:ascii="Arial" w:hAnsi="Arial" w:cs="Arial"/>
          <w:sz w:val="22"/>
          <w:szCs w:val="22"/>
        </w:rPr>
        <w:t xml:space="preserve"> </w:t>
      </w:r>
      <w:r w:rsidR="008033B9" w:rsidRPr="00E813C1">
        <w:rPr>
          <w:rStyle w:val="markedcontent"/>
          <w:rFonts w:ascii="Arial" w:hAnsi="Arial" w:cs="Arial"/>
          <w:sz w:val="22"/>
          <w:szCs w:val="22"/>
        </w:rPr>
        <w:t>danych osobowych i w sprawie swobodnego przepływu takich danych oraz</w:t>
      </w:r>
      <w:r w:rsidR="00067720">
        <w:rPr>
          <w:rStyle w:val="markedcontent"/>
          <w:rFonts w:ascii="Arial" w:hAnsi="Arial" w:cs="Arial"/>
          <w:sz w:val="22"/>
          <w:szCs w:val="22"/>
        </w:rPr>
        <w:t xml:space="preserve"> </w:t>
      </w:r>
      <w:r w:rsidR="008033B9" w:rsidRPr="00E813C1">
        <w:rPr>
          <w:rStyle w:val="markedcontent"/>
          <w:rFonts w:ascii="Arial" w:hAnsi="Arial" w:cs="Arial"/>
          <w:sz w:val="22"/>
          <w:szCs w:val="22"/>
        </w:rPr>
        <w:t>uchylenia dyrektywy 95/46/WE (Dz.U. UE.L. 119/1 z 04.05.2016, z późn. zm.)</w:t>
      </w:r>
      <w:r w:rsidR="00440044">
        <w:rPr>
          <w:rStyle w:val="markedcontent"/>
          <w:rFonts w:ascii="Arial" w:hAnsi="Arial" w:cs="Arial"/>
          <w:sz w:val="22"/>
          <w:szCs w:val="22"/>
        </w:rPr>
        <w:t xml:space="preserve"> </w:t>
      </w:r>
      <w:r w:rsidR="008033B9" w:rsidRPr="00E813C1">
        <w:rPr>
          <w:rStyle w:val="markedcontent"/>
          <w:rFonts w:ascii="Arial" w:hAnsi="Arial" w:cs="Arial"/>
          <w:sz w:val="22"/>
          <w:szCs w:val="22"/>
        </w:rPr>
        <w:t>zwanego dalej „RODO”</w:t>
      </w:r>
      <w:r w:rsidR="00CC5329">
        <w:rPr>
          <w:rStyle w:val="markedcontent"/>
          <w:rFonts w:ascii="Arial" w:hAnsi="Arial" w:cs="Arial"/>
          <w:sz w:val="22"/>
          <w:szCs w:val="22"/>
        </w:rPr>
        <w:t>;</w:t>
      </w:r>
    </w:p>
    <w:p w14:paraId="64311DED" w14:textId="77777777" w:rsidR="004E75AD" w:rsidRPr="00E813C1" w:rsidRDefault="007E6385"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E813C1">
        <w:rPr>
          <w:rFonts w:ascii="Arial" w:hAnsi="Arial" w:cs="Arial"/>
          <w:sz w:val="22"/>
          <w:szCs w:val="22"/>
        </w:rPr>
        <w:t>u</w:t>
      </w:r>
      <w:r w:rsidR="00AB1320" w:rsidRPr="00E813C1">
        <w:rPr>
          <w:rFonts w:ascii="Arial" w:hAnsi="Arial" w:cs="Arial"/>
          <w:sz w:val="22"/>
          <w:szCs w:val="22"/>
        </w:rPr>
        <w:t>stawy z dnia 28 kwietnia 2022 r. o zasadach realizacji zadań finansowanych ze środków europejskich w perspektywie finansowej 2021-2027</w:t>
      </w:r>
      <w:r w:rsidR="00CD3D53" w:rsidRPr="00E813C1">
        <w:rPr>
          <w:rFonts w:ascii="Arial" w:hAnsi="Arial" w:cs="Arial"/>
          <w:sz w:val="22"/>
          <w:szCs w:val="22"/>
        </w:rPr>
        <w:t xml:space="preserve"> </w:t>
      </w:r>
      <w:r w:rsidR="002D6A47" w:rsidRPr="00E813C1">
        <w:rPr>
          <w:rFonts w:ascii="Arial" w:hAnsi="Arial" w:cs="Arial"/>
          <w:sz w:val="22"/>
          <w:szCs w:val="22"/>
        </w:rPr>
        <w:t>(uzupełnić właściwy publikator</w:t>
      </w:r>
      <w:r w:rsidR="00CD3D53" w:rsidRPr="00E813C1">
        <w:rPr>
          <w:rFonts w:ascii="Arial" w:hAnsi="Arial" w:cs="Arial"/>
          <w:sz w:val="22"/>
          <w:szCs w:val="22"/>
        </w:rPr>
        <w:t>);</w:t>
      </w:r>
    </w:p>
    <w:p w14:paraId="4B55FD1D" w14:textId="77777777" w:rsidR="004E75AD" w:rsidRPr="00E813C1" w:rsidRDefault="00CD3D53"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E813C1">
        <w:rPr>
          <w:rFonts w:ascii="Arial" w:hAnsi="Arial" w:cs="Arial"/>
          <w:sz w:val="22"/>
          <w:szCs w:val="22"/>
        </w:rPr>
        <w:t>ustaw</w:t>
      </w:r>
      <w:r w:rsidR="00685687" w:rsidRPr="00E813C1">
        <w:rPr>
          <w:rFonts w:ascii="Arial" w:hAnsi="Arial" w:cs="Arial"/>
          <w:sz w:val="22"/>
          <w:szCs w:val="22"/>
        </w:rPr>
        <w:t>y</w:t>
      </w:r>
      <w:r w:rsidRPr="00E813C1">
        <w:rPr>
          <w:rFonts w:ascii="Arial" w:hAnsi="Arial" w:cs="Arial"/>
          <w:sz w:val="22"/>
          <w:szCs w:val="22"/>
        </w:rPr>
        <w:t xml:space="preserve"> z dnia 20 kwietnia 2004 r. o promocji zatrudnienia i instytucjach rynku pracy </w:t>
      </w:r>
      <w:r w:rsidR="002D6A47" w:rsidRPr="00E813C1">
        <w:rPr>
          <w:rFonts w:ascii="Arial" w:hAnsi="Arial" w:cs="Arial"/>
          <w:sz w:val="22"/>
          <w:szCs w:val="22"/>
        </w:rPr>
        <w:t>(uzupełnić właściwy publikator);</w:t>
      </w:r>
    </w:p>
    <w:p w14:paraId="3CDC3094" w14:textId="77777777" w:rsidR="002D6A47" w:rsidRPr="00E813C1" w:rsidRDefault="00CD3D53"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E813C1">
        <w:rPr>
          <w:rFonts w:ascii="Arial" w:hAnsi="Arial" w:cs="Arial"/>
          <w:sz w:val="22"/>
          <w:szCs w:val="22"/>
        </w:rPr>
        <w:t>ustaw</w:t>
      </w:r>
      <w:r w:rsidR="004173F6" w:rsidRPr="00E813C1">
        <w:rPr>
          <w:rFonts w:ascii="Arial" w:hAnsi="Arial" w:cs="Arial"/>
          <w:sz w:val="22"/>
          <w:szCs w:val="22"/>
        </w:rPr>
        <w:t>y</w:t>
      </w:r>
      <w:r w:rsidRPr="00E813C1">
        <w:rPr>
          <w:rFonts w:ascii="Arial" w:hAnsi="Arial" w:cs="Arial"/>
          <w:sz w:val="22"/>
          <w:szCs w:val="22"/>
        </w:rPr>
        <w:t xml:space="preserve"> z dnia </w:t>
      </w:r>
      <w:r w:rsidR="00CE2097" w:rsidRPr="00E813C1">
        <w:rPr>
          <w:rFonts w:ascii="Arial" w:hAnsi="Arial" w:cs="Arial"/>
          <w:sz w:val="22"/>
          <w:szCs w:val="22"/>
        </w:rPr>
        <w:t>11</w:t>
      </w:r>
      <w:r w:rsidRPr="00E813C1">
        <w:rPr>
          <w:rFonts w:ascii="Arial" w:hAnsi="Arial" w:cs="Arial"/>
          <w:sz w:val="22"/>
          <w:szCs w:val="22"/>
        </w:rPr>
        <w:t xml:space="preserve"> </w:t>
      </w:r>
      <w:r w:rsidR="00CE2097" w:rsidRPr="00E813C1">
        <w:rPr>
          <w:rFonts w:ascii="Arial" w:hAnsi="Arial" w:cs="Arial"/>
          <w:sz w:val="22"/>
          <w:szCs w:val="22"/>
        </w:rPr>
        <w:t>września 2019 r.</w:t>
      </w:r>
      <w:r w:rsidRPr="00E813C1">
        <w:rPr>
          <w:rFonts w:ascii="Arial" w:hAnsi="Arial" w:cs="Arial"/>
          <w:sz w:val="22"/>
          <w:szCs w:val="22"/>
        </w:rPr>
        <w:t xml:space="preserve"> Prawo zamówień publicznych </w:t>
      </w:r>
      <w:r w:rsidR="002D6A47" w:rsidRPr="00E813C1">
        <w:rPr>
          <w:rFonts w:ascii="Arial" w:hAnsi="Arial" w:cs="Arial"/>
          <w:sz w:val="22"/>
          <w:szCs w:val="22"/>
        </w:rPr>
        <w:t>(uzupełnić właściwy publikator);</w:t>
      </w:r>
    </w:p>
    <w:p w14:paraId="66407EF2" w14:textId="77777777" w:rsidR="004E75AD" w:rsidRPr="00E813C1" w:rsidRDefault="00CD3D53"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E813C1">
        <w:rPr>
          <w:rFonts w:ascii="Arial" w:hAnsi="Arial" w:cs="Arial"/>
          <w:sz w:val="22"/>
          <w:szCs w:val="22"/>
        </w:rPr>
        <w:t>ustaw</w:t>
      </w:r>
      <w:r w:rsidR="004173F6" w:rsidRPr="00E813C1">
        <w:rPr>
          <w:rFonts w:ascii="Arial" w:hAnsi="Arial" w:cs="Arial"/>
          <w:sz w:val="22"/>
          <w:szCs w:val="22"/>
        </w:rPr>
        <w:t>y</w:t>
      </w:r>
      <w:r w:rsidRPr="00E813C1">
        <w:rPr>
          <w:rFonts w:ascii="Arial" w:hAnsi="Arial" w:cs="Arial"/>
          <w:sz w:val="22"/>
          <w:szCs w:val="22"/>
        </w:rPr>
        <w:t xml:space="preserve"> z dnia 27 sierpnia 2009 r. o finansach publicznych </w:t>
      </w:r>
      <w:r w:rsidR="002D6A47" w:rsidRPr="00E813C1">
        <w:rPr>
          <w:rFonts w:ascii="Arial" w:hAnsi="Arial" w:cs="Arial"/>
          <w:sz w:val="22"/>
          <w:szCs w:val="22"/>
        </w:rPr>
        <w:t>(uzupełnić właściwy publikator);</w:t>
      </w:r>
    </w:p>
    <w:p w14:paraId="5352FA4E" w14:textId="77777777" w:rsidR="004E75AD" w:rsidRPr="00E813C1" w:rsidRDefault="00CD3D53"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E813C1">
        <w:rPr>
          <w:rFonts w:ascii="Arial" w:hAnsi="Arial" w:cs="Arial"/>
          <w:sz w:val="22"/>
          <w:szCs w:val="22"/>
        </w:rPr>
        <w:t>ustaw</w:t>
      </w:r>
      <w:r w:rsidR="004173F6" w:rsidRPr="00E813C1">
        <w:rPr>
          <w:rFonts w:ascii="Arial" w:hAnsi="Arial" w:cs="Arial"/>
          <w:sz w:val="22"/>
          <w:szCs w:val="22"/>
        </w:rPr>
        <w:t>y</w:t>
      </w:r>
      <w:r w:rsidRPr="00E813C1">
        <w:rPr>
          <w:rFonts w:ascii="Arial" w:hAnsi="Arial" w:cs="Arial"/>
          <w:sz w:val="22"/>
          <w:szCs w:val="22"/>
        </w:rPr>
        <w:t xml:space="preserve"> z dnia 29 września 1994 r. o rachunkowości </w:t>
      </w:r>
      <w:r w:rsidR="002D6A47" w:rsidRPr="00E813C1">
        <w:rPr>
          <w:rFonts w:ascii="Arial" w:hAnsi="Arial" w:cs="Arial"/>
          <w:sz w:val="22"/>
          <w:szCs w:val="22"/>
        </w:rPr>
        <w:t>(uzupełnić właściwy publikator);</w:t>
      </w:r>
    </w:p>
    <w:p w14:paraId="31596DDC" w14:textId="77777777" w:rsidR="004E75AD" w:rsidRPr="00E813C1" w:rsidRDefault="00CD3D53"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E813C1">
        <w:rPr>
          <w:rFonts w:ascii="Arial" w:hAnsi="Arial" w:cs="Arial"/>
          <w:sz w:val="22"/>
          <w:szCs w:val="22"/>
        </w:rPr>
        <w:t>ustaw</w:t>
      </w:r>
      <w:r w:rsidR="004173F6" w:rsidRPr="00E813C1">
        <w:rPr>
          <w:rFonts w:ascii="Arial" w:hAnsi="Arial" w:cs="Arial"/>
          <w:sz w:val="22"/>
          <w:szCs w:val="22"/>
        </w:rPr>
        <w:t>y</w:t>
      </w:r>
      <w:r w:rsidRPr="00E813C1">
        <w:rPr>
          <w:rFonts w:ascii="Arial" w:hAnsi="Arial" w:cs="Arial"/>
          <w:sz w:val="22"/>
          <w:szCs w:val="22"/>
        </w:rPr>
        <w:t xml:space="preserve"> z dnia 30 kwietnia 2004 r. o postępowaniu w sprawach dotyczących pomocy publicznej </w:t>
      </w:r>
      <w:r w:rsidR="002D6A47" w:rsidRPr="00E813C1">
        <w:rPr>
          <w:rFonts w:ascii="Arial" w:hAnsi="Arial" w:cs="Arial"/>
          <w:sz w:val="22"/>
          <w:szCs w:val="22"/>
        </w:rPr>
        <w:t>(uzupełnić właściwy publikator);</w:t>
      </w:r>
    </w:p>
    <w:p w14:paraId="5D87C367" w14:textId="4E70951D" w:rsidR="004E75AD" w:rsidRPr="00CC5329" w:rsidRDefault="007E6385" w:rsidP="00CC5329">
      <w:pPr>
        <w:pStyle w:val="Akapitzlist"/>
        <w:numPr>
          <w:ilvl w:val="0"/>
          <w:numId w:val="6"/>
        </w:numPr>
        <w:spacing w:before="120" w:after="120" w:line="271" w:lineRule="auto"/>
        <w:ind w:left="357" w:hanging="357"/>
        <w:contextualSpacing w:val="0"/>
        <w:rPr>
          <w:rFonts w:ascii="Arial" w:hAnsi="Arial" w:cs="Arial"/>
          <w:sz w:val="22"/>
          <w:szCs w:val="22"/>
        </w:rPr>
      </w:pPr>
      <w:r w:rsidRPr="00E813C1">
        <w:rPr>
          <w:rFonts w:ascii="Arial" w:hAnsi="Arial" w:cs="Arial"/>
          <w:sz w:val="22"/>
          <w:szCs w:val="22"/>
        </w:rPr>
        <w:t>ustaw</w:t>
      </w:r>
      <w:r w:rsidR="004173F6" w:rsidRPr="00E813C1">
        <w:rPr>
          <w:rFonts w:ascii="Arial" w:hAnsi="Arial" w:cs="Arial"/>
          <w:sz w:val="22"/>
          <w:szCs w:val="22"/>
        </w:rPr>
        <w:t>y</w:t>
      </w:r>
      <w:r w:rsidR="00CD3D53" w:rsidRPr="00E813C1">
        <w:rPr>
          <w:rFonts w:ascii="Arial" w:hAnsi="Arial" w:cs="Arial"/>
          <w:sz w:val="22"/>
          <w:szCs w:val="22"/>
        </w:rPr>
        <w:t xml:space="preserve"> z dnia 14 czerwca 1960 r. – Kodeks postępowania administracyjnego </w:t>
      </w:r>
      <w:r w:rsidR="002D6A47" w:rsidRPr="00E813C1">
        <w:rPr>
          <w:rFonts w:ascii="Arial" w:hAnsi="Arial" w:cs="Arial"/>
          <w:sz w:val="22"/>
          <w:szCs w:val="22"/>
        </w:rPr>
        <w:t>(uzupełnić właściwy publikator);</w:t>
      </w:r>
    </w:p>
    <w:p w14:paraId="3C602055" w14:textId="77777777" w:rsidR="004E75AD" w:rsidRPr="001D2747" w:rsidRDefault="007E6385"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1D2747">
        <w:rPr>
          <w:rFonts w:ascii="Arial" w:hAnsi="Arial" w:cs="Arial"/>
          <w:sz w:val="22"/>
          <w:szCs w:val="22"/>
        </w:rPr>
        <w:t>Rozporządzeni</w:t>
      </w:r>
      <w:r w:rsidR="004173F6" w:rsidRPr="001D2747">
        <w:rPr>
          <w:rFonts w:ascii="Arial" w:hAnsi="Arial" w:cs="Arial"/>
          <w:sz w:val="22"/>
          <w:szCs w:val="22"/>
        </w:rPr>
        <w:t>a</w:t>
      </w:r>
      <w:r w:rsidR="00CD3D53" w:rsidRPr="001D2747">
        <w:rPr>
          <w:rFonts w:ascii="Arial" w:hAnsi="Arial" w:cs="Arial"/>
          <w:sz w:val="22"/>
          <w:szCs w:val="22"/>
        </w:rPr>
        <w:t xml:space="preserve"> Komisji (UE) nr 651/2014 z 17.06.2014 uznające niektóre rodzaje pomocy za zgodne z rynkiem wewnętrznym w zastosowaniu art. 107 i 108 Traktatu (Dz. Urz. UE L 187 z 26.06.2014, s. 1);</w:t>
      </w:r>
    </w:p>
    <w:p w14:paraId="7EA30495" w14:textId="50155519" w:rsidR="004E75AD" w:rsidRPr="00CC5329" w:rsidRDefault="001D2747" w:rsidP="00CC5329">
      <w:pPr>
        <w:numPr>
          <w:ilvl w:val="0"/>
          <w:numId w:val="6"/>
        </w:numPr>
        <w:spacing w:before="120" w:after="60"/>
        <w:ind w:left="426" w:hanging="426"/>
        <w:jc w:val="both"/>
        <w:rPr>
          <w:rFonts w:ascii="Arial" w:hAnsi="Arial" w:cs="Arial"/>
          <w:sz w:val="22"/>
          <w:szCs w:val="22"/>
        </w:rPr>
      </w:pPr>
      <w:r w:rsidRPr="001D2747">
        <w:rPr>
          <w:rFonts w:ascii="Arial" w:hAnsi="Arial" w:cs="Arial"/>
          <w:sz w:val="22"/>
          <w:szCs w:val="22"/>
        </w:rPr>
        <w:t>Rozporządzenie Komisji (UE) 2023/2831 z dnia 13 grudnia 2023 r. w sprawie stosowania art. 107 i 108 Traktatu o funkcjonowaniu Unii Europejskiej do pomocy de minimis (Dz. Urz. UE L 295, str. 2831);</w:t>
      </w:r>
    </w:p>
    <w:p w14:paraId="4EF3BD17" w14:textId="46C96DCD" w:rsidR="001E76C9" w:rsidRPr="00B57D49" w:rsidRDefault="001E76C9" w:rsidP="001E76C9">
      <w:pPr>
        <w:numPr>
          <w:ilvl w:val="0"/>
          <w:numId w:val="6"/>
        </w:numPr>
        <w:spacing w:before="120" w:after="60"/>
        <w:ind w:left="426" w:hanging="426"/>
        <w:jc w:val="both"/>
        <w:rPr>
          <w:rFonts w:ascii="Arial" w:hAnsi="Arial" w:cs="Arial"/>
          <w:sz w:val="22"/>
          <w:szCs w:val="22"/>
        </w:rPr>
      </w:pPr>
      <w:r w:rsidRPr="00B57D49">
        <w:rPr>
          <w:rFonts w:ascii="Arial" w:hAnsi="Arial" w:cs="Arial"/>
          <w:sz w:val="22"/>
          <w:szCs w:val="22"/>
        </w:rPr>
        <w:t xml:space="preserve">Rozporządzenie Ministra Funduszy i Polityki Regionalnej </w:t>
      </w:r>
      <w:r w:rsidR="00B57D49" w:rsidRPr="00B57D49">
        <w:rPr>
          <w:rFonts w:ascii="Arial" w:hAnsi="Arial" w:cs="Arial"/>
          <w:sz w:val="22"/>
          <w:szCs w:val="22"/>
        </w:rPr>
        <w:t xml:space="preserve">z dnia 20 grudnia 2022 r. </w:t>
      </w:r>
      <w:r w:rsidRPr="00B57D49">
        <w:rPr>
          <w:rFonts w:ascii="Arial" w:hAnsi="Arial" w:cs="Arial"/>
          <w:sz w:val="22"/>
          <w:szCs w:val="22"/>
        </w:rPr>
        <w:t>w</w:t>
      </w:r>
      <w:r w:rsidR="00B57D49" w:rsidRPr="00B57D49">
        <w:rPr>
          <w:rFonts w:ascii="Arial" w:hAnsi="Arial" w:cs="Arial"/>
          <w:sz w:val="22"/>
          <w:szCs w:val="22"/>
        </w:rPr>
        <w:t> </w:t>
      </w:r>
      <w:r w:rsidRPr="00B57D49">
        <w:rPr>
          <w:rFonts w:ascii="Arial" w:hAnsi="Arial" w:cs="Arial"/>
          <w:sz w:val="22"/>
          <w:szCs w:val="22"/>
        </w:rPr>
        <w:t xml:space="preserve">sprawie udzielania pomocy de minimis oraz pomocy publicznej w ramach programów finansowanych z Europejskiego Funduszu Społecznego Plus (EFS+) na lata 2021-2027 (Dz.U.2022 poz. </w:t>
      </w:r>
      <w:hyperlink r:id="rId11" w:history="1">
        <w:r w:rsidRPr="00B57D49">
          <w:rPr>
            <w:rStyle w:val="Hipercze"/>
            <w:rFonts w:ascii="Arial" w:hAnsi="Arial" w:cs="Arial"/>
            <w:sz w:val="22"/>
            <w:szCs w:val="22"/>
          </w:rPr>
          <w:t>2782</w:t>
        </w:r>
        <w:r w:rsidR="00B817A0">
          <w:rPr>
            <w:rStyle w:val="Hipercze"/>
            <w:rFonts w:ascii="Arial" w:hAnsi="Arial" w:cs="Arial"/>
            <w:sz w:val="22"/>
            <w:szCs w:val="22"/>
          </w:rPr>
          <w:t xml:space="preserve"> z późn zm</w:t>
        </w:r>
        <w:r w:rsidRPr="00B57D49">
          <w:rPr>
            <w:rStyle w:val="Hipercze"/>
            <w:rFonts w:ascii="Arial" w:hAnsi="Arial" w:cs="Arial"/>
            <w:sz w:val="22"/>
            <w:szCs w:val="22"/>
          </w:rPr>
          <w:t>)</w:t>
        </w:r>
      </w:hyperlink>
      <w:r w:rsidRPr="00B57D49">
        <w:rPr>
          <w:rFonts w:ascii="Arial" w:hAnsi="Arial" w:cs="Arial"/>
          <w:sz w:val="22"/>
          <w:szCs w:val="22"/>
        </w:rPr>
        <w:t>;</w:t>
      </w:r>
    </w:p>
    <w:p w14:paraId="77AA0A05" w14:textId="42F9766C" w:rsidR="004E75AD" w:rsidRPr="00E813C1" w:rsidRDefault="006437F0"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E813C1">
        <w:rPr>
          <w:rFonts w:ascii="Arial" w:hAnsi="Arial" w:cs="Arial"/>
          <w:sz w:val="22"/>
          <w:szCs w:val="22"/>
        </w:rPr>
        <w:t xml:space="preserve">Wytycznych </w:t>
      </w:r>
      <w:r w:rsidR="00586835" w:rsidRPr="00E813C1">
        <w:rPr>
          <w:rFonts w:ascii="Arial" w:hAnsi="Arial" w:cs="Arial"/>
          <w:sz w:val="22"/>
          <w:szCs w:val="22"/>
        </w:rPr>
        <w:t>dotycząc</w:t>
      </w:r>
      <w:r w:rsidRPr="00E813C1">
        <w:rPr>
          <w:rFonts w:ascii="Arial" w:hAnsi="Arial" w:cs="Arial"/>
          <w:sz w:val="22"/>
          <w:szCs w:val="22"/>
        </w:rPr>
        <w:t>ych</w:t>
      </w:r>
      <w:r w:rsidR="00586835" w:rsidRPr="00E813C1">
        <w:rPr>
          <w:rFonts w:ascii="Arial" w:hAnsi="Arial" w:cs="Arial"/>
          <w:sz w:val="22"/>
          <w:szCs w:val="22"/>
        </w:rPr>
        <w:t xml:space="preserve"> kwalifikowalności wydatków na lata 2021-2027</w:t>
      </w:r>
      <w:r w:rsidR="00586835" w:rsidRPr="00E813C1" w:rsidDel="00586835">
        <w:rPr>
          <w:rFonts w:ascii="Arial" w:hAnsi="Arial" w:cs="Arial"/>
          <w:sz w:val="22"/>
          <w:szCs w:val="22"/>
        </w:rPr>
        <w:t xml:space="preserve"> </w:t>
      </w:r>
      <w:r w:rsidR="00CC5329">
        <w:rPr>
          <w:rFonts w:ascii="Arial" w:hAnsi="Arial" w:cs="Arial"/>
          <w:sz w:val="22"/>
          <w:szCs w:val="22"/>
        </w:rPr>
        <w:t xml:space="preserve">z dnia </w:t>
      </w:r>
      <w:r w:rsidR="006032AE">
        <w:rPr>
          <w:rFonts w:ascii="Arial" w:hAnsi="Arial" w:cs="Arial"/>
          <w:sz w:val="22"/>
          <w:szCs w:val="22"/>
        </w:rPr>
        <w:t xml:space="preserve">14 marca 2025 </w:t>
      </w:r>
      <w:r w:rsidR="00CC5329">
        <w:rPr>
          <w:rFonts w:ascii="Arial" w:hAnsi="Arial" w:cs="Arial"/>
          <w:sz w:val="22"/>
          <w:szCs w:val="22"/>
        </w:rPr>
        <w:t>r.</w:t>
      </w:r>
      <w:r w:rsidR="00E30671" w:rsidRPr="00E813C1">
        <w:rPr>
          <w:rFonts w:ascii="Arial" w:hAnsi="Arial" w:cs="Arial"/>
          <w:sz w:val="22"/>
          <w:szCs w:val="22"/>
        </w:rPr>
        <w:t>;</w:t>
      </w:r>
    </w:p>
    <w:p w14:paraId="514F6CE2" w14:textId="4BF2BFAA" w:rsidR="003B2A70" w:rsidRPr="00E813C1" w:rsidRDefault="003B2A70" w:rsidP="003B2A70">
      <w:pPr>
        <w:pStyle w:val="Akapitzlist"/>
        <w:numPr>
          <w:ilvl w:val="0"/>
          <w:numId w:val="6"/>
        </w:numPr>
        <w:spacing w:before="120" w:after="120" w:line="271" w:lineRule="auto"/>
        <w:ind w:left="357" w:hanging="357"/>
        <w:contextualSpacing w:val="0"/>
        <w:rPr>
          <w:rFonts w:ascii="Arial" w:hAnsi="Arial" w:cs="Arial"/>
          <w:sz w:val="22"/>
          <w:szCs w:val="22"/>
        </w:rPr>
      </w:pPr>
      <w:r w:rsidRPr="00E813C1">
        <w:rPr>
          <w:rFonts w:ascii="Arial" w:hAnsi="Arial" w:cs="Arial"/>
          <w:sz w:val="22"/>
          <w:szCs w:val="22"/>
        </w:rPr>
        <w:t>Wytyczne dotyczące wyboru projektów na lata 2021-2027</w:t>
      </w:r>
      <w:r w:rsidR="00CC5329">
        <w:rPr>
          <w:rFonts w:ascii="Arial" w:hAnsi="Arial" w:cs="Arial"/>
          <w:sz w:val="22"/>
          <w:szCs w:val="22"/>
        </w:rPr>
        <w:t xml:space="preserve"> </w:t>
      </w:r>
      <w:r w:rsidR="00CC5329">
        <w:rPr>
          <w:rFonts w:ascii="Arial" w:hAnsi="Arial"/>
          <w:sz w:val="22"/>
        </w:rPr>
        <w:t>z dnia 12 października 2022 r.</w:t>
      </w:r>
      <w:r w:rsidRPr="00E813C1">
        <w:rPr>
          <w:rFonts w:ascii="Arial" w:hAnsi="Arial"/>
          <w:sz w:val="22"/>
        </w:rPr>
        <w:t>;</w:t>
      </w:r>
    </w:p>
    <w:p w14:paraId="6F10F8BC" w14:textId="3AAFC090" w:rsidR="004E75AD" w:rsidRPr="00E813C1" w:rsidRDefault="00586835" w:rsidP="00F4538C">
      <w:pPr>
        <w:pStyle w:val="Akapitzlist"/>
        <w:numPr>
          <w:ilvl w:val="0"/>
          <w:numId w:val="6"/>
        </w:numPr>
        <w:spacing w:before="120" w:after="120" w:line="271" w:lineRule="auto"/>
        <w:ind w:left="426" w:hanging="437"/>
        <w:contextualSpacing w:val="0"/>
        <w:rPr>
          <w:rFonts w:ascii="Arial" w:hAnsi="Arial" w:cs="Arial"/>
          <w:sz w:val="22"/>
          <w:szCs w:val="22"/>
        </w:rPr>
      </w:pPr>
      <w:r w:rsidRPr="00E813C1">
        <w:rPr>
          <w:rFonts w:ascii="Arial" w:hAnsi="Arial" w:cs="Arial"/>
          <w:sz w:val="22"/>
          <w:szCs w:val="22"/>
        </w:rPr>
        <w:t>Wytyczn</w:t>
      </w:r>
      <w:r w:rsidR="006437F0" w:rsidRPr="00E813C1">
        <w:rPr>
          <w:rFonts w:ascii="Arial" w:hAnsi="Arial" w:cs="Arial"/>
          <w:sz w:val="22"/>
          <w:szCs w:val="22"/>
        </w:rPr>
        <w:t>ych</w:t>
      </w:r>
      <w:r w:rsidRPr="00E813C1">
        <w:rPr>
          <w:rFonts w:ascii="Arial" w:hAnsi="Arial" w:cs="Arial"/>
          <w:sz w:val="22"/>
          <w:szCs w:val="22"/>
        </w:rPr>
        <w:t xml:space="preserve"> dotycząc</w:t>
      </w:r>
      <w:r w:rsidR="006437F0" w:rsidRPr="00E813C1">
        <w:rPr>
          <w:rFonts w:ascii="Arial" w:hAnsi="Arial" w:cs="Arial"/>
          <w:sz w:val="22"/>
          <w:szCs w:val="22"/>
        </w:rPr>
        <w:t>ych</w:t>
      </w:r>
      <w:r w:rsidRPr="00E813C1">
        <w:rPr>
          <w:rFonts w:ascii="Arial" w:hAnsi="Arial" w:cs="Arial"/>
          <w:sz w:val="22"/>
          <w:szCs w:val="22"/>
        </w:rPr>
        <w:t xml:space="preserve"> monitorowania postępu rzeczowego realizacji programów na lata 2021-2027</w:t>
      </w:r>
      <w:r w:rsidRPr="00E813C1" w:rsidDel="00586835">
        <w:rPr>
          <w:rFonts w:ascii="Arial" w:hAnsi="Arial" w:cs="Arial"/>
          <w:sz w:val="22"/>
          <w:szCs w:val="22"/>
        </w:rPr>
        <w:t xml:space="preserve"> </w:t>
      </w:r>
      <w:r w:rsidR="00CC5329">
        <w:rPr>
          <w:rFonts w:ascii="Arial" w:hAnsi="Arial" w:cs="Arial"/>
          <w:sz w:val="22"/>
          <w:szCs w:val="22"/>
        </w:rPr>
        <w:t>z dnia 12 października 2022 r.</w:t>
      </w:r>
      <w:r w:rsidR="00E30671" w:rsidRPr="00E813C1">
        <w:rPr>
          <w:rFonts w:ascii="Arial" w:hAnsi="Arial" w:cs="Arial"/>
          <w:sz w:val="22"/>
          <w:szCs w:val="22"/>
        </w:rPr>
        <w:t>;</w:t>
      </w:r>
    </w:p>
    <w:p w14:paraId="79232DF1" w14:textId="2755E376" w:rsidR="005C31D8" w:rsidRPr="00E813C1" w:rsidRDefault="006437F0"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E813C1">
        <w:rPr>
          <w:rFonts w:ascii="Arial" w:hAnsi="Arial" w:cs="Arial"/>
          <w:sz w:val="22"/>
          <w:szCs w:val="22"/>
        </w:rPr>
        <w:t xml:space="preserve">Wytycznych </w:t>
      </w:r>
      <w:r w:rsidR="005C31D8" w:rsidRPr="00E813C1">
        <w:rPr>
          <w:rFonts w:ascii="Arial" w:hAnsi="Arial" w:cs="Arial"/>
          <w:sz w:val="22"/>
          <w:szCs w:val="22"/>
        </w:rPr>
        <w:t>dotycząc</w:t>
      </w:r>
      <w:r w:rsidRPr="00E813C1">
        <w:rPr>
          <w:rFonts w:ascii="Arial" w:hAnsi="Arial" w:cs="Arial"/>
          <w:sz w:val="22"/>
          <w:szCs w:val="22"/>
        </w:rPr>
        <w:t>ych</w:t>
      </w:r>
      <w:r w:rsidR="005C31D8" w:rsidRPr="00E813C1">
        <w:rPr>
          <w:rFonts w:ascii="Arial" w:hAnsi="Arial" w:cs="Arial"/>
          <w:sz w:val="22"/>
          <w:szCs w:val="22"/>
        </w:rPr>
        <w:t xml:space="preserve"> realizacji projektów z udziałem środków Europejskiego Funduszu Społecznego Plus w regionalnych programach na lata 2021-2027</w:t>
      </w:r>
      <w:r w:rsidR="00CC5329">
        <w:rPr>
          <w:rFonts w:ascii="Arial" w:hAnsi="Arial" w:cs="Arial"/>
          <w:sz w:val="22"/>
          <w:szCs w:val="22"/>
        </w:rPr>
        <w:t xml:space="preserve"> z dnia 6 grudnia 2023 r.</w:t>
      </w:r>
      <w:r w:rsidR="005C31D8" w:rsidRPr="00E813C1">
        <w:rPr>
          <w:rFonts w:ascii="Arial" w:hAnsi="Arial" w:cs="Arial"/>
          <w:sz w:val="22"/>
          <w:szCs w:val="22"/>
        </w:rPr>
        <w:t>;</w:t>
      </w:r>
    </w:p>
    <w:p w14:paraId="55A67B3F" w14:textId="2503FF8F" w:rsidR="005C31D8" w:rsidRPr="00E813C1" w:rsidRDefault="006437F0"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E813C1">
        <w:rPr>
          <w:rFonts w:ascii="Arial" w:hAnsi="Arial" w:cs="Arial"/>
          <w:sz w:val="22"/>
          <w:szCs w:val="22"/>
        </w:rPr>
        <w:lastRenderedPageBreak/>
        <w:t xml:space="preserve">Wytycznych </w:t>
      </w:r>
      <w:r w:rsidR="00CE2097" w:rsidRPr="00E813C1">
        <w:rPr>
          <w:rFonts w:ascii="Arial" w:hAnsi="Arial" w:cs="Arial"/>
          <w:sz w:val="22"/>
          <w:szCs w:val="22"/>
        </w:rPr>
        <w:t>dotycząc</w:t>
      </w:r>
      <w:r w:rsidRPr="00E813C1">
        <w:rPr>
          <w:rFonts w:ascii="Arial" w:hAnsi="Arial" w:cs="Arial"/>
          <w:sz w:val="22"/>
          <w:szCs w:val="22"/>
        </w:rPr>
        <w:t>ych</w:t>
      </w:r>
      <w:r w:rsidR="00CE2097" w:rsidRPr="00E813C1">
        <w:rPr>
          <w:rFonts w:ascii="Arial" w:hAnsi="Arial" w:cs="Arial"/>
          <w:sz w:val="22"/>
          <w:szCs w:val="22"/>
        </w:rPr>
        <w:t xml:space="preserve"> realizacji zasad równościowych w ramach funduszy unijnych na lata 2021-2027 </w:t>
      </w:r>
      <w:r w:rsidR="00CC5329">
        <w:rPr>
          <w:rFonts w:ascii="Arial" w:hAnsi="Arial" w:cs="Arial"/>
          <w:sz w:val="22"/>
          <w:szCs w:val="22"/>
        </w:rPr>
        <w:t>z dnia 29 grudnia 2022 r.</w:t>
      </w:r>
      <w:r w:rsidR="009B4D8B" w:rsidRPr="00E813C1">
        <w:rPr>
          <w:rFonts w:ascii="Arial" w:hAnsi="Arial" w:cs="Arial"/>
          <w:sz w:val="22"/>
          <w:szCs w:val="22"/>
        </w:rPr>
        <w:t>;</w:t>
      </w:r>
    </w:p>
    <w:p w14:paraId="6ED31419" w14:textId="256FD4B0" w:rsidR="006437F0" w:rsidRPr="00E813C1" w:rsidRDefault="006437F0"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E813C1">
        <w:rPr>
          <w:rFonts w:ascii="Arial" w:hAnsi="Arial" w:cs="Arial"/>
          <w:sz w:val="22"/>
          <w:szCs w:val="22"/>
        </w:rPr>
        <w:t>Wytycznych dotyczących informacji i promocji Funduszy Europejskich na lata 2021-2027</w:t>
      </w:r>
      <w:r w:rsidR="00CC5329">
        <w:rPr>
          <w:rFonts w:ascii="Arial" w:hAnsi="Arial" w:cs="Arial"/>
          <w:sz w:val="22"/>
          <w:szCs w:val="22"/>
        </w:rPr>
        <w:t xml:space="preserve"> z dnia 19 kwietnia 2023 r.</w:t>
      </w:r>
      <w:r w:rsidRPr="00E813C1">
        <w:rPr>
          <w:rFonts w:ascii="Arial" w:hAnsi="Arial" w:cs="Arial"/>
          <w:sz w:val="22"/>
          <w:szCs w:val="22"/>
        </w:rPr>
        <w:t>;</w:t>
      </w:r>
    </w:p>
    <w:p w14:paraId="32B6F8B8" w14:textId="669D01BA" w:rsidR="003B2A70" w:rsidRPr="00E813C1" w:rsidRDefault="003B2A70" w:rsidP="003B2A70">
      <w:pPr>
        <w:pStyle w:val="Akapitzlist"/>
        <w:numPr>
          <w:ilvl w:val="0"/>
          <w:numId w:val="6"/>
        </w:numPr>
        <w:spacing w:before="120" w:after="120" w:line="271" w:lineRule="auto"/>
        <w:ind w:left="357" w:hanging="357"/>
        <w:contextualSpacing w:val="0"/>
        <w:rPr>
          <w:rFonts w:ascii="Arial" w:hAnsi="Arial" w:cs="Arial"/>
          <w:sz w:val="22"/>
          <w:szCs w:val="22"/>
        </w:rPr>
      </w:pPr>
      <w:hyperlink r:id="rId12" w:tooltip="Wytyczne dotyczące sposobu korygowania nieprawidłowości na lata 2021-2027" w:history="1">
        <w:r w:rsidRPr="00E813C1">
          <w:rPr>
            <w:rFonts w:ascii="Arial" w:hAnsi="Arial" w:cs="Arial"/>
            <w:sz w:val="22"/>
            <w:szCs w:val="22"/>
          </w:rPr>
          <w:t xml:space="preserve">Wytyczne dotyczące sposobu korygowania nieprawidłowości na lata 2021-2027 </w:t>
        </w:r>
      </w:hyperlink>
      <w:r w:rsidR="00CC5329">
        <w:rPr>
          <w:rFonts w:ascii="Arial" w:hAnsi="Arial" w:cs="Arial"/>
          <w:sz w:val="22"/>
          <w:szCs w:val="22"/>
        </w:rPr>
        <w:t>z dnia 4 lipca 2023 r.;</w:t>
      </w:r>
    </w:p>
    <w:p w14:paraId="30708B94" w14:textId="305835BB" w:rsidR="001D5EEF" w:rsidRPr="00E813C1" w:rsidRDefault="00422917"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E813C1">
        <w:rPr>
          <w:rFonts w:ascii="Arial" w:hAnsi="Arial" w:cs="Arial"/>
          <w:sz w:val="22"/>
          <w:szCs w:val="22"/>
        </w:rPr>
        <w:t xml:space="preserve">Programu Fundusze Europejskie dla Pomorza Zachodniego 2021-2027 </w:t>
      </w:r>
      <w:r w:rsidR="00CC5329">
        <w:rPr>
          <w:rFonts w:ascii="Arial" w:hAnsi="Arial" w:cs="Arial"/>
          <w:sz w:val="22"/>
          <w:szCs w:val="22"/>
        </w:rPr>
        <w:t>z dnia 7 grudnia 2022 r.</w:t>
      </w:r>
      <w:r w:rsidR="001D5EEF" w:rsidRPr="00E813C1">
        <w:rPr>
          <w:rFonts w:ascii="Arial" w:hAnsi="Arial" w:cs="Arial"/>
          <w:sz w:val="22"/>
          <w:szCs w:val="22"/>
        </w:rPr>
        <w:t>;</w:t>
      </w:r>
    </w:p>
    <w:p w14:paraId="68A77359" w14:textId="50939F72" w:rsidR="001D5EEF" w:rsidRPr="00E813C1" w:rsidRDefault="001D5EEF"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E813C1">
        <w:rPr>
          <w:rFonts w:ascii="Arial" w:hAnsi="Arial" w:cs="Arial"/>
          <w:sz w:val="22"/>
          <w:szCs w:val="22"/>
        </w:rPr>
        <w:t>S</w:t>
      </w:r>
      <w:r w:rsidR="00CD28E6" w:rsidRPr="00E813C1">
        <w:rPr>
          <w:rFonts w:ascii="Arial" w:hAnsi="Arial" w:cs="Arial"/>
          <w:sz w:val="22"/>
          <w:szCs w:val="22"/>
        </w:rPr>
        <w:t>zczegółowego</w:t>
      </w:r>
      <w:r w:rsidRPr="00E813C1">
        <w:rPr>
          <w:rFonts w:ascii="Arial" w:hAnsi="Arial" w:cs="Arial"/>
          <w:sz w:val="22"/>
          <w:szCs w:val="22"/>
        </w:rPr>
        <w:t xml:space="preserve"> Opis</w:t>
      </w:r>
      <w:r w:rsidR="00CD28E6" w:rsidRPr="00E813C1">
        <w:rPr>
          <w:rFonts w:ascii="Arial" w:hAnsi="Arial" w:cs="Arial"/>
          <w:sz w:val="22"/>
          <w:szCs w:val="22"/>
        </w:rPr>
        <w:t>u</w:t>
      </w:r>
      <w:r w:rsidRPr="00E813C1">
        <w:rPr>
          <w:rFonts w:ascii="Arial" w:hAnsi="Arial" w:cs="Arial"/>
          <w:sz w:val="22"/>
          <w:szCs w:val="22"/>
        </w:rPr>
        <w:t xml:space="preserve"> Osi Priorytetowych </w:t>
      </w:r>
      <w:r w:rsidR="00422917" w:rsidRPr="00E813C1">
        <w:rPr>
          <w:rFonts w:ascii="Arial" w:hAnsi="Arial" w:cs="Arial"/>
          <w:sz w:val="22"/>
          <w:szCs w:val="22"/>
        </w:rPr>
        <w:t xml:space="preserve">Programu Fundusze Europejskie dla Pomorza Zachodniego 2021-2027 </w:t>
      </w:r>
      <w:r w:rsidRPr="00E813C1">
        <w:rPr>
          <w:rFonts w:ascii="Arial" w:hAnsi="Arial" w:cs="Arial"/>
          <w:sz w:val="22"/>
          <w:szCs w:val="22"/>
        </w:rPr>
        <w:t xml:space="preserve">wersja </w:t>
      </w:r>
      <w:r w:rsidR="00CC5329">
        <w:rPr>
          <w:rFonts w:ascii="Arial" w:hAnsi="Arial" w:cs="Arial"/>
          <w:sz w:val="22"/>
          <w:szCs w:val="22"/>
        </w:rPr>
        <w:t>1</w:t>
      </w:r>
      <w:r w:rsidR="009F1015">
        <w:rPr>
          <w:rFonts w:ascii="Arial" w:hAnsi="Arial" w:cs="Arial"/>
          <w:sz w:val="22"/>
          <w:szCs w:val="22"/>
        </w:rPr>
        <w:t>5</w:t>
      </w:r>
      <w:r w:rsidR="00CC5329">
        <w:rPr>
          <w:rFonts w:ascii="Arial" w:hAnsi="Arial" w:cs="Arial"/>
          <w:sz w:val="22"/>
          <w:szCs w:val="22"/>
        </w:rPr>
        <w:t>.0</w:t>
      </w:r>
      <w:r w:rsidR="005F1A17">
        <w:rPr>
          <w:rFonts w:ascii="Arial" w:hAnsi="Arial" w:cs="Arial"/>
          <w:sz w:val="22"/>
          <w:szCs w:val="22"/>
        </w:rPr>
        <w:t xml:space="preserve"> z dnia 12 marca 2025 r.</w:t>
      </w:r>
      <w:r w:rsidR="009B4D8B" w:rsidRPr="00E813C1">
        <w:rPr>
          <w:rFonts w:ascii="Arial" w:hAnsi="Arial" w:cs="Arial"/>
          <w:sz w:val="22"/>
          <w:szCs w:val="22"/>
        </w:rPr>
        <w:t>;</w:t>
      </w:r>
    </w:p>
    <w:p w14:paraId="7B00FB37" w14:textId="152CC4E1" w:rsidR="001D5EEF" w:rsidRPr="00E813C1" w:rsidRDefault="001D5EEF"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E813C1">
        <w:rPr>
          <w:rFonts w:ascii="Arial" w:hAnsi="Arial" w:cs="Arial"/>
          <w:sz w:val="22"/>
          <w:szCs w:val="22"/>
        </w:rPr>
        <w:t>U</w:t>
      </w:r>
      <w:r w:rsidR="00CD28E6" w:rsidRPr="00E813C1">
        <w:rPr>
          <w:rFonts w:ascii="Arial" w:hAnsi="Arial" w:cs="Arial"/>
          <w:sz w:val="22"/>
          <w:szCs w:val="22"/>
        </w:rPr>
        <w:t>chwały</w:t>
      </w:r>
      <w:r w:rsidRPr="00E813C1">
        <w:rPr>
          <w:rFonts w:ascii="Arial" w:hAnsi="Arial" w:cs="Arial"/>
          <w:sz w:val="22"/>
          <w:szCs w:val="22"/>
        </w:rPr>
        <w:t xml:space="preserve"> nr </w:t>
      </w:r>
      <w:r w:rsidR="00BD5615">
        <w:rPr>
          <w:rFonts w:ascii="Arial" w:hAnsi="Arial" w:cs="Arial"/>
          <w:sz w:val="22"/>
          <w:szCs w:val="22"/>
        </w:rPr>
        <w:t>3/23</w:t>
      </w:r>
      <w:r w:rsidR="00BD5615" w:rsidRPr="00E813C1">
        <w:rPr>
          <w:rFonts w:ascii="Arial" w:hAnsi="Arial" w:cs="Arial"/>
          <w:sz w:val="22"/>
          <w:szCs w:val="22"/>
        </w:rPr>
        <w:t xml:space="preserve"> </w:t>
      </w:r>
      <w:r w:rsidRPr="00E813C1">
        <w:rPr>
          <w:rFonts w:ascii="Arial" w:hAnsi="Arial" w:cs="Arial"/>
          <w:sz w:val="22"/>
          <w:szCs w:val="22"/>
        </w:rPr>
        <w:t xml:space="preserve">Komitetu Monitorującego </w:t>
      </w:r>
      <w:r w:rsidR="00042D7E">
        <w:rPr>
          <w:rFonts w:ascii="Arial" w:hAnsi="Arial" w:cs="Arial"/>
          <w:sz w:val="22"/>
          <w:szCs w:val="22"/>
        </w:rPr>
        <w:t xml:space="preserve">program regionalny </w:t>
      </w:r>
      <w:r w:rsidR="00422917" w:rsidRPr="00E813C1">
        <w:rPr>
          <w:rFonts w:ascii="Arial" w:hAnsi="Arial" w:cs="Arial"/>
          <w:sz w:val="22"/>
          <w:szCs w:val="22"/>
        </w:rPr>
        <w:t xml:space="preserve">Fundusze Europejskie dla Pomorza Zachodniego 2021-2027 </w:t>
      </w:r>
      <w:r w:rsidRPr="00E813C1">
        <w:rPr>
          <w:rFonts w:ascii="Arial" w:hAnsi="Arial" w:cs="Arial"/>
          <w:sz w:val="22"/>
          <w:szCs w:val="22"/>
        </w:rPr>
        <w:t>z</w:t>
      </w:r>
      <w:r w:rsidR="00CE42F6" w:rsidRPr="00E813C1">
        <w:rPr>
          <w:rFonts w:ascii="Arial" w:hAnsi="Arial" w:cs="Arial"/>
          <w:sz w:val="22"/>
          <w:szCs w:val="22"/>
        </w:rPr>
        <w:t> </w:t>
      </w:r>
      <w:r w:rsidRPr="00E813C1">
        <w:rPr>
          <w:rFonts w:ascii="Arial" w:hAnsi="Arial" w:cs="Arial"/>
          <w:sz w:val="22"/>
          <w:szCs w:val="22"/>
        </w:rPr>
        <w:t xml:space="preserve">dnia </w:t>
      </w:r>
      <w:r w:rsidR="00BD5615">
        <w:rPr>
          <w:rFonts w:ascii="Arial" w:hAnsi="Arial" w:cs="Arial"/>
          <w:sz w:val="22"/>
          <w:szCs w:val="22"/>
        </w:rPr>
        <w:t>29 marca 2023 r.</w:t>
      </w:r>
      <w:r w:rsidR="00BD5615" w:rsidRPr="00E813C1">
        <w:rPr>
          <w:rFonts w:ascii="Arial" w:hAnsi="Arial" w:cs="Arial"/>
          <w:sz w:val="22"/>
          <w:szCs w:val="22"/>
        </w:rPr>
        <w:t xml:space="preserve"> </w:t>
      </w:r>
      <w:r w:rsidRPr="00E813C1">
        <w:rPr>
          <w:rFonts w:ascii="Arial" w:hAnsi="Arial" w:cs="Arial"/>
          <w:sz w:val="22"/>
          <w:szCs w:val="22"/>
        </w:rPr>
        <w:t xml:space="preserve">w sprawie </w:t>
      </w:r>
      <w:r w:rsidR="00042D7E">
        <w:rPr>
          <w:rFonts w:ascii="Arial" w:hAnsi="Arial" w:cs="Arial"/>
          <w:sz w:val="22"/>
          <w:szCs w:val="22"/>
        </w:rPr>
        <w:t>przyjęcia kryteriów wspólnych dopuszczalności wyboru projektów w ramach programu Fundusze Europejskie dla Pomorza Zachodniego 2021-2027 w zakresie Europejskiego Funduszu Społecznego Plus dla działań realizowanych w ramach Priorytetu 6 Fundusze Europejskie na rzecz aktywnego Pomorza Zachodniego, dla trybu konkurencyjnego i niekonkurencyjnego</w:t>
      </w:r>
      <w:r w:rsidR="009B4D8B" w:rsidRPr="00E813C1">
        <w:rPr>
          <w:rFonts w:ascii="Arial" w:hAnsi="Arial" w:cs="Arial"/>
          <w:sz w:val="22"/>
          <w:szCs w:val="22"/>
        </w:rPr>
        <w:t>;</w:t>
      </w:r>
    </w:p>
    <w:p w14:paraId="6FB25DAC" w14:textId="02537E80" w:rsidR="001D5EEF" w:rsidRDefault="001D5EEF"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E813C1">
        <w:rPr>
          <w:rFonts w:ascii="Arial" w:hAnsi="Arial" w:cs="Arial"/>
          <w:sz w:val="22"/>
          <w:szCs w:val="22"/>
        </w:rPr>
        <w:t>Uchwał</w:t>
      </w:r>
      <w:r w:rsidR="00CD28E6" w:rsidRPr="00E813C1">
        <w:rPr>
          <w:rFonts w:ascii="Arial" w:hAnsi="Arial" w:cs="Arial"/>
          <w:sz w:val="22"/>
          <w:szCs w:val="22"/>
        </w:rPr>
        <w:t>y</w:t>
      </w:r>
      <w:r w:rsidRPr="00E813C1">
        <w:rPr>
          <w:rFonts w:ascii="Arial" w:hAnsi="Arial" w:cs="Arial"/>
          <w:sz w:val="22"/>
          <w:szCs w:val="22"/>
        </w:rPr>
        <w:t xml:space="preserve"> nr </w:t>
      </w:r>
      <w:r w:rsidR="00BD5615">
        <w:rPr>
          <w:rFonts w:ascii="Arial" w:hAnsi="Arial" w:cs="Arial"/>
          <w:sz w:val="22"/>
          <w:szCs w:val="22"/>
        </w:rPr>
        <w:t xml:space="preserve">51/24 </w:t>
      </w:r>
      <w:r w:rsidRPr="00E813C1">
        <w:rPr>
          <w:rFonts w:ascii="Arial" w:hAnsi="Arial" w:cs="Arial"/>
          <w:sz w:val="22"/>
          <w:szCs w:val="22"/>
        </w:rPr>
        <w:t xml:space="preserve">Komitetu Monitorującego </w:t>
      </w:r>
      <w:r w:rsidR="00B324AC" w:rsidRPr="00E813C1">
        <w:rPr>
          <w:rFonts w:ascii="Arial" w:hAnsi="Arial" w:cs="Arial"/>
          <w:sz w:val="22"/>
          <w:szCs w:val="22"/>
        </w:rPr>
        <w:t>p</w:t>
      </w:r>
      <w:r w:rsidR="00422917" w:rsidRPr="00E813C1">
        <w:rPr>
          <w:rFonts w:ascii="Arial" w:hAnsi="Arial" w:cs="Arial"/>
          <w:sz w:val="22"/>
          <w:szCs w:val="22"/>
        </w:rPr>
        <w:t xml:space="preserve">rogram </w:t>
      </w:r>
      <w:r w:rsidR="00C84F15">
        <w:rPr>
          <w:rFonts w:ascii="Arial" w:hAnsi="Arial" w:cs="Arial"/>
          <w:sz w:val="22"/>
          <w:szCs w:val="22"/>
        </w:rPr>
        <w:t xml:space="preserve">regionalny </w:t>
      </w:r>
      <w:r w:rsidR="00422917" w:rsidRPr="00E813C1">
        <w:rPr>
          <w:rFonts w:ascii="Arial" w:hAnsi="Arial" w:cs="Arial"/>
          <w:sz w:val="22"/>
          <w:szCs w:val="22"/>
        </w:rPr>
        <w:t>Fundusze Europejskie dla Pomorza Zachodniego 2021-2027</w:t>
      </w:r>
      <w:r w:rsidRPr="00E813C1">
        <w:rPr>
          <w:rFonts w:ascii="Arial" w:hAnsi="Arial" w:cs="Arial"/>
          <w:sz w:val="22"/>
          <w:szCs w:val="22"/>
        </w:rPr>
        <w:t xml:space="preserve"> z</w:t>
      </w:r>
      <w:r w:rsidR="00CE42F6" w:rsidRPr="00E813C1">
        <w:rPr>
          <w:rFonts w:ascii="Arial" w:hAnsi="Arial" w:cs="Arial"/>
          <w:sz w:val="22"/>
          <w:szCs w:val="22"/>
        </w:rPr>
        <w:t> </w:t>
      </w:r>
      <w:r w:rsidRPr="00E813C1">
        <w:rPr>
          <w:rFonts w:ascii="Arial" w:hAnsi="Arial" w:cs="Arial"/>
          <w:sz w:val="22"/>
          <w:szCs w:val="22"/>
        </w:rPr>
        <w:t>dnia</w:t>
      </w:r>
      <w:r w:rsidR="00C84F15">
        <w:rPr>
          <w:rFonts w:ascii="Arial" w:hAnsi="Arial" w:cs="Arial"/>
          <w:sz w:val="22"/>
          <w:szCs w:val="22"/>
        </w:rPr>
        <w:t xml:space="preserve"> </w:t>
      </w:r>
      <w:r w:rsidR="00BD5615">
        <w:rPr>
          <w:rFonts w:ascii="Arial" w:hAnsi="Arial"/>
          <w:sz w:val="22"/>
        </w:rPr>
        <w:t>20 listopada 2024 r.</w:t>
      </w:r>
      <w:r w:rsidR="00C84F15" w:rsidRPr="006252DF">
        <w:rPr>
          <w:rFonts w:ascii="Arial" w:hAnsi="Arial" w:cs="Arial"/>
          <w:sz w:val="22"/>
          <w:szCs w:val="22"/>
        </w:rPr>
        <w:t xml:space="preserve"> w sprawie przyjęcia </w:t>
      </w:r>
      <w:r w:rsidR="005F1A17">
        <w:rPr>
          <w:rFonts w:ascii="Arial" w:hAnsi="Arial" w:cs="Arial"/>
          <w:sz w:val="22"/>
          <w:szCs w:val="22"/>
        </w:rPr>
        <w:t xml:space="preserve">aktualizacji </w:t>
      </w:r>
      <w:r w:rsidR="00C84F15" w:rsidRPr="006252DF">
        <w:rPr>
          <w:rFonts w:ascii="Arial" w:hAnsi="Arial" w:cs="Arial"/>
          <w:sz w:val="22"/>
          <w:szCs w:val="22"/>
        </w:rPr>
        <w:t xml:space="preserve">kryteriów </w:t>
      </w:r>
      <w:r w:rsidR="00C84F15">
        <w:rPr>
          <w:rFonts w:ascii="Arial" w:hAnsi="Arial" w:cs="Arial"/>
          <w:sz w:val="22"/>
          <w:szCs w:val="22"/>
        </w:rPr>
        <w:t xml:space="preserve">wspólnych jakościowych wyboru projektów w ramach programu Fundusze Europejskie dla Pomorza Zachodniego 2021-2027 w zakresie Europejskiego Funduszu Społecznego Plus dla działań realizowanych w ramach Priorytetu 6 Fundusze Europejskie na rzecz aktywnego Pomorza Zachodniego, dla </w:t>
      </w:r>
      <w:r w:rsidR="00BD5615">
        <w:rPr>
          <w:rFonts w:ascii="Arial" w:hAnsi="Arial" w:cs="Arial"/>
          <w:sz w:val="22"/>
          <w:szCs w:val="22"/>
        </w:rPr>
        <w:t xml:space="preserve">wyboru projektów w sposób </w:t>
      </w:r>
      <w:r w:rsidR="00C84F15">
        <w:rPr>
          <w:rFonts w:ascii="Arial" w:hAnsi="Arial" w:cs="Arial"/>
          <w:sz w:val="22"/>
          <w:szCs w:val="22"/>
        </w:rPr>
        <w:t>konkurencyjn</w:t>
      </w:r>
      <w:r w:rsidR="00BD5615">
        <w:rPr>
          <w:rFonts w:ascii="Arial" w:hAnsi="Arial" w:cs="Arial"/>
          <w:sz w:val="22"/>
          <w:szCs w:val="22"/>
        </w:rPr>
        <w:t>y</w:t>
      </w:r>
      <w:r w:rsidR="00C84F15">
        <w:rPr>
          <w:rFonts w:ascii="Arial" w:hAnsi="Arial" w:cs="Arial"/>
          <w:sz w:val="22"/>
          <w:szCs w:val="22"/>
        </w:rPr>
        <w:t xml:space="preserve"> i niekonkurencyjn</w:t>
      </w:r>
      <w:r w:rsidR="00BD5615">
        <w:rPr>
          <w:rFonts w:ascii="Arial" w:hAnsi="Arial" w:cs="Arial"/>
          <w:sz w:val="22"/>
          <w:szCs w:val="22"/>
        </w:rPr>
        <w:t>y</w:t>
      </w:r>
      <w:r w:rsidR="009B4D8B" w:rsidRPr="00E813C1">
        <w:rPr>
          <w:rFonts w:ascii="Arial" w:hAnsi="Arial" w:cs="Arial"/>
          <w:sz w:val="22"/>
          <w:szCs w:val="22"/>
        </w:rPr>
        <w:t>;</w:t>
      </w:r>
    </w:p>
    <w:p w14:paraId="6F01B695" w14:textId="79E61358" w:rsidR="00797872" w:rsidRPr="00797872" w:rsidRDefault="00797872" w:rsidP="00797872">
      <w:pPr>
        <w:pStyle w:val="Akapitzlist"/>
        <w:numPr>
          <w:ilvl w:val="0"/>
          <w:numId w:val="6"/>
        </w:numPr>
        <w:spacing w:before="120" w:after="120" w:line="271" w:lineRule="auto"/>
        <w:ind w:left="357" w:hanging="357"/>
        <w:contextualSpacing w:val="0"/>
        <w:rPr>
          <w:rFonts w:ascii="Arial" w:hAnsi="Arial" w:cs="Arial"/>
          <w:sz w:val="22"/>
          <w:szCs w:val="22"/>
        </w:rPr>
      </w:pPr>
      <w:r w:rsidRPr="006252DF">
        <w:rPr>
          <w:rFonts w:ascii="Arial" w:hAnsi="Arial" w:cs="Arial"/>
          <w:sz w:val="22"/>
          <w:szCs w:val="22"/>
        </w:rPr>
        <w:t xml:space="preserve">Uchwała nr </w:t>
      </w:r>
      <w:r w:rsidR="00BD5615">
        <w:rPr>
          <w:rFonts w:ascii="Arial" w:hAnsi="Arial"/>
          <w:sz w:val="22"/>
        </w:rPr>
        <w:t xml:space="preserve">4/25 </w:t>
      </w:r>
      <w:r w:rsidRPr="006252DF">
        <w:rPr>
          <w:rFonts w:ascii="Arial" w:hAnsi="Arial" w:cs="Arial"/>
          <w:sz w:val="22"/>
          <w:szCs w:val="22"/>
        </w:rPr>
        <w:t>Komitetu Monitorującego program</w:t>
      </w:r>
      <w:r>
        <w:rPr>
          <w:rFonts w:ascii="Arial" w:hAnsi="Arial" w:cs="Arial"/>
          <w:sz w:val="22"/>
          <w:szCs w:val="22"/>
        </w:rPr>
        <w:t xml:space="preserve"> regionalny</w:t>
      </w:r>
      <w:r w:rsidRPr="006252DF">
        <w:rPr>
          <w:rFonts w:ascii="Arial" w:hAnsi="Arial" w:cs="Arial"/>
          <w:sz w:val="22"/>
          <w:szCs w:val="22"/>
        </w:rPr>
        <w:t xml:space="preserve"> Fundusze Europejskie dla Pomorza Zachodniego 2021-2027 z dnia </w:t>
      </w:r>
      <w:r w:rsidR="000C4515">
        <w:rPr>
          <w:rFonts w:ascii="Arial" w:hAnsi="Arial"/>
          <w:sz w:val="22"/>
        </w:rPr>
        <w:t xml:space="preserve">22 stycznia 2025 r. </w:t>
      </w:r>
      <w:r w:rsidRPr="006252DF">
        <w:rPr>
          <w:rFonts w:ascii="Arial" w:hAnsi="Arial" w:cs="Arial"/>
          <w:sz w:val="22"/>
          <w:szCs w:val="22"/>
        </w:rPr>
        <w:t xml:space="preserve">w sprawie przyjęcia kryteriów </w:t>
      </w:r>
      <w:r>
        <w:rPr>
          <w:rFonts w:ascii="Arial" w:hAnsi="Arial" w:cs="Arial"/>
          <w:sz w:val="22"/>
          <w:szCs w:val="22"/>
        </w:rPr>
        <w:t xml:space="preserve">specyficznych </w:t>
      </w:r>
      <w:r w:rsidR="00BD5615" w:rsidRPr="00742D49">
        <w:rPr>
          <w:rFonts w:ascii="Arial" w:hAnsi="Arial" w:cs="Arial"/>
          <w:sz w:val="22"/>
          <w:szCs w:val="22"/>
        </w:rPr>
        <w:t>dopuszczalności dla działania 6.21 Zwiększenie dostępności usług zdrowotnych i usług opieki długoterminowej, typ 3 (niekonkurencyjny sposób wyboru projektu)</w:t>
      </w:r>
      <w:r w:rsidR="00BD5615">
        <w:rPr>
          <w:rFonts w:ascii="Arial" w:hAnsi="Arial" w:cs="Arial"/>
          <w:sz w:val="22"/>
          <w:szCs w:val="22"/>
        </w:rPr>
        <w:t xml:space="preserve"> </w:t>
      </w:r>
      <w:r w:rsidR="00BD5615" w:rsidRPr="00742D49">
        <w:rPr>
          <w:rFonts w:ascii="Arial" w:hAnsi="Arial" w:cs="Arial"/>
          <w:sz w:val="22"/>
          <w:szCs w:val="22"/>
        </w:rPr>
        <w:t>programu Fundusze Europejskie dla Pomorza Zachodniego 2021-2027</w:t>
      </w:r>
      <w:r w:rsidR="00BD5615">
        <w:rPr>
          <w:rFonts w:ascii="Arial" w:hAnsi="Arial" w:cs="Arial"/>
          <w:sz w:val="22"/>
          <w:szCs w:val="22"/>
        </w:rPr>
        <w:t>;</w:t>
      </w:r>
    </w:p>
    <w:p w14:paraId="28C07085" w14:textId="0A8102A5" w:rsidR="00505675" w:rsidRPr="00E813C1" w:rsidRDefault="00505675"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E813C1">
        <w:rPr>
          <w:rFonts w:ascii="Arial" w:hAnsi="Arial"/>
          <w:sz w:val="22"/>
        </w:rPr>
        <w:t>r</w:t>
      </w:r>
      <w:r w:rsidRPr="00E813C1">
        <w:rPr>
          <w:rFonts w:ascii="Arial" w:hAnsi="Arial" w:cs="Arial"/>
          <w:sz w:val="22"/>
          <w:szCs w:val="22"/>
        </w:rPr>
        <w:t>ozporządzeni</w:t>
      </w:r>
      <w:r w:rsidRPr="00E813C1">
        <w:rPr>
          <w:rFonts w:ascii="Arial" w:hAnsi="Arial"/>
          <w:sz w:val="22"/>
        </w:rPr>
        <w:t>a</w:t>
      </w:r>
      <w:r w:rsidRPr="00E813C1">
        <w:rPr>
          <w:rFonts w:ascii="Arial" w:hAnsi="Arial" w:cs="Arial"/>
          <w:sz w:val="22"/>
          <w:szCs w:val="22"/>
        </w:rPr>
        <w:t xml:space="preserve"> Ministra </w:t>
      </w:r>
      <w:r w:rsidR="003B2A70" w:rsidRPr="00E813C1">
        <w:rPr>
          <w:rFonts w:ascii="Arial" w:hAnsi="Arial" w:cs="Arial"/>
          <w:sz w:val="22"/>
          <w:szCs w:val="22"/>
        </w:rPr>
        <w:t>Funduszy i Polityki Regionalnej</w:t>
      </w:r>
      <w:r w:rsidRPr="00E813C1">
        <w:rPr>
          <w:rFonts w:ascii="Arial" w:hAnsi="Arial" w:cs="Arial"/>
          <w:sz w:val="22"/>
          <w:szCs w:val="22"/>
        </w:rPr>
        <w:t xml:space="preserve"> z dnia 21 września 2022 r. w sprawie zaliczek w ramach programów finansowanych z udziałem środków europejskich (Dz. U. </w:t>
      </w:r>
      <w:r w:rsidRPr="00E813C1">
        <w:rPr>
          <w:rFonts w:ascii="Arial" w:hAnsi="Arial"/>
          <w:sz w:val="22"/>
        </w:rPr>
        <w:t>[do uzupełnienia aktualny publikator]</w:t>
      </w:r>
      <w:r w:rsidRPr="00E813C1">
        <w:rPr>
          <w:rFonts w:ascii="Arial" w:hAnsi="Arial" w:cs="Arial"/>
          <w:sz w:val="22"/>
          <w:szCs w:val="22"/>
        </w:rPr>
        <w:t>)</w:t>
      </w:r>
      <w:r w:rsidRPr="00E813C1">
        <w:rPr>
          <w:rFonts w:ascii="Arial" w:hAnsi="Arial"/>
          <w:sz w:val="22"/>
        </w:rPr>
        <w:t xml:space="preserve">, zwane rozporządzeniem </w:t>
      </w:r>
      <w:r w:rsidRPr="00E813C1">
        <w:rPr>
          <w:rFonts w:ascii="Arial" w:hAnsi="Arial" w:cs="Arial"/>
          <w:sz w:val="22"/>
          <w:szCs w:val="22"/>
        </w:rPr>
        <w:t>w sprawie zaliczek w ramach programów finansowanych z udziałem środków europejskich</w:t>
      </w:r>
      <w:r w:rsidR="00CC5329">
        <w:rPr>
          <w:rFonts w:ascii="Arial" w:hAnsi="Arial"/>
          <w:sz w:val="22"/>
        </w:rPr>
        <w:t>;</w:t>
      </w:r>
    </w:p>
    <w:p w14:paraId="79A95A7B" w14:textId="77777777" w:rsidR="00505675" w:rsidRPr="00E813C1" w:rsidRDefault="00505675"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E813C1">
        <w:rPr>
          <w:rFonts w:ascii="Arial" w:hAnsi="Arial"/>
          <w:sz w:val="22"/>
        </w:rPr>
        <w:t>r</w:t>
      </w:r>
      <w:r w:rsidRPr="00E813C1">
        <w:rPr>
          <w:rFonts w:ascii="Arial" w:hAnsi="Arial" w:cs="Arial"/>
          <w:sz w:val="22"/>
          <w:szCs w:val="22"/>
        </w:rPr>
        <w:t>ozporządzenie Ministra Finansów z dnia 21 grudnia 2012 r. w sprawie płatności w ramach programów finansowanych z udziałem środków europejskich oraz przekazywania informacji dotyczących tych płatności (t.j. Dz. U.</w:t>
      </w:r>
      <w:r w:rsidRPr="00E813C1">
        <w:rPr>
          <w:rFonts w:ascii="Arial" w:hAnsi="Arial"/>
          <w:sz w:val="22"/>
        </w:rPr>
        <w:t xml:space="preserve"> [do uzupełnienia aktualny publikator]</w:t>
      </w:r>
      <w:r w:rsidRPr="00E813C1">
        <w:rPr>
          <w:rFonts w:ascii="Arial" w:hAnsi="Arial" w:cs="Arial"/>
          <w:sz w:val="22"/>
          <w:szCs w:val="22"/>
        </w:rPr>
        <w:t>)</w:t>
      </w:r>
      <w:r w:rsidRPr="00E813C1">
        <w:rPr>
          <w:rFonts w:ascii="Arial" w:hAnsi="Arial"/>
          <w:sz w:val="22"/>
        </w:rPr>
        <w:t>, zwane dalej r</w:t>
      </w:r>
      <w:r w:rsidRPr="00E813C1">
        <w:rPr>
          <w:rFonts w:ascii="Arial" w:hAnsi="Arial" w:cs="Arial"/>
          <w:sz w:val="22"/>
          <w:szCs w:val="22"/>
        </w:rPr>
        <w:t>ozporządzenie</w:t>
      </w:r>
      <w:r w:rsidRPr="00E813C1">
        <w:rPr>
          <w:rFonts w:ascii="Arial" w:hAnsi="Arial"/>
          <w:sz w:val="22"/>
        </w:rPr>
        <w:t xml:space="preserve">m </w:t>
      </w:r>
      <w:r w:rsidRPr="00E813C1">
        <w:rPr>
          <w:rFonts w:ascii="Arial" w:hAnsi="Arial" w:cs="Arial"/>
          <w:sz w:val="22"/>
          <w:szCs w:val="22"/>
        </w:rPr>
        <w:t>w sprawie płatności w ramach programów finansowanych z udziałem środków europejskich oraz przekazywania informacji dotyczących tych płatności</w:t>
      </w:r>
      <w:r w:rsidRPr="00E813C1">
        <w:rPr>
          <w:rFonts w:ascii="Arial" w:hAnsi="Arial"/>
          <w:sz w:val="22"/>
        </w:rPr>
        <w:t>.</w:t>
      </w:r>
    </w:p>
    <w:p w14:paraId="6DA58B24" w14:textId="77777777" w:rsidR="00BC52CB" w:rsidRDefault="00DC73E1" w:rsidP="00BC52CB">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cs="Arial"/>
          <w:sz w:val="22"/>
          <w:szCs w:val="22"/>
        </w:rPr>
        <w:t xml:space="preserve">Ustawy z dnia 19 sierpnia 1994 r. o ochronie zdrowia psychicznego </w:t>
      </w:r>
      <w:r w:rsidRPr="00E813C1">
        <w:rPr>
          <w:rFonts w:ascii="Arial" w:hAnsi="Arial" w:cs="Arial"/>
          <w:sz w:val="22"/>
          <w:szCs w:val="22"/>
        </w:rPr>
        <w:t>(uzupełnić właściwy publikator)</w:t>
      </w:r>
    </w:p>
    <w:p w14:paraId="71011B6A" w14:textId="2CC0706B" w:rsidR="004E75AD" w:rsidRPr="00BC52CB" w:rsidRDefault="003B373D" w:rsidP="00BC52CB">
      <w:pPr>
        <w:pStyle w:val="Akapitzlist"/>
        <w:numPr>
          <w:ilvl w:val="0"/>
          <w:numId w:val="6"/>
        </w:numPr>
        <w:spacing w:before="120" w:after="120" w:line="271" w:lineRule="auto"/>
        <w:ind w:left="357" w:hanging="357"/>
        <w:contextualSpacing w:val="0"/>
        <w:rPr>
          <w:rFonts w:ascii="Arial" w:hAnsi="Arial" w:cs="Arial"/>
          <w:sz w:val="22"/>
          <w:szCs w:val="22"/>
        </w:rPr>
      </w:pPr>
      <w:r w:rsidRPr="00BC52CB">
        <w:rPr>
          <w:rFonts w:ascii="Arial" w:hAnsi="Arial" w:cs="Arial"/>
          <w:sz w:val="22"/>
          <w:szCs w:val="22"/>
        </w:rPr>
        <w:t>Ustawy z dnia 15 kwietnia 2011 r. o działalności leczniczej (t.j. Dz. U. z 2024 r. poz. 799 z późn. zm);</w:t>
      </w:r>
    </w:p>
    <w:p w14:paraId="52859FBA" w14:textId="516BEE7F" w:rsidR="005578FA" w:rsidRPr="00DC73E1" w:rsidRDefault="005578FA" w:rsidP="00DC73E1">
      <w:pPr>
        <w:spacing w:before="120" w:after="120" w:line="271" w:lineRule="auto"/>
        <w:rPr>
          <w:rFonts w:ascii="Arial" w:hAnsi="Arial" w:cs="Arial"/>
          <w:sz w:val="22"/>
          <w:szCs w:val="22"/>
        </w:rPr>
      </w:pPr>
    </w:p>
    <w:p w14:paraId="6B4D83E6" w14:textId="12E420B6" w:rsidR="004E75AD" w:rsidRPr="00E813C1" w:rsidRDefault="004E7C9B" w:rsidP="00E03F8A">
      <w:pPr>
        <w:spacing w:before="120" w:after="120" w:line="271" w:lineRule="auto"/>
        <w:rPr>
          <w:rFonts w:ascii="Arial" w:hAnsi="Arial" w:cs="Arial"/>
          <w:sz w:val="22"/>
          <w:szCs w:val="22"/>
          <w:lang w:eastAsia="en-US"/>
        </w:rPr>
      </w:pPr>
      <w:r w:rsidRPr="00E813C1">
        <w:rPr>
          <w:rFonts w:ascii="Arial" w:hAnsi="Arial" w:cs="Arial"/>
          <w:sz w:val="22"/>
          <w:szCs w:val="22"/>
        </w:rPr>
        <w:lastRenderedPageBreak/>
        <w:t>I</w:t>
      </w:r>
      <w:r w:rsidR="00050C32" w:rsidRPr="00E813C1">
        <w:rPr>
          <w:rFonts w:ascii="Arial" w:hAnsi="Arial" w:cs="Arial"/>
          <w:sz w:val="22"/>
          <w:szCs w:val="22"/>
        </w:rPr>
        <w:t>P FEPZ</w:t>
      </w:r>
      <w:r w:rsidR="009023C2" w:rsidRPr="00E813C1">
        <w:rPr>
          <w:rFonts w:ascii="Arial" w:hAnsi="Arial" w:cs="Arial"/>
          <w:sz w:val="22"/>
          <w:szCs w:val="22"/>
        </w:rPr>
        <w:t xml:space="preserve"> zaleca </w:t>
      </w:r>
      <w:r w:rsidR="009023C2" w:rsidRPr="00CC5329">
        <w:rPr>
          <w:rFonts w:ascii="Arial" w:hAnsi="Arial" w:cs="Arial"/>
          <w:sz w:val="22"/>
          <w:szCs w:val="22"/>
        </w:rPr>
        <w:t>W</w:t>
      </w:r>
      <w:r w:rsidR="00387B6C" w:rsidRPr="00CC5329">
        <w:rPr>
          <w:rFonts w:ascii="Arial" w:hAnsi="Arial" w:cs="Arial"/>
          <w:sz w:val="22"/>
          <w:szCs w:val="22"/>
        </w:rPr>
        <w:t>nioskodawc</w:t>
      </w:r>
      <w:r w:rsidR="00CC5329" w:rsidRPr="00CC5329">
        <w:rPr>
          <w:rFonts w:ascii="Arial" w:hAnsi="Arial" w:cs="Arial"/>
          <w:sz w:val="22"/>
          <w:szCs w:val="22"/>
        </w:rPr>
        <w:t>y</w:t>
      </w:r>
      <w:r w:rsidR="00387B6C" w:rsidRPr="00E813C1">
        <w:rPr>
          <w:rFonts w:ascii="Arial" w:hAnsi="Arial" w:cs="Arial"/>
          <w:i/>
          <w:sz w:val="22"/>
          <w:szCs w:val="22"/>
        </w:rPr>
        <w:t xml:space="preserve"> </w:t>
      </w:r>
      <w:r w:rsidR="00387B6C" w:rsidRPr="00E813C1">
        <w:rPr>
          <w:rFonts w:ascii="Arial" w:hAnsi="Arial" w:cs="Arial"/>
          <w:sz w:val="22"/>
          <w:szCs w:val="22"/>
        </w:rPr>
        <w:t>regularne monitorowanie stron</w:t>
      </w:r>
      <w:r w:rsidR="00505675" w:rsidRPr="00E813C1">
        <w:rPr>
          <w:rFonts w:ascii="Arial" w:hAnsi="Arial" w:cs="Arial"/>
          <w:sz w:val="22"/>
          <w:szCs w:val="22"/>
        </w:rPr>
        <w:t xml:space="preserve"> </w:t>
      </w:r>
      <w:hyperlink r:id="rId13" w:history="1">
        <w:r w:rsidR="00505675" w:rsidRPr="00E813C1">
          <w:rPr>
            <w:rStyle w:val="Hipercze"/>
            <w:rFonts w:ascii="Arial" w:hAnsi="Arial" w:cs="Arial"/>
            <w:color w:val="auto"/>
            <w:sz w:val="22"/>
            <w:szCs w:val="22"/>
            <w:u w:val="none"/>
            <w:lang w:eastAsia="en-US"/>
          </w:rPr>
          <w:t>www.gov.pl/web/fundu</w:t>
        </w:r>
        <w:bookmarkStart w:id="27" w:name="_Hlt85717283"/>
        <w:r w:rsidR="00505675" w:rsidRPr="00E813C1">
          <w:rPr>
            <w:rStyle w:val="Hipercze"/>
            <w:rFonts w:ascii="Arial" w:hAnsi="Arial" w:cs="Arial"/>
            <w:color w:val="auto"/>
            <w:sz w:val="22"/>
            <w:szCs w:val="22"/>
            <w:u w:val="none"/>
            <w:lang w:eastAsia="en-US"/>
          </w:rPr>
          <w:t>s</w:t>
        </w:r>
        <w:bookmarkEnd w:id="27"/>
        <w:r w:rsidR="00505675" w:rsidRPr="00E813C1">
          <w:rPr>
            <w:rStyle w:val="Hipercze"/>
            <w:rFonts w:ascii="Arial" w:hAnsi="Arial" w:cs="Arial"/>
            <w:color w:val="auto"/>
            <w:sz w:val="22"/>
            <w:szCs w:val="22"/>
            <w:u w:val="none"/>
            <w:lang w:eastAsia="en-US"/>
          </w:rPr>
          <w:t>ze-regiony</w:t>
        </w:r>
      </w:hyperlink>
      <w:r w:rsidR="00505675" w:rsidRPr="00E813C1">
        <w:rPr>
          <w:rFonts w:ascii="Arial" w:hAnsi="Arial" w:cs="Arial"/>
          <w:sz w:val="22"/>
          <w:szCs w:val="22"/>
        </w:rPr>
        <w:t xml:space="preserve">, </w:t>
      </w:r>
      <w:bookmarkStart w:id="28" w:name="_Hlt85717313"/>
      <w:r w:rsidR="009F39AC">
        <w:rPr>
          <w:rFonts w:ascii="Arial" w:hAnsi="Arial" w:cs="Arial"/>
          <w:sz w:val="22"/>
          <w:szCs w:val="22"/>
        </w:rPr>
        <w:fldChar w:fldCharType="begin"/>
      </w:r>
      <w:r w:rsidR="009F39AC">
        <w:rPr>
          <w:rFonts w:ascii="Arial" w:hAnsi="Arial" w:cs="Arial"/>
          <w:sz w:val="22"/>
          <w:szCs w:val="22"/>
        </w:rPr>
        <w:instrText xml:space="preserve"> HYPERLINK "https://funduszeue.wzp.pl" </w:instrText>
      </w:r>
      <w:r w:rsidR="009F39AC">
        <w:rPr>
          <w:rFonts w:ascii="Arial" w:hAnsi="Arial" w:cs="Arial"/>
          <w:sz w:val="22"/>
          <w:szCs w:val="22"/>
        </w:rPr>
      </w:r>
      <w:r w:rsidR="009F39AC">
        <w:rPr>
          <w:rFonts w:ascii="Arial" w:hAnsi="Arial" w:cs="Arial"/>
          <w:sz w:val="22"/>
          <w:szCs w:val="22"/>
        </w:rPr>
        <w:fldChar w:fldCharType="separate"/>
      </w:r>
      <w:r w:rsidR="009F39AC" w:rsidRPr="00240944">
        <w:rPr>
          <w:rStyle w:val="Hipercze"/>
          <w:rFonts w:ascii="Arial" w:hAnsi="Arial" w:cs="Arial"/>
          <w:sz w:val="22"/>
          <w:szCs w:val="22"/>
        </w:rPr>
        <w:t>https://funduszeue.wzp.pl</w:t>
      </w:r>
      <w:bookmarkEnd w:id="28"/>
      <w:r w:rsidR="009F39AC">
        <w:rPr>
          <w:rFonts w:ascii="Arial" w:hAnsi="Arial" w:cs="Arial"/>
          <w:sz w:val="22"/>
          <w:szCs w:val="22"/>
        </w:rPr>
        <w:fldChar w:fldCharType="end"/>
      </w:r>
      <w:r w:rsidR="009F39AC">
        <w:rPr>
          <w:rFonts w:ascii="Arial" w:hAnsi="Arial" w:cs="Arial"/>
          <w:sz w:val="22"/>
          <w:szCs w:val="22"/>
        </w:rPr>
        <w:t xml:space="preserve"> </w:t>
      </w:r>
      <w:hyperlink w:history="1"/>
      <w:r w:rsidR="00505675" w:rsidRPr="00E813C1">
        <w:rPr>
          <w:rStyle w:val="Hipercze"/>
          <w:rFonts w:ascii="Arial" w:hAnsi="Arial" w:cs="Arial"/>
          <w:color w:val="auto"/>
          <w:sz w:val="22"/>
          <w:szCs w:val="22"/>
          <w:u w:val="none"/>
        </w:rPr>
        <w:t xml:space="preserve">lub </w:t>
      </w:r>
      <w:hyperlink r:id="rId14" w:history="1">
        <w:r w:rsidR="001A066E" w:rsidRPr="00D91714">
          <w:rPr>
            <w:rStyle w:val="Hipercze"/>
            <w:rFonts w:ascii="Arial" w:hAnsi="Arial" w:cs="Arial"/>
            <w:sz w:val="22"/>
            <w:szCs w:val="22"/>
          </w:rPr>
          <w:t>www.funduszeeuropejskie.gov.pl</w:t>
        </w:r>
      </w:hyperlink>
      <w:r w:rsidR="001A066E">
        <w:rPr>
          <w:rFonts w:ascii="Arial" w:hAnsi="Arial" w:cs="Arial"/>
          <w:sz w:val="22"/>
          <w:szCs w:val="22"/>
        </w:rPr>
        <w:t xml:space="preserve"> </w:t>
      </w:r>
      <w:r w:rsidR="00387B6C" w:rsidRPr="00E813C1">
        <w:rPr>
          <w:rFonts w:ascii="Arial" w:hAnsi="Arial" w:cs="Arial"/>
          <w:sz w:val="22"/>
          <w:szCs w:val="22"/>
        </w:rPr>
        <w:t xml:space="preserve">gdzie </w:t>
      </w:r>
      <w:r w:rsidR="004E7A3A" w:rsidRPr="00E813C1">
        <w:rPr>
          <w:rFonts w:ascii="Arial" w:hAnsi="Arial" w:cs="Arial"/>
          <w:sz w:val="22"/>
          <w:szCs w:val="22"/>
        </w:rPr>
        <w:t>znajdują się ww. wytyczne</w:t>
      </w:r>
      <w:r w:rsidR="004E7A3A" w:rsidRPr="00E813C1" w:rsidDel="004E7A3A">
        <w:rPr>
          <w:rFonts w:ascii="Arial" w:hAnsi="Arial" w:cs="Arial"/>
          <w:sz w:val="22"/>
          <w:szCs w:val="22"/>
        </w:rPr>
        <w:t xml:space="preserve"> </w:t>
      </w:r>
      <w:r w:rsidR="00387B6C" w:rsidRPr="00E813C1">
        <w:rPr>
          <w:rFonts w:ascii="Arial" w:hAnsi="Arial" w:cs="Arial"/>
          <w:sz w:val="22"/>
          <w:szCs w:val="22"/>
        </w:rPr>
        <w:t>.</w:t>
      </w:r>
    </w:p>
    <w:p w14:paraId="17CA0CE3" w14:textId="56AAB0EB" w:rsidR="004E75AD" w:rsidRPr="00E813C1" w:rsidRDefault="00387B6C" w:rsidP="00F4538C">
      <w:pPr>
        <w:pStyle w:val="Akapitzlist"/>
        <w:numPr>
          <w:ilvl w:val="2"/>
          <w:numId w:val="8"/>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Odpowiedzialność za znajomość podstawowych dokumen</w:t>
      </w:r>
      <w:r w:rsidR="007E6385" w:rsidRPr="00E813C1">
        <w:rPr>
          <w:rFonts w:ascii="Arial" w:hAnsi="Arial" w:cs="Arial"/>
          <w:sz w:val="22"/>
          <w:szCs w:val="22"/>
        </w:rPr>
        <w:t>tów, zasad</w:t>
      </w:r>
      <w:r w:rsidR="00CD28E6" w:rsidRPr="00E813C1">
        <w:rPr>
          <w:rFonts w:ascii="Arial" w:hAnsi="Arial" w:cs="Arial"/>
          <w:sz w:val="22"/>
          <w:szCs w:val="22"/>
        </w:rPr>
        <w:t>, rozporządzeń</w:t>
      </w:r>
      <w:r w:rsidR="007E6385" w:rsidRPr="00E813C1">
        <w:rPr>
          <w:rFonts w:ascii="Arial" w:hAnsi="Arial" w:cs="Arial"/>
          <w:sz w:val="22"/>
          <w:szCs w:val="22"/>
        </w:rPr>
        <w:t xml:space="preserve"> i</w:t>
      </w:r>
      <w:r w:rsidR="00CD28E6" w:rsidRPr="00E813C1">
        <w:rPr>
          <w:rFonts w:ascii="Arial" w:hAnsi="Arial" w:cs="Arial"/>
          <w:sz w:val="22"/>
          <w:szCs w:val="22"/>
        </w:rPr>
        <w:t> </w:t>
      </w:r>
      <w:r w:rsidR="007E6385" w:rsidRPr="00E813C1">
        <w:rPr>
          <w:rFonts w:ascii="Arial" w:hAnsi="Arial" w:cs="Arial"/>
          <w:sz w:val="22"/>
          <w:szCs w:val="22"/>
        </w:rPr>
        <w:t xml:space="preserve">wytycznych związanych z przygotowaniem wniosku spoczywa na </w:t>
      </w:r>
      <w:r w:rsidR="009023C2" w:rsidRPr="00E813C1">
        <w:rPr>
          <w:rFonts w:ascii="Arial" w:hAnsi="Arial" w:cs="Arial"/>
          <w:sz w:val="22"/>
          <w:szCs w:val="22"/>
        </w:rPr>
        <w:t>W</w:t>
      </w:r>
      <w:r w:rsidR="007E6385" w:rsidRPr="00E813C1">
        <w:rPr>
          <w:rFonts w:ascii="Arial" w:hAnsi="Arial" w:cs="Arial"/>
          <w:sz w:val="22"/>
          <w:szCs w:val="22"/>
        </w:rPr>
        <w:t xml:space="preserve">nioskodawcy. </w:t>
      </w:r>
      <w:r w:rsidR="0089261B" w:rsidRPr="000C4515">
        <w:rPr>
          <w:rFonts w:ascii="Arial" w:hAnsi="Arial" w:cs="Arial"/>
          <w:sz w:val="22"/>
          <w:szCs w:val="22"/>
        </w:rPr>
        <w:t>Wnioskodawc</w:t>
      </w:r>
      <w:r w:rsidR="000C4515" w:rsidRPr="000C4515">
        <w:rPr>
          <w:rFonts w:ascii="Arial" w:hAnsi="Arial" w:cs="Arial"/>
          <w:sz w:val="22"/>
          <w:szCs w:val="22"/>
        </w:rPr>
        <w:t>a</w:t>
      </w:r>
      <w:r w:rsidR="0089261B" w:rsidRPr="000C4515">
        <w:rPr>
          <w:rFonts w:ascii="Arial" w:hAnsi="Arial" w:cs="Arial"/>
          <w:sz w:val="22"/>
          <w:szCs w:val="22"/>
        </w:rPr>
        <w:t xml:space="preserve"> aplikujący</w:t>
      </w:r>
      <w:r w:rsidR="0089261B" w:rsidRPr="00E813C1">
        <w:rPr>
          <w:rFonts w:ascii="Arial" w:hAnsi="Arial" w:cs="Arial"/>
          <w:sz w:val="22"/>
          <w:szCs w:val="22"/>
        </w:rPr>
        <w:t xml:space="preserve"> o środki w ramach niniejszego</w:t>
      </w:r>
      <w:r w:rsidR="00564A22" w:rsidRPr="00E813C1">
        <w:rPr>
          <w:rFonts w:ascii="Arial" w:hAnsi="Arial" w:cs="Arial"/>
          <w:sz w:val="22"/>
          <w:szCs w:val="22"/>
        </w:rPr>
        <w:t xml:space="preserve"> </w:t>
      </w:r>
      <w:r w:rsidR="00F06C59" w:rsidRPr="00E813C1">
        <w:rPr>
          <w:rFonts w:ascii="Arial" w:hAnsi="Arial" w:cs="Arial"/>
          <w:sz w:val="22"/>
          <w:szCs w:val="22"/>
        </w:rPr>
        <w:t>naboru</w:t>
      </w:r>
      <w:r w:rsidR="0089261B" w:rsidRPr="00E813C1">
        <w:rPr>
          <w:rFonts w:ascii="Arial" w:hAnsi="Arial" w:cs="Arial"/>
          <w:sz w:val="22"/>
          <w:szCs w:val="22"/>
        </w:rPr>
        <w:t xml:space="preserve"> zobowiązan</w:t>
      </w:r>
      <w:r w:rsidR="000C4515">
        <w:rPr>
          <w:rFonts w:ascii="Arial" w:hAnsi="Arial" w:cs="Arial"/>
          <w:sz w:val="22"/>
          <w:szCs w:val="22"/>
        </w:rPr>
        <w:t>y</w:t>
      </w:r>
      <w:r w:rsidR="0089261B" w:rsidRPr="00E813C1">
        <w:rPr>
          <w:rFonts w:ascii="Arial" w:hAnsi="Arial" w:cs="Arial"/>
          <w:sz w:val="22"/>
          <w:szCs w:val="22"/>
        </w:rPr>
        <w:t xml:space="preserve"> </w:t>
      </w:r>
      <w:r w:rsidR="000C4515">
        <w:rPr>
          <w:rFonts w:ascii="Arial" w:hAnsi="Arial" w:cs="Arial"/>
          <w:sz w:val="22"/>
          <w:szCs w:val="22"/>
        </w:rPr>
        <w:t>jest</w:t>
      </w:r>
      <w:r w:rsidR="0089261B" w:rsidRPr="00E813C1">
        <w:rPr>
          <w:rFonts w:ascii="Arial" w:hAnsi="Arial" w:cs="Arial"/>
          <w:sz w:val="22"/>
          <w:szCs w:val="22"/>
        </w:rPr>
        <w:t xml:space="preserve"> do korzystania z wersji dokumentów programowych wskazanych w pkt 1.2.1</w:t>
      </w:r>
      <w:r w:rsidR="0089261B" w:rsidRPr="00E813C1">
        <w:rPr>
          <w:rStyle w:val="Odwoanieprzypisudolnego"/>
          <w:rFonts w:ascii="Arial" w:hAnsi="Arial" w:cs="Arial"/>
          <w:sz w:val="22"/>
          <w:szCs w:val="22"/>
        </w:rPr>
        <w:footnoteReference w:id="3"/>
      </w:r>
      <w:r w:rsidR="0089261B" w:rsidRPr="00E813C1">
        <w:rPr>
          <w:rFonts w:ascii="Arial" w:hAnsi="Arial" w:cs="Arial"/>
          <w:sz w:val="22"/>
          <w:szCs w:val="22"/>
        </w:rPr>
        <w:t xml:space="preserve">. W kwestiach nieuregulowanych niniejszym </w:t>
      </w:r>
      <w:r w:rsidR="006437F0" w:rsidRPr="00E813C1">
        <w:rPr>
          <w:rFonts w:ascii="Arial" w:hAnsi="Arial" w:cs="Arial"/>
          <w:sz w:val="22"/>
          <w:szCs w:val="22"/>
        </w:rPr>
        <w:t>R</w:t>
      </w:r>
      <w:r w:rsidR="0089261B" w:rsidRPr="00E813C1">
        <w:rPr>
          <w:rFonts w:ascii="Arial" w:hAnsi="Arial" w:cs="Arial"/>
          <w:sz w:val="22"/>
          <w:szCs w:val="22"/>
        </w:rPr>
        <w:t xml:space="preserve">egulaminem </w:t>
      </w:r>
      <w:r w:rsidR="003C7DAD" w:rsidRPr="00E813C1">
        <w:rPr>
          <w:rFonts w:ascii="Arial" w:hAnsi="Arial" w:cs="Arial"/>
          <w:sz w:val="22"/>
          <w:szCs w:val="22"/>
        </w:rPr>
        <w:t>wyboru</w:t>
      </w:r>
      <w:r w:rsidR="0089261B" w:rsidRPr="00E813C1">
        <w:rPr>
          <w:rFonts w:ascii="Arial" w:hAnsi="Arial" w:cs="Arial"/>
          <w:sz w:val="22"/>
          <w:szCs w:val="22"/>
        </w:rPr>
        <w:t>, zastosowanie mają odpowiednie przepisy prawa polskiego i Unii Europejskiej</w:t>
      </w:r>
      <w:r w:rsidR="00FC08A4" w:rsidRPr="00E813C1">
        <w:rPr>
          <w:rFonts w:ascii="Arial" w:hAnsi="Arial" w:cs="Arial"/>
          <w:sz w:val="22"/>
          <w:szCs w:val="22"/>
        </w:rPr>
        <w:t>.</w:t>
      </w:r>
    </w:p>
    <w:p w14:paraId="3D5D1D88" w14:textId="77777777" w:rsidR="004E75AD" w:rsidRPr="00E813C1" w:rsidRDefault="007E6385" w:rsidP="00F4538C">
      <w:pPr>
        <w:pStyle w:val="Nagwek2"/>
        <w:numPr>
          <w:ilvl w:val="1"/>
          <w:numId w:val="8"/>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29" w:name="_Toc440617815"/>
      <w:bookmarkStart w:id="30" w:name="_Toc440622192"/>
      <w:bookmarkStart w:id="31" w:name="_Toc440622254"/>
      <w:bookmarkStart w:id="32" w:name="_Toc440625538"/>
      <w:bookmarkStart w:id="33" w:name="_Toc441476615"/>
      <w:bookmarkStart w:id="34" w:name="_Toc441479664"/>
      <w:bookmarkStart w:id="35" w:name="_Toc441580559"/>
      <w:bookmarkStart w:id="36" w:name="_Toc441580710"/>
      <w:bookmarkStart w:id="37" w:name="_Toc441588408"/>
      <w:bookmarkStart w:id="38" w:name="_Toc441588778"/>
      <w:bookmarkStart w:id="39" w:name="_Toc194043287"/>
      <w:bookmarkEnd w:id="29"/>
      <w:bookmarkEnd w:id="30"/>
      <w:bookmarkEnd w:id="31"/>
      <w:bookmarkEnd w:id="32"/>
      <w:bookmarkEnd w:id="33"/>
      <w:bookmarkEnd w:id="34"/>
      <w:bookmarkEnd w:id="35"/>
      <w:bookmarkEnd w:id="36"/>
      <w:bookmarkEnd w:id="37"/>
      <w:bookmarkEnd w:id="38"/>
      <w:r w:rsidRPr="00E813C1">
        <w:rPr>
          <w:rFonts w:ascii="Arial" w:hAnsi="Arial" w:cs="Arial"/>
          <w:i w:val="0"/>
          <w:sz w:val="22"/>
          <w:szCs w:val="22"/>
        </w:rPr>
        <w:t xml:space="preserve">Podstawowe informacje o </w:t>
      </w:r>
      <w:r w:rsidR="006F5122" w:rsidRPr="00E813C1">
        <w:rPr>
          <w:rFonts w:ascii="Arial" w:hAnsi="Arial" w:cs="Arial"/>
          <w:i w:val="0"/>
          <w:sz w:val="22"/>
          <w:szCs w:val="22"/>
        </w:rPr>
        <w:t>naborze</w:t>
      </w:r>
      <w:bookmarkEnd w:id="39"/>
    </w:p>
    <w:p w14:paraId="3842C5AB" w14:textId="50DF8BBC" w:rsidR="004C5882" w:rsidRPr="00E813C1" w:rsidRDefault="004E105E" w:rsidP="006D75C4">
      <w:pPr>
        <w:pStyle w:val="Akapitzlist"/>
        <w:numPr>
          <w:ilvl w:val="2"/>
          <w:numId w:val="8"/>
        </w:numPr>
        <w:shd w:val="clear" w:color="auto" w:fill="FFFFFF" w:themeFill="background1"/>
        <w:spacing w:before="120" w:after="120" w:line="271" w:lineRule="auto"/>
        <w:ind w:left="0" w:firstLine="0"/>
        <w:rPr>
          <w:rFonts w:ascii="Arial" w:hAnsi="Arial" w:cs="Arial"/>
          <w:sz w:val="22"/>
          <w:szCs w:val="22"/>
        </w:rPr>
      </w:pPr>
      <w:r w:rsidRPr="00E813C1">
        <w:rPr>
          <w:rFonts w:ascii="Arial" w:hAnsi="Arial" w:cs="Arial"/>
          <w:sz w:val="22"/>
          <w:szCs w:val="22"/>
        </w:rPr>
        <w:t>W</w:t>
      </w:r>
      <w:r w:rsidR="004C5882" w:rsidRPr="00E813C1">
        <w:rPr>
          <w:rFonts w:ascii="Arial" w:hAnsi="Arial" w:cs="Arial"/>
          <w:sz w:val="22"/>
          <w:szCs w:val="22"/>
        </w:rPr>
        <w:t xml:space="preserve">niosek o dofinansowanie projektu składany jest w odpowiedzi na </w:t>
      </w:r>
      <w:r w:rsidR="00B324AC" w:rsidRPr="00E813C1">
        <w:rPr>
          <w:rFonts w:ascii="Arial" w:hAnsi="Arial" w:cs="Arial"/>
          <w:sz w:val="22"/>
          <w:szCs w:val="22"/>
        </w:rPr>
        <w:t>upubliczniony</w:t>
      </w:r>
      <w:r w:rsidR="004433A0" w:rsidRPr="00E813C1">
        <w:rPr>
          <w:rFonts w:ascii="Arial" w:hAnsi="Arial" w:cs="Arial"/>
          <w:sz w:val="22"/>
          <w:szCs w:val="22"/>
        </w:rPr>
        <w:t xml:space="preserve"> </w:t>
      </w:r>
      <w:r w:rsidR="00B324AC" w:rsidRPr="00E813C1">
        <w:rPr>
          <w:rFonts w:ascii="Arial" w:hAnsi="Arial" w:cs="Arial"/>
          <w:iCs/>
          <w:sz w:val="22"/>
          <w:szCs w:val="22"/>
        </w:rPr>
        <w:t>Regulamin wyboru projekt</w:t>
      </w:r>
      <w:r w:rsidR="00BD5615">
        <w:rPr>
          <w:rFonts w:ascii="Arial" w:hAnsi="Arial" w:cs="Arial"/>
          <w:iCs/>
          <w:sz w:val="22"/>
          <w:szCs w:val="22"/>
        </w:rPr>
        <w:t>u</w:t>
      </w:r>
      <w:r w:rsidR="00B324AC" w:rsidRPr="00E813C1">
        <w:rPr>
          <w:rFonts w:ascii="Arial" w:hAnsi="Arial" w:cs="Arial"/>
          <w:iCs/>
          <w:sz w:val="22"/>
          <w:szCs w:val="22"/>
        </w:rPr>
        <w:t>. Wybór projekt</w:t>
      </w:r>
      <w:r w:rsidR="00BD5615">
        <w:rPr>
          <w:rFonts w:ascii="Arial" w:hAnsi="Arial" w:cs="Arial"/>
          <w:iCs/>
          <w:sz w:val="22"/>
          <w:szCs w:val="22"/>
        </w:rPr>
        <w:t>u</w:t>
      </w:r>
      <w:r w:rsidR="00B324AC" w:rsidRPr="00E813C1">
        <w:rPr>
          <w:rFonts w:ascii="Arial" w:hAnsi="Arial" w:cs="Arial"/>
          <w:iCs/>
          <w:sz w:val="22"/>
          <w:szCs w:val="22"/>
        </w:rPr>
        <w:t xml:space="preserve"> w ramach niniejszego naboru odbywa się w</w:t>
      </w:r>
      <w:r w:rsidR="00336877" w:rsidRPr="00E813C1">
        <w:rPr>
          <w:rFonts w:ascii="Arial" w:hAnsi="Arial" w:cs="Arial"/>
          <w:iCs/>
          <w:sz w:val="22"/>
          <w:szCs w:val="22"/>
        </w:rPr>
        <w:t> </w:t>
      </w:r>
      <w:r w:rsidR="00B324AC" w:rsidRPr="00E813C1">
        <w:rPr>
          <w:rFonts w:ascii="Arial" w:hAnsi="Arial" w:cs="Arial"/>
          <w:iCs/>
          <w:sz w:val="22"/>
          <w:szCs w:val="22"/>
        </w:rPr>
        <w:t>sposób niekonkurencyjny</w:t>
      </w:r>
      <w:r w:rsidR="004433A0" w:rsidRPr="00E813C1">
        <w:rPr>
          <w:rFonts w:ascii="Arial" w:hAnsi="Arial" w:cs="Arial"/>
          <w:iCs/>
          <w:sz w:val="22"/>
          <w:szCs w:val="22"/>
        </w:rPr>
        <w:t xml:space="preserve"> </w:t>
      </w:r>
      <w:r w:rsidR="004433A0" w:rsidRPr="00E813C1">
        <w:rPr>
          <w:rFonts w:ascii="Arial" w:hAnsi="Arial" w:cs="Arial"/>
          <w:sz w:val="22"/>
          <w:szCs w:val="22"/>
        </w:rPr>
        <w:t>zgodnie z art. 44 ust.</w:t>
      </w:r>
      <w:r w:rsidR="003B2A70" w:rsidRPr="00E813C1">
        <w:rPr>
          <w:rFonts w:ascii="Arial" w:hAnsi="Arial" w:cs="Arial"/>
          <w:sz w:val="22"/>
          <w:szCs w:val="22"/>
        </w:rPr>
        <w:t xml:space="preserve"> </w:t>
      </w:r>
      <w:r w:rsidR="004433A0" w:rsidRPr="00E813C1">
        <w:rPr>
          <w:rFonts w:ascii="Arial" w:hAnsi="Arial" w:cs="Arial"/>
          <w:sz w:val="22"/>
          <w:szCs w:val="22"/>
        </w:rPr>
        <w:t>2 ustawy</w:t>
      </w:r>
      <w:r w:rsidR="004C5882" w:rsidRPr="00E813C1">
        <w:rPr>
          <w:rFonts w:ascii="Arial" w:hAnsi="Arial" w:cs="Arial"/>
          <w:sz w:val="22"/>
          <w:szCs w:val="22"/>
        </w:rPr>
        <w:t xml:space="preserve"> </w:t>
      </w:r>
      <w:r w:rsidR="000B2E8D" w:rsidRPr="00E813C1">
        <w:rPr>
          <w:rFonts w:ascii="Arial" w:hAnsi="Arial" w:cs="Arial"/>
          <w:sz w:val="22"/>
          <w:szCs w:val="22"/>
        </w:rPr>
        <w:t>wdrożeniowej</w:t>
      </w:r>
      <w:r w:rsidR="004C5882" w:rsidRPr="00E813C1">
        <w:rPr>
          <w:rFonts w:ascii="Arial" w:hAnsi="Arial" w:cs="Arial"/>
          <w:sz w:val="22"/>
          <w:szCs w:val="22"/>
        </w:rPr>
        <w:t>.</w:t>
      </w:r>
    </w:p>
    <w:p w14:paraId="74A61419" w14:textId="467242F2" w:rsidR="001E3E0C" w:rsidRPr="00E813C1" w:rsidRDefault="006F5122" w:rsidP="00F4538C">
      <w:pPr>
        <w:pStyle w:val="Akapitzlist"/>
        <w:numPr>
          <w:ilvl w:val="2"/>
          <w:numId w:val="8"/>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Nabór</w:t>
      </w:r>
      <w:r w:rsidR="007E6385" w:rsidRPr="00E813C1">
        <w:rPr>
          <w:rFonts w:ascii="Arial" w:hAnsi="Arial" w:cs="Arial"/>
          <w:sz w:val="22"/>
          <w:szCs w:val="22"/>
        </w:rPr>
        <w:t xml:space="preserve"> </w:t>
      </w:r>
      <w:r w:rsidR="00815F78">
        <w:rPr>
          <w:rFonts w:ascii="Arial" w:hAnsi="Arial" w:cs="Arial"/>
          <w:sz w:val="22"/>
          <w:szCs w:val="22"/>
        </w:rPr>
        <w:t>zamknięty</w:t>
      </w:r>
      <w:r w:rsidR="00886DFF" w:rsidRPr="00E813C1">
        <w:rPr>
          <w:rFonts w:ascii="Arial" w:hAnsi="Arial" w:cs="Arial"/>
          <w:sz w:val="22"/>
          <w:szCs w:val="22"/>
        </w:rPr>
        <w:t xml:space="preserve"> nr </w:t>
      </w:r>
      <w:r w:rsidR="004D344F" w:rsidRPr="004D344F">
        <w:rPr>
          <w:rFonts w:ascii="Arial" w:hAnsi="Arial" w:cs="Arial"/>
          <w:sz w:val="22"/>
          <w:szCs w:val="22"/>
        </w:rPr>
        <w:t>FEPZ.06.21-IP.01-003/25</w:t>
      </w:r>
      <w:r w:rsidR="00886DFF" w:rsidRPr="00E813C1">
        <w:rPr>
          <w:rFonts w:ascii="Arial" w:hAnsi="Arial" w:cs="Arial"/>
          <w:sz w:val="22"/>
          <w:szCs w:val="22"/>
        </w:rPr>
        <w:t xml:space="preserve"> na projekty ukierunkowane na </w:t>
      </w:r>
      <w:r w:rsidR="004D344F">
        <w:rPr>
          <w:rFonts w:ascii="Arial" w:hAnsi="Arial" w:cs="Arial"/>
          <w:sz w:val="22"/>
          <w:szCs w:val="22"/>
        </w:rPr>
        <w:t>wspieranie procesu deinstytucjonalizacji świadczeń opieki</w:t>
      </w:r>
      <w:r w:rsidR="00886DFF" w:rsidRPr="00E813C1">
        <w:rPr>
          <w:rFonts w:ascii="Arial" w:hAnsi="Arial" w:cs="Arial"/>
          <w:sz w:val="22"/>
          <w:szCs w:val="22"/>
        </w:rPr>
        <w:t xml:space="preserve"> </w:t>
      </w:r>
      <w:r w:rsidR="004D344F">
        <w:rPr>
          <w:rFonts w:ascii="Arial" w:hAnsi="Arial" w:cs="Arial"/>
          <w:sz w:val="22"/>
          <w:szCs w:val="22"/>
        </w:rPr>
        <w:t xml:space="preserve">zdrowotnej, w tym długoterminowej, w tym wsparcie wdrożenia reformy psychiatrii poprzez rozwój środowiskowych form opieki </w:t>
      </w:r>
      <w:r w:rsidR="00886DFF" w:rsidRPr="00E813C1">
        <w:rPr>
          <w:rFonts w:ascii="Arial" w:hAnsi="Arial" w:cs="Arial"/>
          <w:sz w:val="22"/>
          <w:szCs w:val="22"/>
        </w:rPr>
        <w:t xml:space="preserve">w ramach </w:t>
      </w:r>
      <w:r w:rsidR="000B2E8D" w:rsidRPr="00E813C1">
        <w:rPr>
          <w:rFonts w:ascii="Arial" w:hAnsi="Arial" w:cs="Arial"/>
          <w:sz w:val="22"/>
          <w:szCs w:val="22"/>
        </w:rPr>
        <w:t>Priorytetu</w:t>
      </w:r>
      <w:r w:rsidR="0031131A" w:rsidRPr="00E813C1">
        <w:rPr>
          <w:rFonts w:ascii="Arial" w:hAnsi="Arial" w:cs="Arial"/>
          <w:sz w:val="22"/>
          <w:szCs w:val="22"/>
        </w:rPr>
        <w:t xml:space="preserve"> 6 FEPZ</w:t>
      </w:r>
      <w:r w:rsidR="004D344F">
        <w:rPr>
          <w:rFonts w:ascii="Arial" w:hAnsi="Arial" w:cs="Arial"/>
          <w:sz w:val="22"/>
          <w:szCs w:val="22"/>
        </w:rPr>
        <w:t xml:space="preserve"> </w:t>
      </w:r>
      <w:r w:rsidR="004D344F" w:rsidRPr="004D344F">
        <w:rPr>
          <w:rFonts w:ascii="Arial" w:hAnsi="Arial" w:cs="Arial"/>
          <w:sz w:val="22"/>
          <w:szCs w:val="22"/>
        </w:rPr>
        <w:t>Fundusze Europejskie na rzecz aktywnego Pomorza Zachodniego</w:t>
      </w:r>
      <w:r w:rsidR="00E1707D" w:rsidRPr="00E813C1">
        <w:rPr>
          <w:rFonts w:ascii="Arial" w:hAnsi="Arial" w:cs="Arial"/>
          <w:sz w:val="22"/>
          <w:szCs w:val="22"/>
        </w:rPr>
        <w:t xml:space="preserve">, </w:t>
      </w:r>
      <w:r w:rsidR="00CE2097" w:rsidRPr="00E813C1">
        <w:rPr>
          <w:rFonts w:ascii="Arial" w:hAnsi="Arial" w:cs="Arial"/>
          <w:sz w:val="22"/>
          <w:szCs w:val="22"/>
        </w:rPr>
        <w:t xml:space="preserve">celu szczegółowego </w:t>
      </w:r>
      <w:r w:rsidR="004D344F" w:rsidRPr="004D344F">
        <w:rPr>
          <w:rFonts w:ascii="Arial" w:hAnsi="Arial" w:cs="Arial"/>
          <w:sz w:val="22"/>
          <w:szCs w:val="22"/>
        </w:rPr>
        <w:t>(k) Zwiększenie równego i szybkiego dostępu do dobrej jakości, trwałych i przystępnych cenowo usług, w tym usług, które wspierają dostęp do mieszkań oraz opieki skoncentrowanej na osobie, w tym opieki zdrowotnej; modernizacja systemów ochrony socjalnej, w tym wspieranie dostępu do ochrony socjalnej, ze szczególnym uwzględnieniem dzieci i grup w niekorzystnej sytuacji; poprawa dostępności, w tym dla osób z</w:t>
      </w:r>
      <w:r w:rsidR="00440044">
        <w:rPr>
          <w:rFonts w:ascii="Arial" w:hAnsi="Arial" w:cs="Arial"/>
          <w:sz w:val="22"/>
          <w:szCs w:val="22"/>
        </w:rPr>
        <w:t xml:space="preserve"> </w:t>
      </w:r>
      <w:r w:rsidR="004D344F" w:rsidRPr="004D344F">
        <w:rPr>
          <w:rFonts w:ascii="Arial" w:hAnsi="Arial" w:cs="Arial"/>
          <w:sz w:val="22"/>
          <w:szCs w:val="22"/>
        </w:rPr>
        <w:t>niepełnosprawnościami, skuteczności i odporności systemów ochrony zdrowia i usług opieki długoterminowej</w:t>
      </w:r>
      <w:r w:rsidR="00B324AC" w:rsidRPr="00E813C1">
        <w:rPr>
          <w:rFonts w:ascii="Arial" w:hAnsi="Arial" w:cs="Arial"/>
          <w:sz w:val="22"/>
          <w:szCs w:val="22"/>
        </w:rPr>
        <w:t xml:space="preserve">, Działania </w:t>
      </w:r>
      <w:r w:rsidR="004D344F">
        <w:rPr>
          <w:rFonts w:ascii="Arial" w:hAnsi="Arial" w:cs="Arial"/>
          <w:sz w:val="22"/>
          <w:szCs w:val="22"/>
        </w:rPr>
        <w:t xml:space="preserve">6.21 </w:t>
      </w:r>
      <w:r w:rsidR="004D344F" w:rsidRPr="004D344F">
        <w:rPr>
          <w:rFonts w:ascii="Arial" w:hAnsi="Arial" w:cs="Arial"/>
          <w:sz w:val="22"/>
          <w:szCs w:val="22"/>
        </w:rPr>
        <w:t>Zwiększenie dostępności usług zdrowotnych i usług opieki długoterminowej</w:t>
      </w:r>
      <w:r w:rsidR="004D344F">
        <w:rPr>
          <w:rFonts w:ascii="Arial" w:hAnsi="Arial" w:cs="Arial"/>
          <w:sz w:val="22"/>
          <w:szCs w:val="22"/>
        </w:rPr>
        <w:t>, typ 3</w:t>
      </w:r>
      <w:r w:rsidR="00B324AC" w:rsidRPr="00E813C1">
        <w:rPr>
          <w:rFonts w:ascii="Arial" w:hAnsi="Arial" w:cs="Arial"/>
          <w:sz w:val="22"/>
          <w:szCs w:val="22"/>
        </w:rPr>
        <w:t xml:space="preserve"> </w:t>
      </w:r>
      <w:r w:rsidR="004C5882" w:rsidRPr="00E813C1">
        <w:rPr>
          <w:rFonts w:ascii="Arial" w:hAnsi="Arial" w:cs="Arial"/>
          <w:sz w:val="22"/>
          <w:szCs w:val="22"/>
        </w:rPr>
        <w:t>ogłasza Wojewódzki Urząd Pracy w Szczecinie, ul.</w:t>
      </w:r>
      <w:r w:rsidR="003361F6" w:rsidRPr="00E813C1">
        <w:rPr>
          <w:rFonts w:ascii="Arial" w:hAnsi="Arial" w:cs="Arial"/>
          <w:sz w:val="22"/>
          <w:szCs w:val="22"/>
        </w:rPr>
        <w:t> </w:t>
      </w:r>
      <w:r w:rsidR="004C5882" w:rsidRPr="00E813C1">
        <w:rPr>
          <w:rFonts w:ascii="Arial" w:hAnsi="Arial" w:cs="Arial"/>
          <w:sz w:val="22"/>
          <w:szCs w:val="22"/>
        </w:rPr>
        <w:t>A.</w:t>
      </w:r>
      <w:r w:rsidR="003361F6" w:rsidRPr="00E813C1">
        <w:rPr>
          <w:rFonts w:ascii="Arial" w:hAnsi="Arial" w:cs="Arial"/>
          <w:sz w:val="22"/>
          <w:szCs w:val="22"/>
        </w:rPr>
        <w:t> </w:t>
      </w:r>
      <w:r w:rsidR="004C5882" w:rsidRPr="00E813C1">
        <w:rPr>
          <w:rFonts w:ascii="Arial" w:hAnsi="Arial" w:cs="Arial"/>
          <w:sz w:val="22"/>
          <w:szCs w:val="22"/>
        </w:rPr>
        <w:t>Mickiewicza 41, 70-383 Szczecin</w:t>
      </w:r>
      <w:r w:rsidR="003361F6" w:rsidRPr="00E813C1">
        <w:rPr>
          <w:rFonts w:ascii="Arial" w:hAnsi="Arial" w:cs="Arial"/>
          <w:sz w:val="22"/>
          <w:szCs w:val="22"/>
        </w:rPr>
        <w:t>.</w:t>
      </w:r>
    </w:p>
    <w:p w14:paraId="225E0143" w14:textId="23DD00C3" w:rsidR="003A673A" w:rsidRDefault="003A673A" w:rsidP="00E03F8A">
      <w:pPr>
        <w:autoSpaceDE w:val="0"/>
        <w:autoSpaceDN w:val="0"/>
        <w:adjustRightInd w:val="0"/>
        <w:spacing w:before="120" w:after="120" w:line="271" w:lineRule="auto"/>
        <w:rPr>
          <w:rFonts w:ascii="Arial" w:hAnsi="Arial" w:cs="Arial"/>
          <w:sz w:val="22"/>
          <w:szCs w:val="22"/>
        </w:rPr>
      </w:pPr>
      <w:r w:rsidRPr="00E813C1">
        <w:rPr>
          <w:rFonts w:ascii="Arial" w:hAnsi="Arial" w:cs="Arial"/>
          <w:sz w:val="22"/>
          <w:szCs w:val="22"/>
        </w:rPr>
        <w:t>Celem post</w:t>
      </w:r>
      <w:r w:rsidR="00FC08A4" w:rsidRPr="00E813C1">
        <w:rPr>
          <w:rFonts w:ascii="Arial" w:hAnsi="Arial" w:cs="Arial"/>
          <w:sz w:val="22"/>
          <w:szCs w:val="22"/>
        </w:rPr>
        <w:t>ę</w:t>
      </w:r>
      <w:r w:rsidRPr="00E813C1">
        <w:rPr>
          <w:rFonts w:ascii="Arial" w:hAnsi="Arial" w:cs="Arial"/>
          <w:sz w:val="22"/>
          <w:szCs w:val="22"/>
        </w:rPr>
        <w:t xml:space="preserve">powania jest wybór do dofinansowania </w:t>
      </w:r>
      <w:r w:rsidR="004D344F" w:rsidRPr="004D344F">
        <w:rPr>
          <w:rFonts w:ascii="Arial" w:hAnsi="Arial" w:cs="Arial"/>
          <w:sz w:val="22"/>
          <w:szCs w:val="22"/>
        </w:rPr>
        <w:t>projektu</w:t>
      </w:r>
      <w:r w:rsidRPr="004D344F">
        <w:rPr>
          <w:rFonts w:ascii="Arial" w:hAnsi="Arial" w:cs="Arial"/>
          <w:sz w:val="22"/>
          <w:szCs w:val="22"/>
        </w:rPr>
        <w:t xml:space="preserve"> spełniając</w:t>
      </w:r>
      <w:r w:rsidR="004D344F" w:rsidRPr="004D344F">
        <w:rPr>
          <w:rFonts w:ascii="Arial" w:hAnsi="Arial" w:cs="Arial"/>
          <w:sz w:val="22"/>
          <w:szCs w:val="22"/>
        </w:rPr>
        <w:t>ego</w:t>
      </w:r>
      <w:r w:rsidRPr="00E813C1">
        <w:rPr>
          <w:rFonts w:ascii="Arial" w:hAnsi="Arial" w:cs="Arial"/>
          <w:sz w:val="22"/>
          <w:szCs w:val="22"/>
        </w:rPr>
        <w:t xml:space="preserve"> określone kryteria</w:t>
      </w:r>
      <w:r w:rsidR="00783552" w:rsidRPr="00E813C1">
        <w:rPr>
          <w:rFonts w:ascii="Arial" w:hAnsi="Arial" w:cs="Arial"/>
          <w:sz w:val="22"/>
          <w:szCs w:val="22"/>
        </w:rPr>
        <w:t>,</w:t>
      </w:r>
      <w:r w:rsidRPr="00E813C1">
        <w:rPr>
          <w:rFonts w:ascii="Arial" w:hAnsi="Arial" w:cs="Arial"/>
          <w:sz w:val="22"/>
          <w:szCs w:val="22"/>
        </w:rPr>
        <w:t xml:space="preserve"> wskazane w części 4.1.</w:t>
      </w:r>
      <w:r w:rsidR="0058145A" w:rsidRPr="00E813C1">
        <w:rPr>
          <w:rFonts w:ascii="Arial" w:hAnsi="Arial" w:cs="Arial"/>
          <w:sz w:val="22"/>
          <w:szCs w:val="22"/>
        </w:rPr>
        <w:t>2</w:t>
      </w:r>
      <w:r w:rsidR="009E56CE">
        <w:rPr>
          <w:rFonts w:ascii="Arial" w:hAnsi="Arial" w:cs="Arial"/>
          <w:sz w:val="22"/>
          <w:szCs w:val="22"/>
        </w:rPr>
        <w:t>1</w:t>
      </w:r>
      <w:r w:rsidR="0058145A" w:rsidRPr="00E813C1">
        <w:rPr>
          <w:rFonts w:ascii="Arial" w:hAnsi="Arial" w:cs="Arial"/>
          <w:sz w:val="22"/>
          <w:szCs w:val="22"/>
        </w:rPr>
        <w:t xml:space="preserve"> </w:t>
      </w:r>
      <w:r w:rsidRPr="00E813C1">
        <w:rPr>
          <w:rFonts w:ascii="Arial" w:hAnsi="Arial" w:cs="Arial"/>
          <w:sz w:val="22"/>
          <w:szCs w:val="22"/>
        </w:rPr>
        <w:t>przedmiotowego Regulaminu</w:t>
      </w:r>
      <w:r w:rsidR="00962ABB">
        <w:rPr>
          <w:rFonts w:ascii="Arial" w:hAnsi="Arial" w:cs="Arial"/>
          <w:sz w:val="22"/>
          <w:szCs w:val="22"/>
        </w:rPr>
        <w:t xml:space="preserve"> wyboru</w:t>
      </w:r>
      <w:r w:rsidR="00FF505E" w:rsidRPr="00E813C1">
        <w:rPr>
          <w:rFonts w:ascii="Arial" w:hAnsi="Arial" w:cs="Arial"/>
          <w:sz w:val="22"/>
          <w:szCs w:val="22"/>
        </w:rPr>
        <w:t>.</w:t>
      </w:r>
    </w:p>
    <w:p w14:paraId="37165413" w14:textId="4EC2389F" w:rsidR="005F1A17" w:rsidRDefault="005F1A17" w:rsidP="00E03F8A">
      <w:pPr>
        <w:autoSpaceDE w:val="0"/>
        <w:autoSpaceDN w:val="0"/>
        <w:adjustRightInd w:val="0"/>
        <w:spacing w:before="120" w:after="120" w:line="271" w:lineRule="auto"/>
        <w:rPr>
          <w:rFonts w:ascii="Arial" w:hAnsi="Arial" w:cs="Arial"/>
          <w:sz w:val="22"/>
          <w:szCs w:val="22"/>
        </w:rPr>
      </w:pPr>
      <w:r>
        <w:rPr>
          <w:rFonts w:ascii="Arial" w:hAnsi="Arial" w:cs="Arial"/>
          <w:sz w:val="22"/>
          <w:szCs w:val="22"/>
        </w:rPr>
        <w:t xml:space="preserve">UWAGA! Przedmiotowy nabór dotyczy </w:t>
      </w:r>
      <w:r w:rsidR="009E6B01">
        <w:rPr>
          <w:rFonts w:ascii="Arial" w:hAnsi="Arial" w:cs="Arial"/>
          <w:sz w:val="22"/>
          <w:szCs w:val="22"/>
        </w:rPr>
        <w:t>r</w:t>
      </w:r>
      <w:r>
        <w:rPr>
          <w:rFonts w:ascii="Arial" w:hAnsi="Arial" w:cs="Arial"/>
          <w:sz w:val="22"/>
          <w:szCs w:val="22"/>
        </w:rPr>
        <w:t>ozwoju środowiskowych form opieki w obszarze psychiatrii wyłącznie dla dzieci i młodzieży.</w:t>
      </w:r>
    </w:p>
    <w:p w14:paraId="42F9D223" w14:textId="77777777" w:rsidR="009E6B01" w:rsidRPr="00E813C1" w:rsidRDefault="009E6B01" w:rsidP="00E03F8A">
      <w:pPr>
        <w:autoSpaceDE w:val="0"/>
        <w:autoSpaceDN w:val="0"/>
        <w:adjustRightInd w:val="0"/>
        <w:spacing w:before="120" w:after="120" w:line="271" w:lineRule="auto"/>
        <w:rPr>
          <w:rFonts w:ascii="Arial" w:hAnsi="Arial" w:cs="Arial"/>
          <w:sz w:val="22"/>
          <w:szCs w:val="22"/>
        </w:rPr>
      </w:pPr>
    </w:p>
    <w:p w14:paraId="0B633CB0" w14:textId="77777777" w:rsidR="00A46283" w:rsidRPr="00E813C1" w:rsidRDefault="00A46283" w:rsidP="00F4538C">
      <w:pPr>
        <w:pStyle w:val="Akapitzlist"/>
        <w:numPr>
          <w:ilvl w:val="2"/>
          <w:numId w:val="8"/>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Wniosek o dofinansowanie projektu składany jest w formie dokumentu elektronicznego za pośrednictwem SOWA</w:t>
      </w:r>
      <w:r w:rsidR="00B825EC" w:rsidRPr="00E813C1">
        <w:rPr>
          <w:rFonts w:ascii="Arial" w:hAnsi="Arial" w:cs="Arial"/>
          <w:sz w:val="22"/>
          <w:szCs w:val="22"/>
        </w:rPr>
        <w:t xml:space="preserve"> EFS</w:t>
      </w:r>
      <w:r w:rsidRPr="00E813C1">
        <w:rPr>
          <w:rFonts w:ascii="Arial" w:hAnsi="Arial" w:cs="Arial"/>
          <w:sz w:val="22"/>
          <w:szCs w:val="22"/>
        </w:rPr>
        <w:t>.</w:t>
      </w:r>
    </w:p>
    <w:p w14:paraId="791BDB24" w14:textId="77777777" w:rsidR="00D95033" w:rsidRPr="00E813C1" w:rsidRDefault="00422917" w:rsidP="00F4538C">
      <w:pPr>
        <w:pStyle w:val="Akapitzlist"/>
        <w:numPr>
          <w:ilvl w:val="2"/>
          <w:numId w:val="8"/>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Za datę złożenia wniosku o dofinansowanie należy uznać datę złożenia wersji elektronicznej wniosku w SOWA</w:t>
      </w:r>
      <w:r w:rsidR="00B825EC" w:rsidRPr="00E813C1">
        <w:rPr>
          <w:rFonts w:ascii="Arial" w:hAnsi="Arial" w:cs="Arial"/>
          <w:sz w:val="22"/>
          <w:szCs w:val="22"/>
        </w:rPr>
        <w:t xml:space="preserve"> EFS</w:t>
      </w:r>
      <w:r w:rsidRPr="00E813C1">
        <w:rPr>
          <w:rFonts w:ascii="Arial" w:hAnsi="Arial" w:cs="Arial"/>
          <w:sz w:val="22"/>
          <w:szCs w:val="22"/>
        </w:rPr>
        <w:t xml:space="preserve"> .</w:t>
      </w:r>
    </w:p>
    <w:p w14:paraId="3CB2DE8D" w14:textId="5A40D7EE" w:rsidR="004E75AD" w:rsidRPr="00E813C1"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4D344F">
        <w:rPr>
          <w:rFonts w:ascii="Arial" w:hAnsi="Arial" w:cs="Arial"/>
          <w:sz w:val="22"/>
          <w:szCs w:val="22"/>
        </w:rPr>
        <w:t>Wnios</w:t>
      </w:r>
      <w:r w:rsidR="00BD5615" w:rsidRPr="004D344F">
        <w:rPr>
          <w:rFonts w:ascii="Arial" w:hAnsi="Arial" w:cs="Arial"/>
          <w:sz w:val="22"/>
          <w:szCs w:val="22"/>
        </w:rPr>
        <w:t>ek</w:t>
      </w:r>
      <w:r w:rsidRPr="00E813C1">
        <w:rPr>
          <w:rFonts w:ascii="Arial" w:hAnsi="Arial" w:cs="Arial"/>
          <w:sz w:val="22"/>
          <w:szCs w:val="22"/>
        </w:rPr>
        <w:t xml:space="preserve"> w ramach </w:t>
      </w:r>
      <w:r w:rsidR="009809B1" w:rsidRPr="00E813C1">
        <w:rPr>
          <w:rFonts w:ascii="Arial" w:hAnsi="Arial" w:cs="Arial"/>
          <w:sz w:val="22"/>
          <w:szCs w:val="22"/>
        </w:rPr>
        <w:t>naboru</w:t>
      </w:r>
      <w:r w:rsidRPr="00E813C1">
        <w:rPr>
          <w:rFonts w:ascii="Arial" w:hAnsi="Arial" w:cs="Arial"/>
          <w:sz w:val="22"/>
          <w:szCs w:val="22"/>
        </w:rPr>
        <w:t xml:space="preserve"> </w:t>
      </w:r>
      <w:r w:rsidRPr="004D344F">
        <w:rPr>
          <w:rFonts w:ascii="Arial" w:hAnsi="Arial" w:cs="Arial"/>
          <w:sz w:val="22"/>
          <w:szCs w:val="22"/>
        </w:rPr>
        <w:t>będ</w:t>
      </w:r>
      <w:r w:rsidR="00BD5615" w:rsidRPr="004D344F">
        <w:rPr>
          <w:rFonts w:ascii="Arial" w:hAnsi="Arial" w:cs="Arial"/>
          <w:sz w:val="22"/>
          <w:szCs w:val="22"/>
        </w:rPr>
        <w:t>zie</w:t>
      </w:r>
      <w:r w:rsidRPr="004D344F">
        <w:rPr>
          <w:rFonts w:ascii="Arial" w:hAnsi="Arial" w:cs="Arial"/>
          <w:sz w:val="22"/>
          <w:szCs w:val="22"/>
        </w:rPr>
        <w:t xml:space="preserve"> przyjmowan</w:t>
      </w:r>
      <w:r w:rsidR="00BD5615" w:rsidRPr="004D344F">
        <w:rPr>
          <w:rFonts w:ascii="Arial" w:hAnsi="Arial" w:cs="Arial"/>
          <w:sz w:val="22"/>
          <w:szCs w:val="22"/>
        </w:rPr>
        <w:t>y</w:t>
      </w:r>
      <w:r w:rsidRPr="00E813C1">
        <w:rPr>
          <w:rFonts w:ascii="Arial" w:hAnsi="Arial" w:cs="Arial"/>
          <w:sz w:val="22"/>
          <w:szCs w:val="22"/>
        </w:rPr>
        <w:t xml:space="preserve"> </w:t>
      </w:r>
      <w:r w:rsidR="00886DFF" w:rsidRPr="00E813C1">
        <w:rPr>
          <w:rFonts w:ascii="Arial" w:hAnsi="Arial" w:cs="Arial"/>
          <w:sz w:val="22"/>
          <w:szCs w:val="22"/>
        </w:rPr>
        <w:t xml:space="preserve">na warunkach opisanych w rozdziale </w:t>
      </w:r>
      <w:r w:rsidR="00673897" w:rsidRPr="00E813C1">
        <w:rPr>
          <w:rFonts w:ascii="Arial" w:hAnsi="Arial" w:cs="Arial"/>
          <w:sz w:val="22"/>
          <w:szCs w:val="22"/>
        </w:rPr>
        <w:t xml:space="preserve">III Nabór </w:t>
      </w:r>
      <w:r w:rsidR="00673897" w:rsidRPr="000C4515">
        <w:rPr>
          <w:rFonts w:ascii="Arial" w:hAnsi="Arial" w:cs="Arial"/>
          <w:sz w:val="22"/>
          <w:szCs w:val="22"/>
        </w:rPr>
        <w:t>wniosk</w:t>
      </w:r>
      <w:r w:rsidR="000C4515" w:rsidRPr="000C4515">
        <w:rPr>
          <w:rFonts w:ascii="Arial" w:hAnsi="Arial" w:cs="Arial"/>
          <w:sz w:val="22"/>
          <w:szCs w:val="22"/>
        </w:rPr>
        <w:t>u</w:t>
      </w:r>
      <w:r w:rsidRPr="000C4515">
        <w:rPr>
          <w:rFonts w:ascii="Arial" w:hAnsi="Arial" w:cs="Arial"/>
          <w:sz w:val="22"/>
          <w:szCs w:val="22"/>
        </w:rPr>
        <w:t xml:space="preserve"> </w:t>
      </w:r>
      <w:r w:rsidRPr="00E813C1">
        <w:rPr>
          <w:rFonts w:ascii="Arial" w:hAnsi="Arial" w:cs="Arial"/>
          <w:sz w:val="22"/>
          <w:szCs w:val="22"/>
        </w:rPr>
        <w:t>o dofinansowanie projektu</w:t>
      </w:r>
      <w:r w:rsidR="005578FA" w:rsidRPr="00E813C1">
        <w:rPr>
          <w:rFonts w:ascii="Arial" w:hAnsi="Arial" w:cs="Arial"/>
          <w:sz w:val="22"/>
          <w:szCs w:val="22"/>
        </w:rPr>
        <w:t xml:space="preserve"> niniejszego</w:t>
      </w:r>
      <w:r w:rsidRPr="00E813C1">
        <w:rPr>
          <w:rFonts w:ascii="Arial" w:hAnsi="Arial" w:cs="Arial"/>
          <w:sz w:val="22"/>
          <w:szCs w:val="22"/>
        </w:rPr>
        <w:t xml:space="preserve"> Regulaminu </w:t>
      </w:r>
      <w:r w:rsidR="005067A1" w:rsidRPr="00E813C1">
        <w:rPr>
          <w:rFonts w:ascii="Arial" w:hAnsi="Arial" w:cs="Arial"/>
          <w:sz w:val="22"/>
          <w:szCs w:val="22"/>
        </w:rPr>
        <w:t>wyboru</w:t>
      </w:r>
      <w:r w:rsidR="00A46283" w:rsidRPr="00E813C1">
        <w:rPr>
          <w:rFonts w:ascii="Arial" w:hAnsi="Arial" w:cs="Arial"/>
          <w:sz w:val="22"/>
          <w:szCs w:val="22"/>
        </w:rPr>
        <w:t xml:space="preserve"> </w:t>
      </w:r>
      <w:r w:rsidR="00A46283" w:rsidRPr="000C4515">
        <w:rPr>
          <w:rFonts w:ascii="Arial" w:hAnsi="Arial" w:cs="Arial"/>
          <w:sz w:val="22"/>
          <w:szCs w:val="22"/>
        </w:rPr>
        <w:t>projekt</w:t>
      </w:r>
      <w:r w:rsidR="000C4515" w:rsidRPr="000C4515">
        <w:rPr>
          <w:rFonts w:ascii="Arial" w:hAnsi="Arial" w:cs="Arial"/>
          <w:sz w:val="22"/>
          <w:szCs w:val="22"/>
        </w:rPr>
        <w:t>u</w:t>
      </w:r>
      <w:r w:rsidRPr="00E813C1">
        <w:rPr>
          <w:rFonts w:ascii="Arial" w:hAnsi="Arial" w:cs="Arial"/>
          <w:sz w:val="22"/>
          <w:szCs w:val="22"/>
        </w:rPr>
        <w:t xml:space="preserve">. </w:t>
      </w:r>
    </w:p>
    <w:p w14:paraId="3510A569" w14:textId="6D3617BC" w:rsidR="004E75AD" w:rsidRPr="00E813C1" w:rsidRDefault="006F5122" w:rsidP="00F4538C">
      <w:pPr>
        <w:pStyle w:val="Akapitzlist"/>
        <w:numPr>
          <w:ilvl w:val="2"/>
          <w:numId w:val="8"/>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Nabór</w:t>
      </w:r>
      <w:r w:rsidR="007E6385" w:rsidRPr="00E813C1">
        <w:rPr>
          <w:rFonts w:ascii="Arial" w:hAnsi="Arial" w:cs="Arial"/>
          <w:sz w:val="22"/>
          <w:szCs w:val="22"/>
        </w:rPr>
        <w:t xml:space="preserve"> przeprowadzany jest jawnie z zapewnieniem publicznego dostępu do informacji o zasadach jego przeprowadzania oraz </w:t>
      </w:r>
      <w:r w:rsidR="006437F0" w:rsidRPr="00E813C1">
        <w:rPr>
          <w:rFonts w:ascii="Arial" w:hAnsi="Arial" w:cs="Arial"/>
          <w:sz w:val="22"/>
          <w:szCs w:val="22"/>
        </w:rPr>
        <w:t xml:space="preserve">do </w:t>
      </w:r>
      <w:r w:rsidR="005E5EF3" w:rsidRPr="00E813C1">
        <w:rPr>
          <w:rFonts w:ascii="Arial" w:hAnsi="Arial" w:cs="Arial"/>
          <w:sz w:val="22"/>
          <w:szCs w:val="22"/>
        </w:rPr>
        <w:t>informacji</w:t>
      </w:r>
      <w:r w:rsidR="00A73A63" w:rsidRPr="00E813C1">
        <w:rPr>
          <w:rFonts w:ascii="Arial" w:hAnsi="Arial" w:cs="Arial"/>
          <w:sz w:val="22"/>
          <w:szCs w:val="22"/>
        </w:rPr>
        <w:t xml:space="preserve"> o </w:t>
      </w:r>
      <w:r w:rsidR="00282542" w:rsidRPr="00E813C1">
        <w:rPr>
          <w:rFonts w:ascii="Arial" w:hAnsi="Arial" w:cs="Arial"/>
          <w:i/>
          <w:sz w:val="22"/>
          <w:szCs w:val="22"/>
        </w:rPr>
        <w:t>wybran</w:t>
      </w:r>
      <w:r w:rsidR="00A73A63" w:rsidRPr="00E813C1">
        <w:rPr>
          <w:rFonts w:ascii="Arial" w:hAnsi="Arial" w:cs="Arial"/>
          <w:i/>
          <w:sz w:val="22"/>
          <w:szCs w:val="22"/>
        </w:rPr>
        <w:t>ych</w:t>
      </w:r>
      <w:r w:rsidR="00282542" w:rsidRPr="00E813C1">
        <w:rPr>
          <w:rFonts w:ascii="Arial" w:hAnsi="Arial" w:cs="Arial"/>
          <w:i/>
          <w:sz w:val="22"/>
          <w:szCs w:val="22"/>
        </w:rPr>
        <w:t xml:space="preserve"> do dofinansowania</w:t>
      </w:r>
      <w:r w:rsidR="00A73A63" w:rsidRPr="00E813C1">
        <w:rPr>
          <w:rFonts w:ascii="Arial" w:hAnsi="Arial" w:cs="Arial"/>
          <w:i/>
          <w:sz w:val="22"/>
          <w:szCs w:val="22"/>
        </w:rPr>
        <w:t xml:space="preserve"> projektów</w:t>
      </w:r>
      <w:r w:rsidR="007E6385" w:rsidRPr="00E813C1">
        <w:rPr>
          <w:rFonts w:ascii="Arial" w:hAnsi="Arial" w:cs="Arial"/>
          <w:sz w:val="22"/>
          <w:szCs w:val="22"/>
        </w:rPr>
        <w:t>.</w:t>
      </w:r>
      <w:r w:rsidR="00BD0700" w:rsidRPr="00E813C1">
        <w:rPr>
          <w:rFonts w:ascii="Arial" w:hAnsi="Arial" w:cs="Arial"/>
          <w:sz w:val="22"/>
          <w:szCs w:val="22"/>
        </w:rPr>
        <w:t xml:space="preserve"> Dokumenty i informacje przedstawiane przez </w:t>
      </w:r>
      <w:r w:rsidR="00BD0700" w:rsidRPr="000C4515">
        <w:rPr>
          <w:rFonts w:ascii="Arial" w:hAnsi="Arial" w:cs="Arial"/>
          <w:sz w:val="22"/>
          <w:szCs w:val="22"/>
        </w:rPr>
        <w:t>Wnioskodawc</w:t>
      </w:r>
      <w:r w:rsidR="000C4515" w:rsidRPr="000C4515">
        <w:rPr>
          <w:rFonts w:ascii="Arial" w:hAnsi="Arial" w:cs="Arial"/>
          <w:sz w:val="22"/>
          <w:szCs w:val="22"/>
        </w:rPr>
        <w:t>ę</w:t>
      </w:r>
      <w:r w:rsidR="00BD0700" w:rsidRPr="00E813C1">
        <w:rPr>
          <w:rFonts w:ascii="Arial" w:hAnsi="Arial" w:cs="Arial"/>
          <w:sz w:val="22"/>
          <w:szCs w:val="22"/>
        </w:rPr>
        <w:t xml:space="preserve"> nie podlegają udostępnieniu przez IP FEPZ w trybie przepisów ustawy z dnia 6 września 2001 r. o dostępie do informacji publicznej. Zaznacza się, że dostęp do informacji przedstawianych przez </w:t>
      </w:r>
      <w:r w:rsidR="00BD0700" w:rsidRPr="000C4515">
        <w:rPr>
          <w:rFonts w:ascii="Arial" w:hAnsi="Arial" w:cs="Arial"/>
          <w:sz w:val="22"/>
          <w:szCs w:val="22"/>
        </w:rPr>
        <w:lastRenderedPageBreak/>
        <w:t>wnioskodaw</w:t>
      </w:r>
      <w:r w:rsidR="00A73A63" w:rsidRPr="000C4515">
        <w:rPr>
          <w:rFonts w:ascii="Arial" w:hAnsi="Arial" w:cs="Arial"/>
          <w:sz w:val="22"/>
          <w:szCs w:val="22"/>
        </w:rPr>
        <w:t>c</w:t>
      </w:r>
      <w:r w:rsidR="000C4515" w:rsidRPr="000C4515">
        <w:rPr>
          <w:rFonts w:ascii="Arial" w:hAnsi="Arial" w:cs="Arial"/>
          <w:sz w:val="22"/>
          <w:szCs w:val="22"/>
        </w:rPr>
        <w:t>ę</w:t>
      </w:r>
      <w:r w:rsidR="00BD0700" w:rsidRPr="00E813C1">
        <w:rPr>
          <w:rFonts w:ascii="Arial" w:hAnsi="Arial" w:cs="Arial"/>
          <w:sz w:val="22"/>
          <w:szCs w:val="22"/>
        </w:rPr>
        <w:t xml:space="preserve"> mogą uzyskać podmioty dokonujące ewaluacji programów, pod warunkiem, że zapewnią ich poufność oraz będą chronić te informacje, które stanowią tajemnice prawnie chronione. Dokumenty i informacje wytworzone lub przygotowane przez I</w:t>
      </w:r>
      <w:r w:rsidR="00A73A63" w:rsidRPr="00E813C1">
        <w:rPr>
          <w:rFonts w:ascii="Arial" w:hAnsi="Arial" w:cs="Arial"/>
          <w:sz w:val="22"/>
          <w:szCs w:val="22"/>
        </w:rPr>
        <w:t xml:space="preserve">P FEPZ </w:t>
      </w:r>
      <w:r w:rsidR="00BD0700" w:rsidRPr="00E813C1">
        <w:rPr>
          <w:rFonts w:ascii="Arial" w:hAnsi="Arial" w:cs="Arial"/>
          <w:sz w:val="22"/>
          <w:szCs w:val="22"/>
        </w:rPr>
        <w:t xml:space="preserve">w związku z oceną dokumentów i informacji przedstawianych przez </w:t>
      </w:r>
      <w:r w:rsidR="00A73A63" w:rsidRPr="000C4515">
        <w:rPr>
          <w:rFonts w:ascii="Arial" w:hAnsi="Arial" w:cs="Arial"/>
          <w:sz w:val="22"/>
          <w:szCs w:val="22"/>
        </w:rPr>
        <w:t>wnioskodawc</w:t>
      </w:r>
      <w:r w:rsidR="000C4515" w:rsidRPr="000C4515">
        <w:rPr>
          <w:rFonts w:ascii="Arial" w:hAnsi="Arial" w:cs="Arial"/>
          <w:sz w:val="22"/>
          <w:szCs w:val="22"/>
        </w:rPr>
        <w:t>ę</w:t>
      </w:r>
      <w:r w:rsidR="00BD0700" w:rsidRPr="00E813C1">
        <w:rPr>
          <w:rFonts w:ascii="Arial" w:hAnsi="Arial" w:cs="Arial"/>
          <w:sz w:val="22"/>
          <w:szCs w:val="22"/>
        </w:rPr>
        <w:t xml:space="preserve"> nie podlegają, do czasu zakończenia postępowania w zakresie wyboru </w:t>
      </w:r>
      <w:r w:rsidR="00BD0700" w:rsidRPr="000C4515">
        <w:rPr>
          <w:rFonts w:ascii="Arial" w:hAnsi="Arial" w:cs="Arial"/>
          <w:sz w:val="22"/>
          <w:szCs w:val="22"/>
        </w:rPr>
        <w:t>projekt</w:t>
      </w:r>
      <w:r w:rsidR="000C4515" w:rsidRPr="000C4515">
        <w:rPr>
          <w:rFonts w:ascii="Arial" w:hAnsi="Arial" w:cs="Arial"/>
          <w:sz w:val="22"/>
          <w:szCs w:val="22"/>
        </w:rPr>
        <w:t>u</w:t>
      </w:r>
      <w:r w:rsidR="00BD0700" w:rsidRPr="00E813C1">
        <w:rPr>
          <w:rFonts w:ascii="Arial" w:hAnsi="Arial" w:cs="Arial"/>
          <w:i/>
          <w:sz w:val="22"/>
          <w:szCs w:val="22"/>
        </w:rPr>
        <w:t xml:space="preserve"> </w:t>
      </w:r>
      <w:r w:rsidR="00BD0700" w:rsidRPr="00E813C1">
        <w:rPr>
          <w:rFonts w:ascii="Arial" w:hAnsi="Arial" w:cs="Arial"/>
          <w:sz w:val="22"/>
          <w:szCs w:val="22"/>
        </w:rPr>
        <w:t>do dofinansowania, udostępnieniu w trybie przepisów ustawy</w:t>
      </w:r>
      <w:r w:rsidR="00A73A63" w:rsidRPr="00E813C1">
        <w:rPr>
          <w:rFonts w:ascii="Arial" w:hAnsi="Arial" w:cs="Arial"/>
          <w:sz w:val="22"/>
          <w:szCs w:val="22"/>
        </w:rPr>
        <w:t>.</w:t>
      </w:r>
    </w:p>
    <w:p w14:paraId="5AA66CFB" w14:textId="4F396EEC" w:rsidR="00D95033" w:rsidRPr="00E813C1"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Wszelkie terminy realizacji określonych czynności wskazane w </w:t>
      </w:r>
      <w:r w:rsidR="00A46283" w:rsidRPr="00E813C1">
        <w:rPr>
          <w:rFonts w:ascii="Arial" w:hAnsi="Arial" w:cs="Arial"/>
          <w:sz w:val="22"/>
          <w:szCs w:val="22"/>
        </w:rPr>
        <w:t>R</w:t>
      </w:r>
      <w:r w:rsidRPr="00E813C1">
        <w:rPr>
          <w:rFonts w:ascii="Arial" w:hAnsi="Arial" w:cs="Arial"/>
          <w:sz w:val="22"/>
          <w:szCs w:val="22"/>
        </w:rPr>
        <w:t xml:space="preserve">egulaminie </w:t>
      </w:r>
      <w:r w:rsidR="005067A1" w:rsidRPr="00E813C1">
        <w:rPr>
          <w:rFonts w:ascii="Arial" w:hAnsi="Arial" w:cs="Arial"/>
          <w:sz w:val="22"/>
          <w:szCs w:val="22"/>
        </w:rPr>
        <w:t>wyboru</w:t>
      </w:r>
      <w:r w:rsidR="00A46283" w:rsidRPr="00E813C1">
        <w:rPr>
          <w:rFonts w:ascii="Arial" w:hAnsi="Arial" w:cs="Arial"/>
          <w:sz w:val="22"/>
          <w:szCs w:val="22"/>
        </w:rPr>
        <w:t xml:space="preserve"> </w:t>
      </w:r>
      <w:r w:rsidR="00A46283" w:rsidRPr="000C4515">
        <w:rPr>
          <w:rFonts w:ascii="Arial" w:hAnsi="Arial" w:cs="Arial"/>
          <w:sz w:val="22"/>
          <w:szCs w:val="22"/>
        </w:rPr>
        <w:t>projekt</w:t>
      </w:r>
      <w:r w:rsidR="00BD5615" w:rsidRPr="000C4515">
        <w:rPr>
          <w:rFonts w:ascii="Arial" w:hAnsi="Arial" w:cs="Arial"/>
          <w:sz w:val="22"/>
          <w:szCs w:val="22"/>
        </w:rPr>
        <w:t>u</w:t>
      </w:r>
      <w:r w:rsidRPr="000C4515">
        <w:rPr>
          <w:rFonts w:ascii="Arial" w:hAnsi="Arial" w:cs="Arial"/>
          <w:sz w:val="22"/>
          <w:szCs w:val="22"/>
        </w:rPr>
        <w:t>,</w:t>
      </w:r>
      <w:r w:rsidRPr="00E813C1">
        <w:rPr>
          <w:rFonts w:ascii="Arial" w:hAnsi="Arial" w:cs="Arial"/>
          <w:sz w:val="22"/>
          <w:szCs w:val="22"/>
        </w:rPr>
        <w:t xml:space="preserve"> jeśli nie wskazano inaczej, wyrażone są w dniach kalendarzowych. Jeżeli ostatni dzień terminu przypada na </w:t>
      </w:r>
      <w:r w:rsidR="00F463EC" w:rsidRPr="00E813C1">
        <w:rPr>
          <w:rFonts w:ascii="Arial" w:hAnsi="Arial" w:cs="Arial"/>
          <w:sz w:val="22"/>
          <w:szCs w:val="22"/>
        </w:rPr>
        <w:t xml:space="preserve">sobotę lub </w:t>
      </w:r>
      <w:r w:rsidRPr="00E813C1">
        <w:rPr>
          <w:rFonts w:ascii="Arial" w:hAnsi="Arial" w:cs="Arial"/>
          <w:sz w:val="22"/>
          <w:szCs w:val="22"/>
        </w:rPr>
        <w:t>dzień ustawowo wolny od pracy, za ostatni dzień terminu uważa się następny dzień po dniu lub dniach wolnych od pracy.</w:t>
      </w:r>
    </w:p>
    <w:p w14:paraId="3DAFD018" w14:textId="77777777" w:rsidR="004E75AD" w:rsidRPr="00E813C1" w:rsidRDefault="00CE2097" w:rsidP="00F4538C">
      <w:pPr>
        <w:pStyle w:val="Akapitzlist"/>
        <w:numPr>
          <w:ilvl w:val="2"/>
          <w:numId w:val="8"/>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I</w:t>
      </w:r>
      <w:r w:rsidR="00050C32" w:rsidRPr="00E813C1">
        <w:rPr>
          <w:rFonts w:ascii="Arial" w:hAnsi="Arial" w:cs="Arial"/>
          <w:sz w:val="22"/>
          <w:szCs w:val="22"/>
        </w:rPr>
        <w:t>P FEPZ</w:t>
      </w:r>
      <w:r w:rsidR="007E6385" w:rsidRPr="00E813C1">
        <w:rPr>
          <w:rFonts w:ascii="Arial" w:hAnsi="Arial" w:cs="Arial"/>
          <w:sz w:val="22"/>
          <w:szCs w:val="22"/>
        </w:rPr>
        <w:t xml:space="preserve"> udziela wyjaśnień</w:t>
      </w:r>
      <w:r w:rsidR="00886DFF" w:rsidRPr="00E813C1">
        <w:rPr>
          <w:rFonts w:ascii="Arial" w:hAnsi="Arial" w:cs="Arial"/>
          <w:sz w:val="22"/>
          <w:szCs w:val="22"/>
        </w:rPr>
        <w:t xml:space="preserve"> w kwestiach dotyczących </w:t>
      </w:r>
      <w:r w:rsidR="009809B1" w:rsidRPr="00E813C1">
        <w:rPr>
          <w:rFonts w:ascii="Arial" w:hAnsi="Arial" w:cs="Arial"/>
          <w:sz w:val="22"/>
          <w:szCs w:val="22"/>
        </w:rPr>
        <w:t>naboru</w:t>
      </w:r>
      <w:r w:rsidR="00886DFF" w:rsidRPr="00E813C1">
        <w:rPr>
          <w:rFonts w:ascii="Arial" w:hAnsi="Arial" w:cs="Arial"/>
          <w:sz w:val="22"/>
          <w:szCs w:val="22"/>
        </w:rPr>
        <w:t xml:space="preserve"> i odpowiedzi na zapytania indywidualne </w:t>
      </w:r>
      <w:r w:rsidR="00D81AC2" w:rsidRPr="00E813C1">
        <w:rPr>
          <w:rFonts w:ascii="Arial" w:hAnsi="Arial" w:cs="Arial"/>
          <w:sz w:val="22"/>
          <w:szCs w:val="22"/>
        </w:rPr>
        <w:t>:</w:t>
      </w:r>
    </w:p>
    <w:p w14:paraId="1CCF0CAD" w14:textId="5154A41B" w:rsidR="004E75AD" w:rsidRDefault="007E6385" w:rsidP="00F4538C">
      <w:pPr>
        <w:numPr>
          <w:ilvl w:val="0"/>
          <w:numId w:val="5"/>
        </w:numPr>
        <w:spacing w:before="120" w:after="120" w:line="271" w:lineRule="auto"/>
        <w:ind w:left="357" w:hanging="357"/>
        <w:rPr>
          <w:rFonts w:ascii="Arial" w:hAnsi="Arial" w:cs="Arial"/>
          <w:sz w:val="22"/>
          <w:szCs w:val="22"/>
        </w:rPr>
      </w:pPr>
      <w:r w:rsidRPr="00E813C1">
        <w:rPr>
          <w:rFonts w:ascii="Arial" w:hAnsi="Arial" w:cs="Arial"/>
          <w:sz w:val="22"/>
          <w:szCs w:val="22"/>
        </w:rPr>
        <w:t>telefonicznie</w:t>
      </w:r>
      <w:r w:rsidRPr="00E813C1">
        <w:rPr>
          <w:rFonts w:ascii="Arial" w:hAnsi="Arial" w:cs="Arial"/>
          <w:noProof/>
          <w:sz w:val="22"/>
          <w:szCs w:val="22"/>
        </w:rPr>
        <w:t xml:space="preserve"> pod numerem telefonu:</w:t>
      </w:r>
    </w:p>
    <w:p w14:paraId="519FEAAD" w14:textId="145701F1" w:rsidR="000C4515" w:rsidRPr="00E813C1" w:rsidRDefault="000C4515" w:rsidP="000C4515">
      <w:pPr>
        <w:spacing w:before="120" w:after="120" w:line="271" w:lineRule="auto"/>
        <w:ind w:left="357"/>
        <w:rPr>
          <w:rFonts w:ascii="Arial" w:hAnsi="Arial" w:cs="Arial"/>
          <w:sz w:val="22"/>
          <w:szCs w:val="22"/>
        </w:rPr>
      </w:pPr>
      <w:r>
        <w:rPr>
          <w:rFonts w:ascii="Arial" w:hAnsi="Arial" w:cs="Arial"/>
          <w:noProof/>
          <w:sz w:val="22"/>
          <w:szCs w:val="22"/>
        </w:rPr>
        <w:t>Biuro Informacji i Promocji EFS w Szczecinie: 91 42 56 163, 91 42 56 164, 91 42 56 204</w:t>
      </w:r>
    </w:p>
    <w:p w14:paraId="4E260829" w14:textId="3728887C" w:rsidR="004E75AD" w:rsidRDefault="007E6385" w:rsidP="00F4538C">
      <w:pPr>
        <w:numPr>
          <w:ilvl w:val="0"/>
          <w:numId w:val="5"/>
        </w:numPr>
        <w:spacing w:before="120" w:after="120" w:line="271" w:lineRule="auto"/>
        <w:ind w:left="357" w:hanging="357"/>
        <w:rPr>
          <w:rFonts w:ascii="Arial" w:hAnsi="Arial" w:cs="Arial"/>
          <w:sz w:val="22"/>
          <w:szCs w:val="22"/>
        </w:rPr>
      </w:pPr>
      <w:r w:rsidRPr="00E813C1">
        <w:rPr>
          <w:rFonts w:ascii="Arial" w:hAnsi="Arial" w:cs="Arial"/>
          <w:sz w:val="22"/>
          <w:szCs w:val="22"/>
        </w:rPr>
        <w:t>na adres poczty elektronicznej</w:t>
      </w:r>
      <w:r w:rsidR="00886DFF" w:rsidRPr="00E813C1">
        <w:rPr>
          <w:rFonts w:ascii="Arial" w:hAnsi="Arial" w:cs="Arial"/>
          <w:sz w:val="22"/>
          <w:szCs w:val="22"/>
        </w:rPr>
        <w:t xml:space="preserve">: </w:t>
      </w:r>
    </w:p>
    <w:p w14:paraId="2F832135" w14:textId="0A3D1401" w:rsidR="000C4515" w:rsidRPr="00E813C1" w:rsidRDefault="000C4515" w:rsidP="000C4515">
      <w:pPr>
        <w:spacing w:before="120" w:after="120" w:line="271" w:lineRule="auto"/>
        <w:ind w:left="357"/>
        <w:rPr>
          <w:rFonts w:ascii="Arial" w:hAnsi="Arial" w:cs="Arial"/>
          <w:sz w:val="22"/>
          <w:szCs w:val="22"/>
        </w:rPr>
      </w:pPr>
      <w:r>
        <w:rPr>
          <w:rFonts w:ascii="Arial" w:hAnsi="Arial" w:cs="Arial"/>
          <w:noProof/>
          <w:sz w:val="22"/>
          <w:szCs w:val="22"/>
        </w:rPr>
        <w:t xml:space="preserve">Biuro Informacji i Promocji EFS w Szczecinie: </w:t>
      </w:r>
      <w:hyperlink r:id="rId15" w:history="1">
        <w:r>
          <w:rPr>
            <w:rStyle w:val="Hipercze"/>
            <w:rFonts w:ascii="Arial" w:hAnsi="Arial" w:cs="Arial"/>
            <w:noProof/>
            <w:sz w:val="22"/>
            <w:szCs w:val="22"/>
          </w:rPr>
          <w:t>efs@wup.pl</w:t>
        </w:r>
      </w:hyperlink>
    </w:p>
    <w:p w14:paraId="2413F965" w14:textId="2908CD5F" w:rsidR="00004C5D" w:rsidRPr="00E813C1" w:rsidRDefault="00004C5D" w:rsidP="00E03F8A">
      <w:pPr>
        <w:spacing w:before="120" w:after="120" w:line="271" w:lineRule="auto"/>
        <w:rPr>
          <w:rFonts w:ascii="Arial" w:hAnsi="Arial" w:cs="Arial"/>
          <w:sz w:val="22"/>
          <w:szCs w:val="22"/>
        </w:rPr>
      </w:pPr>
      <w:r w:rsidRPr="00E813C1">
        <w:rPr>
          <w:rFonts w:ascii="Arial" w:hAnsi="Arial" w:cs="Arial"/>
          <w:sz w:val="22"/>
          <w:szCs w:val="22"/>
        </w:rPr>
        <w:t xml:space="preserve">Odpowiedzi te są dodatkowo zamieszczane na stronie </w:t>
      </w:r>
      <w:hyperlink r:id="rId16" w:history="1">
        <w:r w:rsidR="0025530A" w:rsidRPr="00240944">
          <w:rPr>
            <w:rStyle w:val="Hipercze"/>
            <w:rFonts w:ascii="Arial" w:hAnsi="Arial" w:cs="Arial"/>
            <w:sz w:val="22"/>
            <w:szCs w:val="22"/>
          </w:rPr>
          <w:t>https://funduszeue.wzp.pl</w:t>
        </w:r>
      </w:hyperlink>
      <w:r w:rsidR="0025530A">
        <w:rPr>
          <w:rFonts w:ascii="Arial" w:hAnsi="Arial" w:cs="Arial"/>
          <w:sz w:val="22"/>
          <w:szCs w:val="22"/>
        </w:rPr>
        <w:t xml:space="preserve"> </w:t>
      </w:r>
      <w:r w:rsidRPr="00E813C1">
        <w:rPr>
          <w:rFonts w:ascii="Arial" w:hAnsi="Arial" w:cs="Arial"/>
          <w:sz w:val="22"/>
          <w:szCs w:val="22"/>
        </w:rPr>
        <w:t xml:space="preserve">w ramach informacji dotyczących procedury wyboru </w:t>
      </w:r>
      <w:r w:rsidRPr="000C4515">
        <w:rPr>
          <w:rFonts w:ascii="Arial" w:hAnsi="Arial" w:cs="Arial"/>
          <w:sz w:val="22"/>
          <w:szCs w:val="22"/>
        </w:rPr>
        <w:t>projekt</w:t>
      </w:r>
      <w:r w:rsidR="000C4515" w:rsidRPr="000C4515">
        <w:rPr>
          <w:rFonts w:ascii="Arial" w:hAnsi="Arial" w:cs="Arial"/>
          <w:sz w:val="22"/>
          <w:szCs w:val="22"/>
        </w:rPr>
        <w:t>u</w:t>
      </w:r>
      <w:r w:rsidRPr="00E813C1">
        <w:rPr>
          <w:rFonts w:ascii="Arial" w:hAnsi="Arial" w:cs="Arial"/>
          <w:sz w:val="22"/>
          <w:szCs w:val="22"/>
        </w:rPr>
        <w:t xml:space="preserve"> oraz niezbędnych do przedłożenia wniosku o dofinansowanie.</w:t>
      </w:r>
    </w:p>
    <w:p w14:paraId="2D534BC5" w14:textId="66648027" w:rsidR="004E75AD" w:rsidRDefault="004E75AD" w:rsidP="00E03F8A">
      <w:pPr>
        <w:spacing w:before="120" w:after="120" w:line="271" w:lineRule="auto"/>
        <w:rPr>
          <w:rFonts w:ascii="Arial" w:hAnsi="Arial" w:cs="Arial"/>
          <w:sz w:val="22"/>
          <w:szCs w:val="22"/>
        </w:rPr>
      </w:pPr>
    </w:p>
    <w:p w14:paraId="389545F0" w14:textId="77777777" w:rsidR="000C4515" w:rsidRPr="00E813C1" w:rsidRDefault="000C4515" w:rsidP="00E03F8A">
      <w:pPr>
        <w:spacing w:before="120" w:after="120" w:line="271" w:lineRule="auto"/>
        <w:rPr>
          <w:rFonts w:ascii="Arial" w:hAnsi="Arial" w:cs="Arial"/>
          <w:sz w:val="22"/>
          <w:szCs w:val="22"/>
        </w:rPr>
      </w:pPr>
    </w:p>
    <w:p w14:paraId="6F8E8141" w14:textId="77777777" w:rsidR="0013276F" w:rsidRPr="00E813C1" w:rsidRDefault="0013276F" w:rsidP="00E03F8A">
      <w:pPr>
        <w:spacing w:before="120" w:after="120" w:line="271" w:lineRule="auto"/>
        <w:rPr>
          <w:rFonts w:ascii="Arial" w:hAnsi="Arial" w:cs="Arial"/>
          <w:b/>
          <w:bCs/>
          <w:kern w:val="32"/>
          <w:sz w:val="22"/>
          <w:szCs w:val="22"/>
        </w:rPr>
      </w:pPr>
      <w:r w:rsidRPr="00E813C1">
        <w:rPr>
          <w:rFonts w:ascii="Arial" w:hAnsi="Arial" w:cs="Arial"/>
          <w:sz w:val="22"/>
          <w:szCs w:val="22"/>
        </w:rPr>
        <w:br w:type="page"/>
      </w:r>
    </w:p>
    <w:p w14:paraId="49019FC3" w14:textId="77777777" w:rsidR="004E75AD" w:rsidRPr="00E813C1" w:rsidRDefault="007E6385" w:rsidP="00F4538C">
      <w:pPr>
        <w:pStyle w:val="Nagwek1"/>
        <w:numPr>
          <w:ilvl w:val="0"/>
          <w:numId w:val="10"/>
        </w:numPr>
        <w:shd w:val="clear" w:color="auto" w:fill="FFFFFF"/>
        <w:spacing w:before="120" w:after="120" w:line="271" w:lineRule="auto"/>
        <w:ind w:left="357" w:hanging="357"/>
        <w:rPr>
          <w:rFonts w:ascii="Arial" w:hAnsi="Arial" w:cs="Arial"/>
          <w:sz w:val="22"/>
          <w:szCs w:val="22"/>
        </w:rPr>
      </w:pPr>
      <w:bookmarkStart w:id="40" w:name="_Toc430615351"/>
      <w:bookmarkStart w:id="41" w:name="_Toc430633272"/>
      <w:bookmarkStart w:id="42" w:name="_Toc430646220"/>
      <w:bookmarkStart w:id="43" w:name="_Toc430615352"/>
      <w:bookmarkStart w:id="44" w:name="_Toc430633273"/>
      <w:bookmarkStart w:id="45" w:name="_Toc430646221"/>
      <w:bookmarkStart w:id="46" w:name="_Toc430615353"/>
      <w:bookmarkStart w:id="47" w:name="_Toc430633274"/>
      <w:bookmarkStart w:id="48" w:name="_Toc430646222"/>
      <w:bookmarkStart w:id="49" w:name="_Toc430615354"/>
      <w:bookmarkStart w:id="50" w:name="_Toc430633275"/>
      <w:bookmarkStart w:id="51" w:name="_Toc430646223"/>
      <w:bookmarkStart w:id="52" w:name="_Toc430615355"/>
      <w:bookmarkStart w:id="53" w:name="_Toc430633276"/>
      <w:bookmarkStart w:id="54" w:name="_Toc430646224"/>
      <w:bookmarkStart w:id="55" w:name="_Toc430615356"/>
      <w:bookmarkStart w:id="56" w:name="_Toc430633277"/>
      <w:bookmarkStart w:id="57" w:name="_Toc430646225"/>
      <w:bookmarkStart w:id="58" w:name="_Toc430615357"/>
      <w:bookmarkStart w:id="59" w:name="_Toc430633278"/>
      <w:bookmarkStart w:id="60" w:name="_Toc430646226"/>
      <w:bookmarkStart w:id="61" w:name="_Toc430545285"/>
      <w:bookmarkStart w:id="62" w:name="_Toc430615358"/>
      <w:bookmarkStart w:id="63" w:name="_Toc430633279"/>
      <w:bookmarkStart w:id="64" w:name="_Toc430646227"/>
      <w:bookmarkStart w:id="65" w:name="_Toc430545286"/>
      <w:bookmarkStart w:id="66" w:name="_Toc430615359"/>
      <w:bookmarkStart w:id="67" w:name="_Toc430633280"/>
      <w:bookmarkStart w:id="68" w:name="_Toc430646228"/>
      <w:bookmarkStart w:id="69" w:name="_Toc430545287"/>
      <w:bookmarkStart w:id="70" w:name="_Toc430615360"/>
      <w:bookmarkStart w:id="71" w:name="_Toc430633281"/>
      <w:bookmarkStart w:id="72" w:name="_Toc430646229"/>
      <w:bookmarkStart w:id="73" w:name="_Toc430545288"/>
      <w:bookmarkStart w:id="74" w:name="_Toc430615361"/>
      <w:bookmarkStart w:id="75" w:name="_Toc430633282"/>
      <w:bookmarkStart w:id="76" w:name="_Toc430646230"/>
      <w:bookmarkStart w:id="77" w:name="_Toc430545289"/>
      <w:bookmarkStart w:id="78" w:name="_Toc430615362"/>
      <w:bookmarkStart w:id="79" w:name="_Toc430633283"/>
      <w:bookmarkStart w:id="80" w:name="_Toc430646231"/>
      <w:bookmarkStart w:id="81" w:name="_Toc430545290"/>
      <w:bookmarkStart w:id="82" w:name="_Toc430615363"/>
      <w:bookmarkStart w:id="83" w:name="_Toc430633284"/>
      <w:bookmarkStart w:id="84" w:name="_Toc430646232"/>
      <w:bookmarkStart w:id="85" w:name="_Toc430545291"/>
      <w:bookmarkStart w:id="86" w:name="_Toc430615364"/>
      <w:bookmarkStart w:id="87" w:name="_Toc430633285"/>
      <w:bookmarkStart w:id="88" w:name="_Toc430646233"/>
      <w:bookmarkStart w:id="89" w:name="_Toc430545292"/>
      <w:bookmarkStart w:id="90" w:name="_Toc430615365"/>
      <w:bookmarkStart w:id="91" w:name="_Toc430633286"/>
      <w:bookmarkStart w:id="92" w:name="_Toc430646234"/>
      <w:bookmarkStart w:id="93" w:name="_Toc430545293"/>
      <w:bookmarkStart w:id="94" w:name="_Toc430615366"/>
      <w:bookmarkStart w:id="95" w:name="_Toc430633287"/>
      <w:bookmarkStart w:id="96" w:name="_Toc430646235"/>
      <w:bookmarkStart w:id="97" w:name="_Toc430545294"/>
      <w:bookmarkStart w:id="98" w:name="_Toc430615367"/>
      <w:bookmarkStart w:id="99" w:name="_Toc430633288"/>
      <w:bookmarkStart w:id="100" w:name="_Toc430646236"/>
      <w:bookmarkStart w:id="101" w:name="_Toc430545295"/>
      <w:bookmarkStart w:id="102" w:name="_Toc430615368"/>
      <w:bookmarkStart w:id="103" w:name="_Toc430633289"/>
      <w:bookmarkStart w:id="104" w:name="_Toc430646237"/>
      <w:bookmarkStart w:id="105" w:name="_Toc430545296"/>
      <w:bookmarkStart w:id="106" w:name="_Toc430615369"/>
      <w:bookmarkStart w:id="107" w:name="_Toc430633290"/>
      <w:bookmarkStart w:id="108" w:name="_Toc430646238"/>
      <w:bookmarkStart w:id="109" w:name="_Toc430545297"/>
      <w:bookmarkStart w:id="110" w:name="_Toc430615370"/>
      <w:bookmarkStart w:id="111" w:name="_Toc430633291"/>
      <w:bookmarkStart w:id="112" w:name="_Toc430646239"/>
      <w:bookmarkStart w:id="113" w:name="_Toc430545298"/>
      <w:bookmarkStart w:id="114" w:name="_Toc430615371"/>
      <w:bookmarkStart w:id="115" w:name="_Toc430633292"/>
      <w:bookmarkStart w:id="116" w:name="_Toc430646240"/>
      <w:bookmarkStart w:id="117" w:name="_Toc430545299"/>
      <w:bookmarkStart w:id="118" w:name="_Toc430615372"/>
      <w:bookmarkStart w:id="119" w:name="_Toc430633293"/>
      <w:bookmarkStart w:id="120" w:name="_Toc430646241"/>
      <w:bookmarkStart w:id="121" w:name="_Toc430545300"/>
      <w:bookmarkStart w:id="122" w:name="_Toc430615373"/>
      <w:bookmarkStart w:id="123" w:name="_Toc430633294"/>
      <w:bookmarkStart w:id="124" w:name="_Toc430646242"/>
      <w:bookmarkStart w:id="125" w:name="_Toc430545301"/>
      <w:bookmarkStart w:id="126" w:name="_Toc430615374"/>
      <w:bookmarkStart w:id="127" w:name="_Toc430633295"/>
      <w:bookmarkStart w:id="128" w:name="_Toc430646243"/>
      <w:bookmarkStart w:id="129" w:name="_Toc430545302"/>
      <w:bookmarkStart w:id="130" w:name="_Toc430615375"/>
      <w:bookmarkStart w:id="131" w:name="_Toc430633296"/>
      <w:bookmarkStart w:id="132" w:name="_Toc430646244"/>
      <w:bookmarkStart w:id="133" w:name="_Toc430545303"/>
      <w:bookmarkStart w:id="134" w:name="_Toc430615376"/>
      <w:bookmarkStart w:id="135" w:name="_Toc430633297"/>
      <w:bookmarkStart w:id="136" w:name="_Toc430646245"/>
      <w:bookmarkStart w:id="137" w:name="_Toc430545304"/>
      <w:bookmarkStart w:id="138" w:name="_Toc430615377"/>
      <w:bookmarkStart w:id="139" w:name="_Toc430633298"/>
      <w:bookmarkStart w:id="140" w:name="_Toc430646246"/>
      <w:bookmarkStart w:id="141" w:name="_Toc430545305"/>
      <w:bookmarkStart w:id="142" w:name="_Toc430615378"/>
      <w:bookmarkStart w:id="143" w:name="_Toc430633299"/>
      <w:bookmarkStart w:id="144" w:name="_Toc430646247"/>
      <w:bookmarkStart w:id="145" w:name="_Toc430545306"/>
      <w:bookmarkStart w:id="146" w:name="_Toc430615379"/>
      <w:bookmarkStart w:id="147" w:name="_Toc430633300"/>
      <w:bookmarkStart w:id="148" w:name="_Toc430646248"/>
      <w:bookmarkStart w:id="149" w:name="_Toc194043288"/>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r w:rsidRPr="00E813C1">
        <w:rPr>
          <w:rFonts w:ascii="Arial" w:hAnsi="Arial" w:cs="Arial"/>
          <w:sz w:val="22"/>
          <w:szCs w:val="22"/>
        </w:rPr>
        <w:lastRenderedPageBreak/>
        <w:t xml:space="preserve">PRZEDMIOT </w:t>
      </w:r>
      <w:r w:rsidR="009809B1" w:rsidRPr="00E813C1">
        <w:rPr>
          <w:rFonts w:ascii="Arial" w:hAnsi="Arial" w:cs="Arial"/>
          <w:sz w:val="22"/>
          <w:szCs w:val="22"/>
        </w:rPr>
        <w:t>NABORU</w:t>
      </w:r>
      <w:bookmarkEnd w:id="149"/>
    </w:p>
    <w:p w14:paraId="5E5ACD23" w14:textId="77777777" w:rsidR="00B249C2" w:rsidRPr="00E813C1" w:rsidRDefault="007E6385" w:rsidP="00F4538C">
      <w:pPr>
        <w:pStyle w:val="Nagwek2"/>
        <w:numPr>
          <w:ilvl w:val="1"/>
          <w:numId w:val="9"/>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50" w:name="_Toc194043289"/>
      <w:r w:rsidRPr="00E813C1">
        <w:rPr>
          <w:rFonts w:ascii="Arial" w:hAnsi="Arial" w:cs="Arial"/>
          <w:i w:val="0"/>
          <w:sz w:val="22"/>
          <w:szCs w:val="22"/>
        </w:rPr>
        <w:t>Rodzaje projektów i grupy docelowe</w:t>
      </w:r>
      <w:bookmarkEnd w:id="150"/>
    </w:p>
    <w:p w14:paraId="5C7C94A0" w14:textId="2977FC49" w:rsidR="003B2A70" w:rsidRPr="00E813C1" w:rsidRDefault="003B2A70" w:rsidP="003B2A70">
      <w:pPr>
        <w:pStyle w:val="Akapitzlist"/>
        <w:numPr>
          <w:ilvl w:val="2"/>
          <w:numId w:val="11"/>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Przedmiotem naboru jest wybór do dofinansowania </w:t>
      </w:r>
      <w:r w:rsidRPr="000C4515">
        <w:rPr>
          <w:rFonts w:ascii="Arial" w:hAnsi="Arial" w:cs="Arial"/>
          <w:sz w:val="22"/>
          <w:szCs w:val="22"/>
        </w:rPr>
        <w:t>projekt</w:t>
      </w:r>
      <w:r w:rsidR="00BD5615" w:rsidRPr="000C4515">
        <w:rPr>
          <w:rFonts w:ascii="Arial" w:hAnsi="Arial" w:cs="Arial"/>
          <w:sz w:val="22"/>
          <w:szCs w:val="22"/>
        </w:rPr>
        <w:t>u</w:t>
      </w:r>
      <w:r w:rsidRPr="00E813C1">
        <w:rPr>
          <w:rFonts w:ascii="Arial" w:hAnsi="Arial" w:cs="Arial"/>
          <w:sz w:val="22"/>
          <w:szCs w:val="22"/>
        </w:rPr>
        <w:t xml:space="preserve"> z województwa zachodniopomorskiego, współfinansowan</w:t>
      </w:r>
      <w:r w:rsidR="00BD5615">
        <w:rPr>
          <w:rFonts w:ascii="Arial" w:hAnsi="Arial" w:cs="Arial"/>
          <w:sz w:val="22"/>
          <w:szCs w:val="22"/>
        </w:rPr>
        <w:t>ego</w:t>
      </w:r>
      <w:r w:rsidRPr="00E813C1">
        <w:rPr>
          <w:rFonts w:ascii="Arial" w:hAnsi="Arial" w:cs="Arial"/>
          <w:sz w:val="22"/>
          <w:szCs w:val="22"/>
        </w:rPr>
        <w:t xml:space="preserve"> z Europejskiego Funduszu Społecznego Plus w ramach </w:t>
      </w:r>
      <w:bookmarkStart w:id="151" w:name="_Hlk117501735"/>
      <w:r w:rsidRPr="00E813C1">
        <w:rPr>
          <w:rFonts w:ascii="Arial" w:hAnsi="Arial" w:cs="Arial"/>
          <w:sz w:val="22"/>
          <w:szCs w:val="22"/>
        </w:rPr>
        <w:t>FEPZ</w:t>
      </w:r>
      <w:bookmarkEnd w:id="151"/>
      <w:r w:rsidRPr="00E813C1">
        <w:rPr>
          <w:rFonts w:ascii="Arial" w:hAnsi="Arial" w:cs="Arial"/>
          <w:sz w:val="22"/>
          <w:szCs w:val="22"/>
        </w:rPr>
        <w:t xml:space="preserve"> 2021 - 2027, Priorytetu 6 Fundusze Europejskie na rzecz aktywnego Pomorza Zachodniego, Działania </w:t>
      </w:r>
      <w:r w:rsidR="00BD5615">
        <w:rPr>
          <w:rFonts w:ascii="Arial" w:hAnsi="Arial"/>
          <w:sz w:val="22"/>
        </w:rPr>
        <w:t xml:space="preserve">6.21, typ </w:t>
      </w:r>
      <w:r w:rsidR="004D344F">
        <w:rPr>
          <w:rFonts w:ascii="Arial" w:hAnsi="Arial"/>
          <w:sz w:val="22"/>
        </w:rPr>
        <w:t>3</w:t>
      </w:r>
      <w:r w:rsidRPr="00E813C1">
        <w:rPr>
          <w:rFonts w:ascii="Arial" w:hAnsi="Arial" w:cs="Arial"/>
          <w:sz w:val="22"/>
          <w:szCs w:val="22"/>
        </w:rPr>
        <w:t>.</w:t>
      </w:r>
    </w:p>
    <w:p w14:paraId="325EA0F5" w14:textId="2301E9B2" w:rsidR="004E75AD" w:rsidRDefault="007E6385" w:rsidP="003B2A70">
      <w:pPr>
        <w:pStyle w:val="Akapitzlist"/>
        <w:numPr>
          <w:ilvl w:val="2"/>
          <w:numId w:val="11"/>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W ramach </w:t>
      </w:r>
      <w:r w:rsidR="00F84BA5" w:rsidRPr="00E813C1">
        <w:rPr>
          <w:rFonts w:ascii="Arial" w:hAnsi="Arial" w:cs="Arial"/>
          <w:sz w:val="22"/>
          <w:szCs w:val="22"/>
        </w:rPr>
        <w:t xml:space="preserve">niniejszego naboru </w:t>
      </w:r>
      <w:r w:rsidRPr="00E813C1">
        <w:rPr>
          <w:rFonts w:ascii="Arial" w:hAnsi="Arial" w:cs="Arial"/>
          <w:sz w:val="22"/>
          <w:szCs w:val="22"/>
        </w:rPr>
        <w:t xml:space="preserve"> </w:t>
      </w:r>
      <w:r w:rsidR="003E3EA5" w:rsidRPr="00E813C1">
        <w:rPr>
          <w:rFonts w:ascii="Arial" w:hAnsi="Arial" w:cs="Arial"/>
          <w:sz w:val="22"/>
          <w:szCs w:val="22"/>
        </w:rPr>
        <w:t>wsparciem mo</w:t>
      </w:r>
      <w:r w:rsidR="002162F1" w:rsidRPr="00E813C1">
        <w:rPr>
          <w:rFonts w:ascii="Arial" w:hAnsi="Arial" w:cs="Arial"/>
          <w:sz w:val="22"/>
          <w:szCs w:val="22"/>
        </w:rPr>
        <w:t>że</w:t>
      </w:r>
      <w:r w:rsidR="003E3EA5" w:rsidRPr="00E813C1">
        <w:rPr>
          <w:rFonts w:ascii="Arial" w:hAnsi="Arial" w:cs="Arial"/>
          <w:sz w:val="22"/>
          <w:szCs w:val="22"/>
        </w:rPr>
        <w:t xml:space="preserve"> zostać objęt</w:t>
      </w:r>
      <w:r w:rsidR="002162F1" w:rsidRPr="00E813C1">
        <w:rPr>
          <w:rFonts w:ascii="Arial" w:hAnsi="Arial" w:cs="Arial"/>
          <w:sz w:val="22"/>
          <w:szCs w:val="22"/>
        </w:rPr>
        <w:t>y</w:t>
      </w:r>
      <w:r w:rsidR="004365AA" w:rsidRPr="00E813C1">
        <w:rPr>
          <w:rFonts w:ascii="Arial" w:hAnsi="Arial" w:cs="Arial"/>
          <w:sz w:val="22"/>
          <w:szCs w:val="22"/>
        </w:rPr>
        <w:t xml:space="preserve"> </w:t>
      </w:r>
      <w:r w:rsidR="003E3EA5" w:rsidRPr="00E813C1">
        <w:rPr>
          <w:rFonts w:ascii="Arial" w:hAnsi="Arial" w:cs="Arial"/>
          <w:sz w:val="22"/>
          <w:szCs w:val="22"/>
        </w:rPr>
        <w:t>następując</w:t>
      </w:r>
      <w:r w:rsidR="002162F1" w:rsidRPr="00E813C1">
        <w:rPr>
          <w:rFonts w:ascii="Arial" w:hAnsi="Arial" w:cs="Arial"/>
          <w:sz w:val="22"/>
          <w:szCs w:val="22"/>
        </w:rPr>
        <w:t>y</w:t>
      </w:r>
      <w:r w:rsidRPr="00E813C1">
        <w:rPr>
          <w:rFonts w:ascii="Arial" w:hAnsi="Arial" w:cs="Arial"/>
          <w:sz w:val="22"/>
          <w:szCs w:val="22"/>
        </w:rPr>
        <w:t xml:space="preserve"> typ projektów:</w:t>
      </w:r>
    </w:p>
    <w:p w14:paraId="29C16B6E" w14:textId="41450E08" w:rsidR="000C4515" w:rsidRDefault="000C4515" w:rsidP="000C4515">
      <w:pPr>
        <w:pStyle w:val="Akapitzlist"/>
        <w:spacing w:before="120" w:after="120" w:line="271" w:lineRule="auto"/>
        <w:ind w:left="0"/>
        <w:contextualSpacing w:val="0"/>
        <w:rPr>
          <w:rFonts w:ascii="Arial" w:hAnsi="Arial" w:cs="Arial"/>
          <w:sz w:val="22"/>
          <w:szCs w:val="22"/>
        </w:rPr>
      </w:pPr>
      <w:r>
        <w:rPr>
          <w:rFonts w:ascii="Arial" w:hAnsi="Arial" w:cs="Arial"/>
          <w:sz w:val="22"/>
          <w:szCs w:val="22"/>
        </w:rPr>
        <w:t xml:space="preserve">3. Wspieranie </w:t>
      </w:r>
      <w:r w:rsidR="00B85776">
        <w:rPr>
          <w:rFonts w:ascii="Arial" w:hAnsi="Arial" w:cs="Arial"/>
          <w:sz w:val="22"/>
          <w:szCs w:val="22"/>
        </w:rPr>
        <w:t xml:space="preserve">procesu </w:t>
      </w:r>
      <w:r w:rsidR="00B85776" w:rsidRPr="00B85776">
        <w:rPr>
          <w:rFonts w:ascii="Arial" w:hAnsi="Arial" w:cs="Arial"/>
          <w:sz w:val="22"/>
          <w:szCs w:val="22"/>
        </w:rPr>
        <w:t>deinstytucjonalizacji świadczeń opieki zdrowotnej</w:t>
      </w:r>
      <w:r w:rsidR="00B85776">
        <w:rPr>
          <w:rFonts w:ascii="Arial" w:hAnsi="Arial" w:cs="Arial"/>
          <w:sz w:val="22"/>
          <w:szCs w:val="22"/>
        </w:rPr>
        <w:t>, w tym</w:t>
      </w:r>
      <w:r w:rsidR="007369A4">
        <w:rPr>
          <w:rFonts w:ascii="Arial" w:hAnsi="Arial" w:cs="Arial"/>
          <w:sz w:val="22"/>
          <w:szCs w:val="22"/>
        </w:rPr>
        <w:t xml:space="preserve"> </w:t>
      </w:r>
      <w:r w:rsidR="00B85776">
        <w:rPr>
          <w:rFonts w:ascii="Arial" w:hAnsi="Arial" w:cs="Arial"/>
          <w:sz w:val="22"/>
          <w:szCs w:val="22"/>
        </w:rPr>
        <w:t xml:space="preserve">długoterminowej, w tym wsparcie </w:t>
      </w:r>
      <w:r w:rsidR="00B85776" w:rsidRPr="00B85776">
        <w:rPr>
          <w:rFonts w:ascii="Arial" w:hAnsi="Arial" w:cs="Arial"/>
          <w:sz w:val="22"/>
          <w:szCs w:val="22"/>
        </w:rPr>
        <w:t>wdrożenia reformy psychiatrii poprzez rozwój</w:t>
      </w:r>
      <w:r w:rsidR="007369A4">
        <w:rPr>
          <w:rFonts w:ascii="Arial" w:hAnsi="Arial" w:cs="Arial"/>
          <w:sz w:val="22"/>
          <w:szCs w:val="22"/>
        </w:rPr>
        <w:t xml:space="preserve"> </w:t>
      </w:r>
      <w:r w:rsidR="00B85776" w:rsidRPr="00B85776">
        <w:rPr>
          <w:rFonts w:ascii="Arial" w:hAnsi="Arial" w:cs="Arial"/>
          <w:sz w:val="22"/>
          <w:szCs w:val="22"/>
        </w:rPr>
        <w:t>środowiskowych form opieki</w:t>
      </w:r>
      <w:r w:rsidR="00B85776">
        <w:rPr>
          <w:rFonts w:ascii="Arial" w:hAnsi="Arial" w:cs="Arial"/>
          <w:sz w:val="22"/>
          <w:szCs w:val="22"/>
        </w:rPr>
        <w:t xml:space="preserve"> obejmujące m.in.:</w:t>
      </w:r>
    </w:p>
    <w:p w14:paraId="3FF6E48C" w14:textId="259EE04A" w:rsidR="00B85776" w:rsidRPr="00E813C1" w:rsidRDefault="00B85776" w:rsidP="000C4515">
      <w:pPr>
        <w:pStyle w:val="Akapitzlist"/>
        <w:spacing w:before="120" w:after="120" w:line="271" w:lineRule="auto"/>
        <w:ind w:left="0"/>
        <w:contextualSpacing w:val="0"/>
        <w:rPr>
          <w:rFonts w:ascii="Arial" w:hAnsi="Arial" w:cs="Arial"/>
          <w:sz w:val="22"/>
          <w:szCs w:val="22"/>
        </w:rPr>
      </w:pPr>
      <w:r>
        <w:rPr>
          <w:rFonts w:ascii="Arial" w:hAnsi="Arial" w:cs="Arial"/>
          <w:sz w:val="22"/>
          <w:szCs w:val="22"/>
        </w:rPr>
        <w:t xml:space="preserve">- tworzenie i </w:t>
      </w:r>
      <w:r w:rsidRPr="00B85776">
        <w:rPr>
          <w:rFonts w:ascii="Arial" w:hAnsi="Arial" w:cs="Arial"/>
          <w:sz w:val="22"/>
          <w:szCs w:val="22"/>
        </w:rPr>
        <w:t>rozwój Centrów Zdrowia Psychicznego dla dzieci i młodzieży oraz dorosłych.</w:t>
      </w:r>
    </w:p>
    <w:p w14:paraId="7351A0E1" w14:textId="0D2933DC" w:rsidR="004E75AD" w:rsidRDefault="007E6385" w:rsidP="00F4538C">
      <w:pPr>
        <w:pStyle w:val="Akapitzlist"/>
        <w:numPr>
          <w:ilvl w:val="2"/>
          <w:numId w:val="11"/>
        </w:numPr>
        <w:spacing w:before="120" w:after="120" w:line="271" w:lineRule="auto"/>
        <w:ind w:left="0" w:firstLine="0"/>
        <w:contextualSpacing w:val="0"/>
        <w:rPr>
          <w:rFonts w:ascii="Arial" w:hAnsi="Arial" w:cs="Arial"/>
          <w:sz w:val="22"/>
          <w:szCs w:val="22"/>
        </w:rPr>
      </w:pPr>
      <w:r w:rsidRPr="00A74E2F">
        <w:rPr>
          <w:rFonts w:ascii="Arial" w:hAnsi="Arial" w:cs="Arial"/>
          <w:sz w:val="22"/>
          <w:szCs w:val="22"/>
        </w:rPr>
        <w:t>Projekt mus</w:t>
      </w:r>
      <w:r w:rsidR="00A74E2F" w:rsidRPr="00A74E2F">
        <w:rPr>
          <w:rFonts w:ascii="Arial" w:hAnsi="Arial" w:cs="Arial"/>
          <w:sz w:val="22"/>
          <w:szCs w:val="22"/>
        </w:rPr>
        <w:t>i</w:t>
      </w:r>
      <w:r w:rsidRPr="00E813C1">
        <w:rPr>
          <w:rFonts w:ascii="Arial" w:hAnsi="Arial" w:cs="Arial"/>
          <w:sz w:val="22"/>
          <w:szCs w:val="22"/>
        </w:rPr>
        <w:t xml:space="preserve"> być skierowan</w:t>
      </w:r>
      <w:r w:rsidR="00A74E2F">
        <w:rPr>
          <w:rFonts w:ascii="Arial" w:hAnsi="Arial" w:cs="Arial"/>
          <w:sz w:val="22"/>
          <w:szCs w:val="22"/>
        </w:rPr>
        <w:t>y</w:t>
      </w:r>
      <w:r w:rsidRPr="00E813C1">
        <w:rPr>
          <w:rFonts w:ascii="Arial" w:hAnsi="Arial" w:cs="Arial"/>
          <w:sz w:val="22"/>
          <w:szCs w:val="22"/>
        </w:rPr>
        <w:t xml:space="preserve"> bezpośrednio do następującej grupy odbiorców: </w:t>
      </w:r>
    </w:p>
    <w:p w14:paraId="502E31F1" w14:textId="6E8AB07F" w:rsidR="00A74E2F" w:rsidRPr="00A74E2F" w:rsidRDefault="0063786D" w:rsidP="00A74E2F">
      <w:pPr>
        <w:pStyle w:val="Akapitzlist"/>
        <w:spacing w:before="120" w:after="120" w:line="271" w:lineRule="auto"/>
        <w:ind w:left="0"/>
        <w:contextualSpacing w:val="0"/>
        <w:rPr>
          <w:rFonts w:ascii="Arial" w:hAnsi="Arial" w:cs="Arial"/>
          <w:sz w:val="22"/>
          <w:szCs w:val="22"/>
        </w:rPr>
      </w:pPr>
      <w:r>
        <w:rPr>
          <w:rFonts w:ascii="Arial" w:hAnsi="Arial" w:cs="Arial"/>
          <w:sz w:val="22"/>
          <w:szCs w:val="22"/>
        </w:rPr>
        <w:t>Osoby zamieszkujące województwo zachodniopomorskie (w przypadku osób fizycznych – pracujących, uczących się lub zamieszkujących obszar województwa zachodniopomorskiego w rozumieniu przepisów Kodeksu Cywilnego):</w:t>
      </w:r>
    </w:p>
    <w:p w14:paraId="08CA906F" w14:textId="5E07D2DB" w:rsidR="00A74E2F" w:rsidRPr="00A74E2F" w:rsidRDefault="00A74E2F" w:rsidP="00A74E2F">
      <w:pPr>
        <w:pStyle w:val="Akapitzlist"/>
        <w:spacing w:before="120" w:after="120" w:line="271" w:lineRule="auto"/>
        <w:ind w:left="0"/>
        <w:contextualSpacing w:val="0"/>
        <w:rPr>
          <w:rFonts w:ascii="Arial" w:hAnsi="Arial" w:cs="Arial"/>
          <w:sz w:val="22"/>
          <w:szCs w:val="22"/>
        </w:rPr>
      </w:pPr>
      <w:r w:rsidRPr="00A74E2F">
        <w:rPr>
          <w:rFonts w:ascii="Arial" w:hAnsi="Arial" w:cs="Arial"/>
          <w:sz w:val="22"/>
          <w:szCs w:val="22"/>
        </w:rPr>
        <w:t>- dzieci i młodzież z zaburzeniami psychicznymi/psychologicznymi i uzależnieniami oraz ich otoczenie,</w:t>
      </w:r>
    </w:p>
    <w:p w14:paraId="5FA5E536" w14:textId="76C00D58" w:rsidR="00A74E2F" w:rsidRPr="00E813C1" w:rsidRDefault="00A74E2F" w:rsidP="00A74E2F">
      <w:pPr>
        <w:pStyle w:val="Akapitzlist"/>
        <w:spacing w:before="120" w:after="120" w:line="271" w:lineRule="auto"/>
        <w:ind w:left="0"/>
        <w:contextualSpacing w:val="0"/>
        <w:rPr>
          <w:rFonts w:ascii="Arial" w:hAnsi="Arial" w:cs="Arial"/>
          <w:sz w:val="22"/>
          <w:szCs w:val="22"/>
        </w:rPr>
      </w:pPr>
      <w:r>
        <w:rPr>
          <w:rFonts w:ascii="Arial" w:hAnsi="Arial" w:cs="Arial"/>
          <w:sz w:val="22"/>
          <w:szCs w:val="22"/>
        </w:rPr>
        <w:t>- personel medyczny, terapeutyczny i niemedyczny z otoczenia osób z zaburzeniami psychicznymi.</w:t>
      </w:r>
    </w:p>
    <w:p w14:paraId="1D95DBB0" w14:textId="77777777" w:rsidR="00B249C2" w:rsidRPr="00E813C1" w:rsidRDefault="007E6385" w:rsidP="00F4538C">
      <w:pPr>
        <w:pStyle w:val="Nagwek2"/>
        <w:numPr>
          <w:ilvl w:val="1"/>
          <w:numId w:val="9"/>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52" w:name="_Toc441588412"/>
      <w:bookmarkStart w:id="153" w:name="_Toc441588782"/>
      <w:bookmarkStart w:id="154" w:name="_Toc441588413"/>
      <w:bookmarkStart w:id="155" w:name="_Toc441588783"/>
      <w:bookmarkStart w:id="156" w:name="_Toc441588414"/>
      <w:bookmarkStart w:id="157" w:name="_Toc441588784"/>
      <w:bookmarkStart w:id="158" w:name="_Toc440617819"/>
      <w:bookmarkStart w:id="159" w:name="_Toc440622196"/>
      <w:bookmarkStart w:id="160" w:name="_Toc440622258"/>
      <w:bookmarkStart w:id="161" w:name="_Toc440625542"/>
      <w:bookmarkStart w:id="162" w:name="_Toc441476619"/>
      <w:bookmarkStart w:id="163" w:name="_Toc441479668"/>
      <w:bookmarkStart w:id="164" w:name="_Toc441580563"/>
      <w:bookmarkStart w:id="165" w:name="_Toc441580714"/>
      <w:bookmarkStart w:id="166" w:name="_Toc441588415"/>
      <w:bookmarkStart w:id="167" w:name="_Toc441588785"/>
      <w:bookmarkStart w:id="168" w:name="_Toc425140323"/>
      <w:bookmarkStart w:id="169" w:name="_Toc194043290"/>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r w:rsidRPr="00514AB9">
        <w:rPr>
          <w:rFonts w:ascii="Arial" w:hAnsi="Arial" w:cs="Arial"/>
          <w:i w:val="0"/>
          <w:sz w:val="22"/>
          <w:szCs w:val="22"/>
        </w:rPr>
        <w:t>Podmioty uprawnione do</w:t>
      </w:r>
      <w:r w:rsidRPr="00E813C1">
        <w:rPr>
          <w:rFonts w:ascii="Arial" w:hAnsi="Arial" w:cs="Arial"/>
          <w:i w:val="0"/>
          <w:sz w:val="22"/>
          <w:szCs w:val="22"/>
        </w:rPr>
        <w:t xml:space="preserve"> ubiegania się o dofinansowanie projektu</w:t>
      </w:r>
      <w:bookmarkEnd w:id="168"/>
      <w:bookmarkEnd w:id="169"/>
      <w:r w:rsidRPr="00E813C1">
        <w:rPr>
          <w:rFonts w:ascii="Arial" w:hAnsi="Arial" w:cs="Arial"/>
          <w:i w:val="0"/>
          <w:sz w:val="22"/>
          <w:szCs w:val="22"/>
        </w:rPr>
        <w:t xml:space="preserve"> </w:t>
      </w:r>
    </w:p>
    <w:p w14:paraId="0C7A9481" w14:textId="2CD82E50" w:rsidR="00AE7377" w:rsidRPr="00242205" w:rsidRDefault="001A33FE" w:rsidP="0055006B">
      <w:pPr>
        <w:pStyle w:val="Akapitzlist"/>
        <w:numPr>
          <w:ilvl w:val="2"/>
          <w:numId w:val="12"/>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W</w:t>
      </w:r>
      <w:r w:rsidR="009B4D8B" w:rsidRPr="00E813C1">
        <w:rPr>
          <w:rFonts w:ascii="Arial" w:hAnsi="Arial" w:cs="Arial"/>
          <w:sz w:val="22"/>
          <w:szCs w:val="22"/>
        </w:rPr>
        <w:t> </w:t>
      </w:r>
      <w:r w:rsidR="00AB1733" w:rsidRPr="00E813C1">
        <w:rPr>
          <w:rFonts w:ascii="Arial" w:hAnsi="Arial" w:cs="Arial"/>
          <w:sz w:val="22"/>
          <w:szCs w:val="22"/>
        </w:rPr>
        <w:t>ramach przedmiotowego naboru</w:t>
      </w:r>
      <w:r w:rsidR="00FA1157" w:rsidRPr="00E813C1">
        <w:rPr>
          <w:rFonts w:ascii="Arial" w:hAnsi="Arial" w:cs="Arial"/>
          <w:sz w:val="22"/>
          <w:szCs w:val="22"/>
        </w:rPr>
        <w:t xml:space="preserve"> projektów</w:t>
      </w:r>
      <w:r w:rsidR="00AB1733" w:rsidRPr="00E813C1">
        <w:rPr>
          <w:rFonts w:ascii="Arial" w:hAnsi="Arial" w:cs="Arial"/>
          <w:sz w:val="22"/>
          <w:szCs w:val="22"/>
        </w:rPr>
        <w:t xml:space="preserve"> </w:t>
      </w:r>
      <w:r w:rsidR="007E6385" w:rsidRPr="00E813C1">
        <w:rPr>
          <w:rFonts w:ascii="Arial" w:hAnsi="Arial" w:cs="Arial"/>
          <w:sz w:val="22"/>
          <w:szCs w:val="22"/>
        </w:rPr>
        <w:t>mo</w:t>
      </w:r>
      <w:r w:rsidR="00336294">
        <w:rPr>
          <w:rFonts w:ascii="Arial" w:hAnsi="Arial" w:cs="Arial"/>
          <w:sz w:val="22"/>
          <w:szCs w:val="22"/>
        </w:rPr>
        <w:t>że</w:t>
      </w:r>
      <w:r w:rsidR="007E6385" w:rsidRPr="00E813C1">
        <w:rPr>
          <w:rFonts w:ascii="Arial" w:hAnsi="Arial" w:cs="Arial"/>
          <w:sz w:val="22"/>
          <w:szCs w:val="22"/>
        </w:rPr>
        <w:t xml:space="preserve"> się ubiegać</w:t>
      </w:r>
      <w:r w:rsidR="00887538" w:rsidRPr="00E813C1">
        <w:rPr>
          <w:rFonts w:ascii="Arial" w:hAnsi="Arial" w:cs="Arial"/>
          <w:sz w:val="22"/>
          <w:szCs w:val="22"/>
        </w:rPr>
        <w:t xml:space="preserve"> wyłącznie </w:t>
      </w:r>
      <w:bookmarkStart w:id="170" w:name="_Hlk191635080"/>
      <w:r w:rsidR="00336294" w:rsidRPr="00336294">
        <w:rPr>
          <w:rFonts w:ascii="Arial" w:hAnsi="Arial" w:cs="Arial"/>
          <w:sz w:val="22"/>
          <w:szCs w:val="22"/>
        </w:rPr>
        <w:t>Samodzielny Publiczny Specjalistyczny Zakład Opieki Zdrowotnej „ZDROJE”</w:t>
      </w:r>
      <w:r w:rsidR="00E813C1">
        <w:rPr>
          <w:rFonts w:ascii="Arial" w:hAnsi="Arial" w:cs="Arial"/>
          <w:sz w:val="22"/>
          <w:szCs w:val="22"/>
        </w:rPr>
        <w:t>.</w:t>
      </w:r>
      <w:bookmarkEnd w:id="170"/>
    </w:p>
    <w:p w14:paraId="6EE1F21A" w14:textId="77777777" w:rsidR="00B249C2" w:rsidRPr="00E813C1" w:rsidRDefault="007E6385" w:rsidP="00F4538C">
      <w:pPr>
        <w:pStyle w:val="Nagwek2"/>
        <w:numPr>
          <w:ilvl w:val="1"/>
          <w:numId w:val="9"/>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71" w:name="_Toc191449018"/>
      <w:bookmarkStart w:id="172" w:name="_Toc191635559"/>
      <w:bookmarkStart w:id="173" w:name="_Toc191635928"/>
      <w:bookmarkStart w:id="174" w:name="_Toc191635995"/>
      <w:bookmarkStart w:id="175" w:name="_Toc191449019"/>
      <w:bookmarkStart w:id="176" w:name="_Toc191635560"/>
      <w:bookmarkStart w:id="177" w:name="_Toc191635929"/>
      <w:bookmarkStart w:id="178" w:name="_Toc191635996"/>
      <w:bookmarkStart w:id="179" w:name="_Toc440617821"/>
      <w:bookmarkStart w:id="180" w:name="_Toc440622198"/>
      <w:bookmarkStart w:id="181" w:name="_Toc440622260"/>
      <w:bookmarkStart w:id="182" w:name="_Toc440625544"/>
      <w:bookmarkStart w:id="183" w:name="_Toc441476621"/>
      <w:bookmarkStart w:id="184" w:name="_Toc441479670"/>
      <w:bookmarkStart w:id="185" w:name="_Toc441580565"/>
      <w:bookmarkStart w:id="186" w:name="_Toc441580716"/>
      <w:bookmarkStart w:id="187" w:name="_Toc441588417"/>
      <w:bookmarkStart w:id="188" w:name="_Toc441588787"/>
      <w:bookmarkStart w:id="189" w:name="_Toc425140324"/>
      <w:bookmarkStart w:id="190" w:name="_Toc194043291"/>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r w:rsidRPr="00E813C1">
        <w:rPr>
          <w:rFonts w:ascii="Arial" w:hAnsi="Arial" w:cs="Arial"/>
          <w:i w:val="0"/>
          <w:sz w:val="22"/>
          <w:szCs w:val="22"/>
        </w:rPr>
        <w:t>Kwota środków przeznaczona na dofinansowanie projektów</w:t>
      </w:r>
      <w:bookmarkEnd w:id="189"/>
      <w:bookmarkEnd w:id="190"/>
    </w:p>
    <w:p w14:paraId="6D11C3CE" w14:textId="2CCD1F8E" w:rsidR="005D1FFB" w:rsidRPr="00E813C1" w:rsidRDefault="00977053" w:rsidP="00F4538C">
      <w:pPr>
        <w:pStyle w:val="Nagwek"/>
        <w:numPr>
          <w:ilvl w:val="2"/>
          <w:numId w:val="13"/>
        </w:numPr>
        <w:tabs>
          <w:tab w:val="clear" w:pos="4536"/>
          <w:tab w:val="clear" w:pos="9072"/>
        </w:tabs>
        <w:spacing w:before="120" w:after="120" w:line="271" w:lineRule="auto"/>
        <w:ind w:left="0" w:firstLine="0"/>
        <w:rPr>
          <w:rFonts w:cs="Arial"/>
          <w:bCs/>
          <w:color w:val="000000"/>
          <w:szCs w:val="22"/>
        </w:rPr>
      </w:pPr>
      <w:r w:rsidRPr="00E813C1">
        <w:rPr>
          <w:rFonts w:cs="Arial"/>
          <w:bCs/>
          <w:color w:val="000000"/>
          <w:szCs w:val="22"/>
        </w:rPr>
        <w:t xml:space="preserve">Kwota środków przeznaczona </w:t>
      </w:r>
      <w:r w:rsidR="00E67354" w:rsidRPr="00E813C1">
        <w:rPr>
          <w:rFonts w:cs="Arial"/>
          <w:bCs/>
          <w:color w:val="000000"/>
          <w:szCs w:val="22"/>
        </w:rPr>
        <w:t xml:space="preserve">na realizację </w:t>
      </w:r>
      <w:r w:rsidR="00E67354" w:rsidRPr="00DC73E1">
        <w:rPr>
          <w:rFonts w:cs="Arial"/>
          <w:bCs/>
          <w:color w:val="000000"/>
          <w:szCs w:val="22"/>
        </w:rPr>
        <w:t>projekt</w:t>
      </w:r>
      <w:r w:rsidR="00DC73E1" w:rsidRPr="00DC73E1">
        <w:rPr>
          <w:rFonts w:cs="Arial"/>
          <w:bCs/>
          <w:color w:val="000000"/>
          <w:szCs w:val="22"/>
        </w:rPr>
        <w:t>u</w:t>
      </w:r>
      <w:r w:rsidR="00E67354" w:rsidRPr="00E813C1">
        <w:rPr>
          <w:rFonts w:cs="Arial"/>
          <w:bCs/>
          <w:color w:val="000000"/>
          <w:szCs w:val="22"/>
        </w:rPr>
        <w:t xml:space="preserve"> </w:t>
      </w:r>
      <w:r w:rsidR="005D1FFB" w:rsidRPr="00E813C1">
        <w:rPr>
          <w:rFonts w:cs="Arial"/>
          <w:szCs w:val="22"/>
        </w:rPr>
        <w:t>w</w:t>
      </w:r>
      <w:r w:rsidR="002C3452" w:rsidRPr="00E813C1">
        <w:rPr>
          <w:rFonts w:cs="Arial"/>
          <w:szCs w:val="22"/>
        </w:rPr>
        <w:t> </w:t>
      </w:r>
      <w:r w:rsidR="005D1FFB" w:rsidRPr="00E813C1">
        <w:rPr>
          <w:rFonts w:cs="Arial"/>
          <w:szCs w:val="22"/>
        </w:rPr>
        <w:t xml:space="preserve">ramach </w:t>
      </w:r>
      <w:r w:rsidR="00FA1157" w:rsidRPr="00E813C1">
        <w:rPr>
          <w:rFonts w:cs="Arial"/>
          <w:szCs w:val="22"/>
        </w:rPr>
        <w:t>przedmiotowego naboru</w:t>
      </w:r>
      <w:r w:rsidR="00941ED3" w:rsidRPr="00E813C1">
        <w:rPr>
          <w:rFonts w:cs="Arial"/>
          <w:szCs w:val="22"/>
        </w:rPr>
        <w:t xml:space="preserve"> </w:t>
      </w:r>
      <w:r w:rsidR="005D1FFB" w:rsidRPr="00E813C1">
        <w:rPr>
          <w:rFonts w:cs="Arial"/>
          <w:szCs w:val="22"/>
        </w:rPr>
        <w:t xml:space="preserve">wynosi </w:t>
      </w:r>
      <w:r w:rsidR="00DC73E1" w:rsidRPr="00440044">
        <w:rPr>
          <w:rFonts w:cs="Arial"/>
          <w:b/>
          <w:szCs w:val="22"/>
        </w:rPr>
        <w:t>22 352 941,17</w:t>
      </w:r>
      <w:r w:rsidR="005D1FFB" w:rsidRPr="00440044">
        <w:rPr>
          <w:rFonts w:cs="Arial"/>
          <w:b/>
          <w:szCs w:val="22"/>
        </w:rPr>
        <w:t xml:space="preserve"> zł</w:t>
      </w:r>
      <w:r w:rsidR="00D23A27" w:rsidRPr="00440044">
        <w:rPr>
          <w:rFonts w:cs="Arial"/>
          <w:b/>
          <w:szCs w:val="22"/>
        </w:rPr>
        <w:t>.</w:t>
      </w:r>
      <w:r w:rsidR="007E07B0" w:rsidRPr="00E813C1">
        <w:rPr>
          <w:rFonts w:cs="Arial"/>
          <w:szCs w:val="22"/>
        </w:rPr>
        <w:t xml:space="preserve"> </w:t>
      </w:r>
    </w:p>
    <w:p w14:paraId="5D91B97C" w14:textId="54405464" w:rsidR="00365433" w:rsidRPr="00E813C1" w:rsidRDefault="00365433" w:rsidP="00365433">
      <w:pPr>
        <w:spacing w:before="120" w:after="120" w:line="271" w:lineRule="auto"/>
        <w:rPr>
          <w:rFonts w:ascii="Arial" w:hAnsi="Arial" w:cs="Arial"/>
          <w:color w:val="000000"/>
          <w:sz w:val="22"/>
          <w:szCs w:val="22"/>
        </w:rPr>
      </w:pPr>
      <w:r w:rsidRPr="00E813C1">
        <w:rPr>
          <w:rFonts w:ascii="Arial" w:hAnsi="Arial" w:cs="Arial"/>
          <w:color w:val="000000"/>
          <w:sz w:val="22"/>
          <w:szCs w:val="22"/>
        </w:rPr>
        <w:t>w tym:</w:t>
      </w:r>
    </w:p>
    <w:p w14:paraId="3A85A96E" w14:textId="42F256F2" w:rsidR="00365433" w:rsidRPr="00E813C1" w:rsidRDefault="00365433" w:rsidP="00075CA8">
      <w:pPr>
        <w:pStyle w:val="Akapitzlist"/>
        <w:numPr>
          <w:ilvl w:val="0"/>
          <w:numId w:val="31"/>
        </w:numPr>
        <w:tabs>
          <w:tab w:val="left" w:pos="709"/>
        </w:tabs>
        <w:spacing w:before="120" w:after="120" w:line="271" w:lineRule="auto"/>
        <w:ind w:left="357" w:hanging="357"/>
        <w:contextualSpacing w:val="0"/>
        <w:rPr>
          <w:rFonts w:ascii="Arial" w:hAnsi="Arial" w:cs="Arial"/>
          <w:bCs/>
          <w:sz w:val="22"/>
          <w:szCs w:val="22"/>
        </w:rPr>
      </w:pPr>
      <w:r w:rsidRPr="00E813C1">
        <w:rPr>
          <w:rFonts w:ascii="Arial" w:hAnsi="Arial" w:cs="Arial"/>
          <w:sz w:val="22"/>
          <w:szCs w:val="22"/>
        </w:rPr>
        <w:t>wsparcie</w:t>
      </w:r>
      <w:r w:rsidRPr="00E813C1">
        <w:rPr>
          <w:rFonts w:ascii="Arial" w:hAnsi="Arial" w:cs="Arial"/>
          <w:color w:val="000000"/>
          <w:sz w:val="22"/>
          <w:szCs w:val="22"/>
        </w:rPr>
        <w:t xml:space="preserve"> finansowe EFS</w:t>
      </w:r>
      <w:r w:rsidR="00B31F46">
        <w:rPr>
          <w:rFonts w:ascii="Arial" w:hAnsi="Arial" w:cs="Arial"/>
          <w:color w:val="000000"/>
          <w:sz w:val="22"/>
          <w:szCs w:val="22"/>
        </w:rPr>
        <w:t>+</w:t>
      </w:r>
      <w:r w:rsidRPr="00E813C1">
        <w:rPr>
          <w:rFonts w:ascii="Arial" w:hAnsi="Arial" w:cs="Arial"/>
          <w:color w:val="000000"/>
          <w:sz w:val="22"/>
          <w:szCs w:val="22"/>
        </w:rPr>
        <w:t xml:space="preserve">: </w:t>
      </w:r>
      <w:r w:rsidRPr="00E813C1">
        <w:rPr>
          <w:rFonts w:ascii="Arial" w:hAnsi="Arial"/>
          <w:color w:val="000000"/>
          <w:sz w:val="22"/>
        </w:rPr>
        <w:t xml:space="preserve"> </w:t>
      </w:r>
      <w:r w:rsidR="00DC73E1">
        <w:rPr>
          <w:rFonts w:ascii="Arial" w:hAnsi="Arial"/>
          <w:color w:val="000000"/>
          <w:sz w:val="22"/>
        </w:rPr>
        <w:t>20 000 000,00</w:t>
      </w:r>
      <w:r w:rsidRPr="00E813C1">
        <w:rPr>
          <w:rFonts w:ascii="Arial" w:hAnsi="Arial" w:cs="Arial"/>
          <w:bCs/>
          <w:sz w:val="22"/>
          <w:szCs w:val="22"/>
        </w:rPr>
        <w:t xml:space="preserve"> zł. </w:t>
      </w:r>
    </w:p>
    <w:p w14:paraId="34C1C391" w14:textId="69F04E56" w:rsidR="00365433" w:rsidRPr="00E813C1" w:rsidRDefault="00365433" w:rsidP="00075CA8">
      <w:pPr>
        <w:pStyle w:val="Akapitzlist"/>
        <w:numPr>
          <w:ilvl w:val="0"/>
          <w:numId w:val="31"/>
        </w:numPr>
        <w:tabs>
          <w:tab w:val="left" w:pos="709"/>
        </w:tabs>
        <w:spacing w:before="120" w:after="120" w:line="271" w:lineRule="auto"/>
        <w:ind w:left="357" w:hanging="357"/>
        <w:contextualSpacing w:val="0"/>
        <w:rPr>
          <w:rFonts w:ascii="Arial" w:hAnsi="Arial" w:cs="Arial"/>
          <w:bCs/>
          <w:sz w:val="22"/>
          <w:szCs w:val="22"/>
        </w:rPr>
      </w:pPr>
      <w:r w:rsidRPr="00E813C1">
        <w:rPr>
          <w:rFonts w:ascii="Arial" w:hAnsi="Arial" w:cs="Arial"/>
          <w:sz w:val="22"/>
          <w:szCs w:val="22"/>
        </w:rPr>
        <w:t>wsparcie</w:t>
      </w:r>
      <w:r w:rsidRPr="00E813C1">
        <w:rPr>
          <w:rFonts w:ascii="Arial" w:hAnsi="Arial" w:cs="Arial"/>
          <w:color w:val="000000"/>
          <w:sz w:val="22"/>
          <w:szCs w:val="22"/>
        </w:rPr>
        <w:t xml:space="preserve"> finansowe krajowe: </w:t>
      </w:r>
      <w:r w:rsidR="00DC73E1">
        <w:rPr>
          <w:rFonts w:ascii="Arial" w:hAnsi="Arial" w:cs="Arial"/>
          <w:color w:val="000000"/>
          <w:sz w:val="22"/>
          <w:szCs w:val="22"/>
        </w:rPr>
        <w:t>2 352 941,17</w:t>
      </w:r>
      <w:r w:rsidRPr="00E813C1">
        <w:rPr>
          <w:rFonts w:ascii="Arial" w:hAnsi="Arial" w:cs="Arial"/>
          <w:bCs/>
          <w:color w:val="000000"/>
          <w:sz w:val="22"/>
          <w:szCs w:val="22"/>
        </w:rPr>
        <w:t xml:space="preserve"> </w:t>
      </w:r>
      <w:r w:rsidRPr="00E813C1">
        <w:rPr>
          <w:rFonts w:ascii="Arial" w:hAnsi="Arial" w:cs="Arial"/>
          <w:bCs/>
          <w:sz w:val="22"/>
          <w:szCs w:val="22"/>
        </w:rPr>
        <w:t>zł.</w:t>
      </w:r>
    </w:p>
    <w:p w14:paraId="08786D04" w14:textId="0E9B7FCE" w:rsidR="00365433" w:rsidRPr="00E813C1" w:rsidRDefault="00365433" w:rsidP="00F4538C">
      <w:pPr>
        <w:pStyle w:val="Nagwek"/>
        <w:numPr>
          <w:ilvl w:val="2"/>
          <w:numId w:val="13"/>
        </w:numPr>
        <w:tabs>
          <w:tab w:val="clear" w:pos="4536"/>
          <w:tab w:val="clear" w:pos="9072"/>
        </w:tabs>
        <w:spacing w:before="120" w:after="120" w:line="271" w:lineRule="auto"/>
        <w:ind w:left="0" w:firstLine="0"/>
        <w:rPr>
          <w:rFonts w:cs="Arial"/>
          <w:bCs/>
          <w:szCs w:val="22"/>
        </w:rPr>
      </w:pPr>
      <w:r w:rsidRPr="00E813C1">
        <w:rPr>
          <w:rFonts w:cs="Arial"/>
          <w:bCs/>
          <w:szCs w:val="22"/>
        </w:rPr>
        <w:t xml:space="preserve">Minimalny udział wkładu własnego </w:t>
      </w:r>
      <w:r w:rsidR="00873885" w:rsidRPr="00E813C1">
        <w:rPr>
          <w:rFonts w:cs="Arial"/>
          <w:bCs/>
          <w:szCs w:val="22"/>
        </w:rPr>
        <w:t>W</w:t>
      </w:r>
      <w:r w:rsidRPr="00E813C1">
        <w:rPr>
          <w:rFonts w:cs="Arial"/>
          <w:bCs/>
          <w:szCs w:val="22"/>
        </w:rPr>
        <w:t xml:space="preserve">nioskodawcy w finansowaniu wydatków kwalifikowanych projektu wynosi </w:t>
      </w:r>
      <w:r w:rsidR="00DC73E1">
        <w:rPr>
          <w:color w:val="000000"/>
        </w:rPr>
        <w:t>5</w:t>
      </w:r>
      <w:r w:rsidRPr="00E813C1">
        <w:rPr>
          <w:color w:val="000000"/>
        </w:rPr>
        <w:t>%</w:t>
      </w:r>
      <w:r w:rsidRPr="00E813C1">
        <w:rPr>
          <w:rFonts w:cs="Arial"/>
          <w:bCs/>
          <w:szCs w:val="22"/>
        </w:rPr>
        <w:t xml:space="preserve"> wydatków kwalifikowalnych.</w:t>
      </w:r>
    </w:p>
    <w:p w14:paraId="0EFAF60B" w14:textId="4E91BC86" w:rsidR="00365433" w:rsidRPr="00E813C1" w:rsidRDefault="00365433" w:rsidP="00F4538C">
      <w:pPr>
        <w:pStyle w:val="Nagwek"/>
        <w:numPr>
          <w:ilvl w:val="2"/>
          <w:numId w:val="13"/>
        </w:numPr>
        <w:tabs>
          <w:tab w:val="clear" w:pos="4536"/>
          <w:tab w:val="clear" w:pos="9072"/>
        </w:tabs>
        <w:spacing w:before="120" w:after="120" w:line="271" w:lineRule="auto"/>
        <w:ind w:left="0" w:firstLine="0"/>
        <w:rPr>
          <w:rFonts w:cs="Arial"/>
          <w:bCs/>
          <w:szCs w:val="22"/>
        </w:rPr>
      </w:pPr>
      <w:r w:rsidRPr="00E813C1">
        <w:rPr>
          <w:rFonts w:cs="Arial"/>
          <w:bCs/>
          <w:szCs w:val="22"/>
        </w:rPr>
        <w:t xml:space="preserve">Maksymalny % poziomu dofinansowania UE wydatków kwalifikowalnych na poziomie projektu w ramach naboru nr </w:t>
      </w:r>
      <w:r w:rsidR="00DC73E1" w:rsidRPr="00B117D9">
        <w:rPr>
          <w:rFonts w:cs="Arial"/>
          <w:bCs/>
          <w:szCs w:val="22"/>
        </w:rPr>
        <w:t>FEPZ.06.21-IP.01-003/25</w:t>
      </w:r>
      <w:r w:rsidRPr="00E813C1">
        <w:rPr>
          <w:rFonts w:cs="Arial"/>
          <w:bCs/>
          <w:szCs w:val="22"/>
        </w:rPr>
        <w:t xml:space="preserve"> wynosi </w:t>
      </w:r>
      <w:r w:rsidR="00DC73E1">
        <w:t>85</w:t>
      </w:r>
      <w:r w:rsidRPr="00E813C1">
        <w:t>%</w:t>
      </w:r>
      <w:r w:rsidRPr="00E813C1">
        <w:rPr>
          <w:rFonts w:cs="Arial"/>
          <w:bCs/>
          <w:szCs w:val="22"/>
        </w:rPr>
        <w:t xml:space="preserve"> wydatków kwalifikowalnych.</w:t>
      </w:r>
    </w:p>
    <w:p w14:paraId="4CBDB154" w14:textId="7DD7865D" w:rsidR="00365433" w:rsidRPr="00E813C1" w:rsidRDefault="00365433" w:rsidP="00F4538C">
      <w:pPr>
        <w:pStyle w:val="Nagwek"/>
        <w:numPr>
          <w:ilvl w:val="2"/>
          <w:numId w:val="13"/>
        </w:numPr>
        <w:tabs>
          <w:tab w:val="clear" w:pos="4536"/>
          <w:tab w:val="clear" w:pos="9072"/>
        </w:tabs>
        <w:spacing w:before="120" w:after="120" w:line="271" w:lineRule="auto"/>
        <w:ind w:left="0" w:firstLine="0"/>
        <w:rPr>
          <w:rFonts w:cs="Arial"/>
          <w:szCs w:val="22"/>
        </w:rPr>
      </w:pPr>
      <w:r w:rsidRPr="00E813C1">
        <w:rPr>
          <w:rFonts w:cs="Arial"/>
          <w:bCs/>
          <w:szCs w:val="22"/>
        </w:rPr>
        <w:t>Maksymalny poziom dofinansowania projektu z budżetu państwa wynosi</w:t>
      </w:r>
      <w:r w:rsidR="00DC73E1">
        <w:t xml:space="preserve"> 10</w:t>
      </w:r>
      <w:r w:rsidRPr="00E813C1">
        <w:t>%</w:t>
      </w:r>
      <w:r w:rsidRPr="00E813C1">
        <w:rPr>
          <w:rFonts w:cs="Arial"/>
          <w:bCs/>
          <w:szCs w:val="22"/>
        </w:rPr>
        <w:t xml:space="preserve"> wydatków kwalifikowalnych.</w:t>
      </w:r>
    </w:p>
    <w:p w14:paraId="6381A856" w14:textId="51A32B25" w:rsidR="00EF45F1" w:rsidRPr="00E813C1" w:rsidRDefault="00365433" w:rsidP="00E03F8A">
      <w:pPr>
        <w:spacing w:before="120" w:after="120" w:line="271" w:lineRule="auto"/>
        <w:rPr>
          <w:rFonts w:ascii="Arial" w:hAnsi="Arial" w:cs="Arial"/>
          <w:bCs/>
          <w:sz w:val="22"/>
          <w:szCs w:val="22"/>
        </w:rPr>
      </w:pPr>
      <w:r w:rsidRPr="00E813C1">
        <w:rPr>
          <w:rFonts w:ascii="Arial" w:hAnsi="Arial" w:cs="Arial"/>
          <w:b/>
          <w:color w:val="FF0000"/>
          <w:sz w:val="22"/>
          <w:szCs w:val="22"/>
        </w:rPr>
        <w:t>Uwaga!</w:t>
      </w:r>
      <w:r w:rsidRPr="00E813C1">
        <w:rPr>
          <w:rFonts w:ascii="Arial" w:hAnsi="Arial" w:cs="Arial"/>
          <w:color w:val="FF0000"/>
          <w:sz w:val="22"/>
          <w:szCs w:val="22"/>
        </w:rPr>
        <w:t xml:space="preserve"> </w:t>
      </w:r>
      <w:r w:rsidR="00A465F8" w:rsidRPr="00E813C1">
        <w:rPr>
          <w:rFonts w:ascii="Arial" w:hAnsi="Arial" w:cs="Arial"/>
          <w:bCs/>
          <w:sz w:val="22"/>
          <w:szCs w:val="22"/>
        </w:rPr>
        <w:t>K</w:t>
      </w:r>
      <w:r w:rsidRPr="00E813C1">
        <w:rPr>
          <w:rFonts w:ascii="Arial" w:hAnsi="Arial" w:cs="Arial"/>
          <w:bCs/>
          <w:sz w:val="22"/>
          <w:szCs w:val="22"/>
        </w:rPr>
        <w:t>wota jaka może zostać zakontraktowana w ramach zawieran</w:t>
      </w:r>
      <w:r w:rsidR="00057EDF">
        <w:rPr>
          <w:rFonts w:ascii="Arial" w:hAnsi="Arial" w:cs="Arial"/>
          <w:bCs/>
          <w:sz w:val="22"/>
          <w:szCs w:val="22"/>
        </w:rPr>
        <w:t>ej</w:t>
      </w:r>
      <w:r w:rsidRPr="00E813C1">
        <w:rPr>
          <w:rFonts w:ascii="Arial" w:hAnsi="Arial" w:cs="Arial"/>
          <w:bCs/>
          <w:sz w:val="22"/>
          <w:szCs w:val="22"/>
        </w:rPr>
        <w:t xml:space="preserve"> um</w:t>
      </w:r>
      <w:r w:rsidR="00057EDF">
        <w:rPr>
          <w:rFonts w:ascii="Arial" w:hAnsi="Arial" w:cs="Arial"/>
          <w:bCs/>
          <w:sz w:val="22"/>
          <w:szCs w:val="22"/>
        </w:rPr>
        <w:t>owy</w:t>
      </w:r>
      <w:r w:rsidR="00282DA4">
        <w:rPr>
          <w:rFonts w:ascii="Arial" w:hAnsi="Arial" w:cs="Arial"/>
          <w:bCs/>
          <w:sz w:val="22"/>
          <w:szCs w:val="22"/>
        </w:rPr>
        <w:t xml:space="preserve"> </w:t>
      </w:r>
      <w:r w:rsidRPr="00E813C1">
        <w:rPr>
          <w:rFonts w:ascii="Arial" w:hAnsi="Arial" w:cs="Arial"/>
          <w:bCs/>
          <w:sz w:val="22"/>
          <w:szCs w:val="22"/>
        </w:rPr>
        <w:t>o dofinansowani</w:t>
      </w:r>
      <w:r w:rsidR="00E7794F">
        <w:rPr>
          <w:rFonts w:ascii="Arial" w:hAnsi="Arial" w:cs="Arial"/>
          <w:bCs/>
          <w:sz w:val="22"/>
          <w:szCs w:val="22"/>
        </w:rPr>
        <w:t>u</w:t>
      </w:r>
      <w:r w:rsidRPr="00E813C1">
        <w:rPr>
          <w:rFonts w:ascii="Arial" w:hAnsi="Arial" w:cs="Arial"/>
          <w:bCs/>
          <w:sz w:val="22"/>
          <w:szCs w:val="22"/>
        </w:rPr>
        <w:t xml:space="preserve"> projekt</w:t>
      </w:r>
      <w:r w:rsidR="00DC73E1">
        <w:rPr>
          <w:rFonts w:ascii="Arial" w:hAnsi="Arial" w:cs="Arial"/>
          <w:bCs/>
          <w:sz w:val="22"/>
          <w:szCs w:val="22"/>
        </w:rPr>
        <w:t>u</w:t>
      </w:r>
      <w:r w:rsidRPr="00E813C1">
        <w:rPr>
          <w:rFonts w:ascii="Arial" w:hAnsi="Arial" w:cs="Arial"/>
          <w:bCs/>
          <w:sz w:val="22"/>
          <w:szCs w:val="22"/>
        </w:rPr>
        <w:t xml:space="preserve"> uzależniona jest od aktualnego w danym miesiącu kursu euro oraz wartości wyniku algorytmu wyrażającego w PLN miesięczny limit środków wspólnotowych możliwych do zakontraktowania.</w:t>
      </w:r>
      <w:r w:rsidR="00EF45F1" w:rsidRPr="00E813C1">
        <w:rPr>
          <w:rFonts w:ascii="Arial" w:hAnsi="Arial" w:cs="Arial"/>
          <w:bCs/>
          <w:sz w:val="22"/>
          <w:szCs w:val="22"/>
        </w:rPr>
        <w:br w:type="page"/>
      </w:r>
    </w:p>
    <w:p w14:paraId="0023CB3B" w14:textId="361D708D" w:rsidR="004E75AD" w:rsidRPr="00E813C1" w:rsidRDefault="007E6385" w:rsidP="00F4538C">
      <w:pPr>
        <w:pStyle w:val="Nagwek1"/>
        <w:numPr>
          <w:ilvl w:val="0"/>
          <w:numId w:val="10"/>
        </w:numPr>
        <w:shd w:val="clear" w:color="auto" w:fill="FFFFFF"/>
        <w:spacing w:before="120" w:after="120" w:line="271" w:lineRule="auto"/>
        <w:ind w:left="357" w:hanging="357"/>
        <w:rPr>
          <w:rFonts w:ascii="Arial" w:hAnsi="Arial" w:cs="Arial"/>
          <w:sz w:val="22"/>
          <w:szCs w:val="22"/>
        </w:rPr>
      </w:pPr>
      <w:bookmarkStart w:id="191" w:name="_Toc430545312"/>
      <w:bookmarkStart w:id="192" w:name="_Toc194043292"/>
      <w:bookmarkEnd w:id="191"/>
      <w:r w:rsidRPr="00E813C1">
        <w:rPr>
          <w:rFonts w:ascii="Arial" w:hAnsi="Arial" w:cs="Arial"/>
          <w:bCs w:val="0"/>
          <w:color w:val="000000"/>
          <w:sz w:val="22"/>
          <w:szCs w:val="22"/>
        </w:rPr>
        <w:lastRenderedPageBreak/>
        <w:t>NABÓR WNIOSK</w:t>
      </w:r>
      <w:r w:rsidR="000C4515">
        <w:rPr>
          <w:rFonts w:ascii="Arial" w:hAnsi="Arial" w:cs="Arial"/>
          <w:bCs w:val="0"/>
          <w:color w:val="000000"/>
          <w:sz w:val="22"/>
          <w:szCs w:val="22"/>
        </w:rPr>
        <w:t>U</w:t>
      </w:r>
      <w:r w:rsidRPr="00E813C1">
        <w:rPr>
          <w:rFonts w:ascii="Arial" w:hAnsi="Arial" w:cs="Arial"/>
          <w:bCs w:val="0"/>
          <w:color w:val="000000"/>
          <w:sz w:val="22"/>
          <w:szCs w:val="22"/>
        </w:rPr>
        <w:t xml:space="preserve"> O DOFINANSOWANIE PROJEKTU</w:t>
      </w:r>
      <w:bookmarkEnd w:id="192"/>
    </w:p>
    <w:p w14:paraId="78383DB1" w14:textId="77777777" w:rsidR="00B249C2" w:rsidRPr="00E813C1" w:rsidRDefault="00F646EE" w:rsidP="00F4538C">
      <w:pPr>
        <w:pStyle w:val="Nagwek2"/>
        <w:numPr>
          <w:ilvl w:val="1"/>
          <w:numId w:val="14"/>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93" w:name="_Toc194043293"/>
      <w:r w:rsidRPr="00E813C1">
        <w:rPr>
          <w:rFonts w:ascii="Arial" w:hAnsi="Arial" w:cs="Arial"/>
          <w:i w:val="0"/>
          <w:sz w:val="22"/>
          <w:szCs w:val="22"/>
        </w:rPr>
        <w:t>Termin, forma i miejsce naboru</w:t>
      </w:r>
      <w:r w:rsidR="009951CB" w:rsidRPr="00E813C1">
        <w:rPr>
          <w:rFonts w:ascii="Arial" w:hAnsi="Arial" w:cs="Arial"/>
          <w:i w:val="0"/>
          <w:sz w:val="22"/>
          <w:szCs w:val="22"/>
        </w:rPr>
        <w:t>, forma komunikacji</w:t>
      </w:r>
      <w:bookmarkEnd w:id="193"/>
      <w:r w:rsidR="0023422B" w:rsidRPr="00E813C1">
        <w:rPr>
          <w:rFonts w:ascii="Arial" w:hAnsi="Arial" w:cs="Arial"/>
          <w:i w:val="0"/>
          <w:sz w:val="22"/>
          <w:szCs w:val="22"/>
        </w:rPr>
        <w:t xml:space="preserve"> </w:t>
      </w:r>
    </w:p>
    <w:p w14:paraId="20A3B666" w14:textId="09139B0B" w:rsidR="00116AAE" w:rsidRPr="00E813C1" w:rsidRDefault="009B4D8B" w:rsidP="00C32618">
      <w:pPr>
        <w:pStyle w:val="Akapitzlist"/>
        <w:spacing w:before="120" w:after="120" w:line="271" w:lineRule="auto"/>
        <w:ind w:left="0"/>
        <w:contextualSpacing w:val="0"/>
        <w:rPr>
          <w:rFonts w:ascii="Arial" w:hAnsi="Arial" w:cs="Arial"/>
          <w:sz w:val="22"/>
          <w:szCs w:val="22"/>
        </w:rPr>
      </w:pPr>
      <w:r w:rsidRPr="00E813C1">
        <w:rPr>
          <w:rFonts w:ascii="Arial" w:hAnsi="Arial" w:cs="Arial"/>
          <w:sz w:val="22"/>
          <w:szCs w:val="22"/>
        </w:rPr>
        <w:t xml:space="preserve">3.1.1. </w:t>
      </w:r>
      <w:r w:rsidR="00941ED3" w:rsidRPr="00E813C1">
        <w:rPr>
          <w:rFonts w:ascii="Arial" w:hAnsi="Arial" w:cs="Arial"/>
          <w:sz w:val="22"/>
          <w:szCs w:val="22"/>
        </w:rPr>
        <w:t>Dokumentację</w:t>
      </w:r>
      <w:r w:rsidR="00941ED3" w:rsidRPr="00E813C1">
        <w:rPr>
          <w:rFonts w:ascii="Arial" w:hAnsi="Arial" w:cs="Arial"/>
          <w:bCs/>
          <w:sz w:val="22"/>
          <w:szCs w:val="22"/>
        </w:rPr>
        <w:t xml:space="preserve"> aplikacyjną należy złożyć w terminie od </w:t>
      </w:r>
      <w:r w:rsidR="008A6618" w:rsidRPr="008A6618">
        <w:rPr>
          <w:rFonts w:ascii="Arial" w:hAnsi="Arial" w:cs="Arial"/>
          <w:b/>
          <w:sz w:val="22"/>
          <w:szCs w:val="22"/>
        </w:rPr>
        <w:t>31.03.2025 r.</w:t>
      </w:r>
      <w:r w:rsidR="00941ED3" w:rsidRPr="008A6618">
        <w:rPr>
          <w:rFonts w:ascii="Arial" w:hAnsi="Arial" w:cs="Arial"/>
          <w:bCs/>
          <w:sz w:val="22"/>
          <w:szCs w:val="22"/>
        </w:rPr>
        <w:t xml:space="preserve"> do</w:t>
      </w:r>
      <w:r w:rsidR="00FA4BBC" w:rsidRPr="008A6618">
        <w:rPr>
          <w:rFonts w:ascii="Arial" w:hAnsi="Arial" w:cs="Arial"/>
          <w:bCs/>
          <w:sz w:val="22"/>
          <w:szCs w:val="22"/>
        </w:rPr>
        <w:t xml:space="preserve"> </w:t>
      </w:r>
      <w:r w:rsidR="008A6618" w:rsidRPr="008A6618">
        <w:rPr>
          <w:rFonts w:ascii="Arial" w:hAnsi="Arial" w:cs="Arial"/>
          <w:b/>
          <w:sz w:val="22"/>
          <w:szCs w:val="22"/>
        </w:rPr>
        <w:t>19.04.2025 r.</w:t>
      </w:r>
      <w:r w:rsidR="00941ED3" w:rsidRPr="00E813C1">
        <w:rPr>
          <w:rFonts w:ascii="Arial" w:hAnsi="Arial" w:cs="Arial"/>
          <w:i/>
          <w:sz w:val="22"/>
          <w:szCs w:val="22"/>
        </w:rPr>
        <w:t xml:space="preserve"> </w:t>
      </w:r>
      <w:r w:rsidR="00941ED3" w:rsidRPr="00E813C1">
        <w:rPr>
          <w:rFonts w:ascii="Arial" w:hAnsi="Arial" w:cs="Arial"/>
          <w:b/>
          <w:sz w:val="22"/>
          <w:szCs w:val="22"/>
        </w:rPr>
        <w:t>wyłącznie</w:t>
      </w:r>
      <w:r w:rsidR="00941ED3" w:rsidRPr="00E813C1">
        <w:rPr>
          <w:rFonts w:ascii="Arial" w:hAnsi="Arial" w:cs="Arial"/>
          <w:i/>
          <w:sz w:val="22"/>
          <w:szCs w:val="22"/>
        </w:rPr>
        <w:t xml:space="preserve"> </w:t>
      </w:r>
      <w:r w:rsidR="00941ED3" w:rsidRPr="00E813C1">
        <w:rPr>
          <w:rFonts w:ascii="Arial" w:hAnsi="Arial" w:cs="Arial"/>
          <w:sz w:val="22"/>
          <w:szCs w:val="22"/>
        </w:rPr>
        <w:t xml:space="preserve">w formie dokumentu elektronicznego za pośrednictwem SOWA </w:t>
      </w:r>
      <w:r w:rsidR="00B825EC" w:rsidRPr="00E813C1">
        <w:rPr>
          <w:rFonts w:ascii="Arial" w:hAnsi="Arial" w:cs="Arial"/>
          <w:sz w:val="22"/>
          <w:szCs w:val="22"/>
        </w:rPr>
        <w:t xml:space="preserve">EFS </w:t>
      </w:r>
      <w:r w:rsidR="00941ED3" w:rsidRPr="00E813C1">
        <w:rPr>
          <w:rFonts w:ascii="Arial" w:hAnsi="Arial" w:cs="Arial"/>
          <w:sz w:val="22"/>
          <w:szCs w:val="22"/>
        </w:rPr>
        <w:t>w ramach utworzonego przez I</w:t>
      </w:r>
      <w:r w:rsidR="00050C32" w:rsidRPr="00E813C1">
        <w:rPr>
          <w:rFonts w:ascii="Arial" w:hAnsi="Arial" w:cs="Arial"/>
          <w:sz w:val="22"/>
          <w:szCs w:val="22"/>
        </w:rPr>
        <w:t xml:space="preserve">P FEPZ </w:t>
      </w:r>
      <w:r w:rsidR="00941ED3" w:rsidRPr="00E813C1">
        <w:rPr>
          <w:rFonts w:ascii="Arial" w:hAnsi="Arial" w:cs="Arial"/>
          <w:sz w:val="22"/>
          <w:szCs w:val="22"/>
        </w:rPr>
        <w:t>naboru.</w:t>
      </w:r>
      <w:r w:rsidR="008C39E8" w:rsidRPr="00E813C1">
        <w:rPr>
          <w:rFonts w:ascii="Arial" w:hAnsi="Arial" w:cs="Arial"/>
          <w:sz w:val="22"/>
          <w:szCs w:val="22"/>
        </w:rPr>
        <w:t xml:space="preserve"> </w:t>
      </w:r>
    </w:p>
    <w:p w14:paraId="43993C19" w14:textId="73CEC148" w:rsidR="00280394" w:rsidRPr="00C32618" w:rsidRDefault="00116AAE" w:rsidP="00E03F8A">
      <w:pPr>
        <w:pStyle w:val="Akapitzlist"/>
        <w:spacing w:before="120" w:after="120" w:line="271" w:lineRule="auto"/>
        <w:ind w:left="0"/>
        <w:contextualSpacing w:val="0"/>
        <w:rPr>
          <w:rFonts w:ascii="Arial" w:hAnsi="Arial" w:cs="Arial"/>
          <w:sz w:val="22"/>
          <w:szCs w:val="22"/>
        </w:rPr>
      </w:pPr>
      <w:r>
        <w:rPr>
          <w:rFonts w:ascii="Arial" w:hAnsi="Arial" w:cs="Arial"/>
          <w:sz w:val="22"/>
          <w:szCs w:val="22"/>
        </w:rPr>
        <w:t xml:space="preserve">IP FEPZ zastrzega sobie prawo </w:t>
      </w:r>
      <w:r w:rsidR="0075720B">
        <w:rPr>
          <w:rFonts w:ascii="Arial" w:hAnsi="Arial" w:cs="Arial"/>
          <w:sz w:val="22"/>
          <w:szCs w:val="22"/>
        </w:rPr>
        <w:t xml:space="preserve">do </w:t>
      </w:r>
      <w:r>
        <w:rPr>
          <w:rFonts w:ascii="Arial" w:hAnsi="Arial" w:cs="Arial"/>
          <w:sz w:val="22"/>
          <w:szCs w:val="22"/>
        </w:rPr>
        <w:t>skrócenia</w:t>
      </w:r>
      <w:r w:rsidR="00C32618">
        <w:rPr>
          <w:rFonts w:ascii="Arial" w:hAnsi="Arial" w:cs="Arial"/>
          <w:sz w:val="22"/>
          <w:szCs w:val="22"/>
        </w:rPr>
        <w:t xml:space="preserve"> </w:t>
      </w:r>
      <w:r>
        <w:rPr>
          <w:rFonts w:ascii="Arial" w:hAnsi="Arial" w:cs="Arial"/>
          <w:sz w:val="22"/>
          <w:szCs w:val="22"/>
        </w:rPr>
        <w:t>naboru</w:t>
      </w:r>
      <w:r w:rsidR="0075720B">
        <w:rPr>
          <w:rFonts w:ascii="Arial" w:hAnsi="Arial" w:cs="Arial"/>
          <w:sz w:val="22"/>
          <w:szCs w:val="22"/>
        </w:rPr>
        <w:t>,</w:t>
      </w:r>
      <w:r w:rsidR="00C32618">
        <w:rPr>
          <w:rFonts w:ascii="Arial" w:hAnsi="Arial" w:cs="Arial"/>
          <w:sz w:val="22"/>
          <w:szCs w:val="22"/>
        </w:rPr>
        <w:t xml:space="preserve"> </w:t>
      </w:r>
      <w:r w:rsidR="0075720B">
        <w:rPr>
          <w:rFonts w:ascii="Arial" w:hAnsi="Arial" w:cs="Arial"/>
          <w:sz w:val="22"/>
          <w:szCs w:val="22"/>
        </w:rPr>
        <w:t xml:space="preserve">w którym </w:t>
      </w:r>
      <w:r w:rsidR="0075720B" w:rsidRPr="00116AAE">
        <w:rPr>
          <w:rFonts w:ascii="Arial" w:hAnsi="Arial" w:cs="Arial"/>
          <w:sz w:val="22"/>
          <w:szCs w:val="22"/>
        </w:rPr>
        <w:t>określono jeden podmiot uprawniony do ubiegania się o dofinasowanie</w:t>
      </w:r>
      <w:r w:rsidR="0075720B">
        <w:rPr>
          <w:rFonts w:ascii="Arial" w:hAnsi="Arial" w:cs="Arial"/>
          <w:sz w:val="22"/>
          <w:szCs w:val="22"/>
        </w:rPr>
        <w:t xml:space="preserve"> </w:t>
      </w:r>
      <w:r w:rsidR="00C32618">
        <w:rPr>
          <w:rFonts w:ascii="Arial" w:hAnsi="Arial" w:cs="Arial"/>
          <w:sz w:val="22"/>
          <w:szCs w:val="22"/>
        </w:rPr>
        <w:t xml:space="preserve">w przypadku </w:t>
      </w:r>
      <w:r>
        <w:rPr>
          <w:rFonts w:ascii="Arial" w:hAnsi="Arial" w:cs="Arial"/>
          <w:sz w:val="22"/>
          <w:szCs w:val="22"/>
        </w:rPr>
        <w:t xml:space="preserve">złożenia wniosku </w:t>
      </w:r>
      <w:r w:rsidR="00D05BBC">
        <w:rPr>
          <w:rFonts w:ascii="Arial" w:hAnsi="Arial" w:cs="Arial"/>
          <w:sz w:val="22"/>
          <w:szCs w:val="22"/>
        </w:rPr>
        <w:t xml:space="preserve">przez ten podmiot </w:t>
      </w:r>
      <w:r>
        <w:rPr>
          <w:rFonts w:ascii="Arial" w:hAnsi="Arial" w:cs="Arial"/>
          <w:sz w:val="22"/>
          <w:szCs w:val="22"/>
        </w:rPr>
        <w:t xml:space="preserve">przed upływem terminu zamknięcia naboru. </w:t>
      </w:r>
      <w:r w:rsidR="00C32618">
        <w:rPr>
          <w:rFonts w:ascii="Arial" w:hAnsi="Arial" w:cs="Arial"/>
          <w:sz w:val="22"/>
          <w:szCs w:val="22"/>
        </w:rPr>
        <w:t>O decyzji dot</w:t>
      </w:r>
      <w:r w:rsidR="00965E2C">
        <w:rPr>
          <w:rFonts w:ascii="Arial" w:hAnsi="Arial" w:cs="Arial"/>
          <w:sz w:val="22"/>
          <w:szCs w:val="22"/>
        </w:rPr>
        <w:t>y</w:t>
      </w:r>
      <w:r w:rsidR="00C32618">
        <w:rPr>
          <w:rFonts w:ascii="Arial" w:hAnsi="Arial" w:cs="Arial"/>
          <w:sz w:val="22"/>
          <w:szCs w:val="22"/>
        </w:rPr>
        <w:t xml:space="preserve">czącej skrócenia naboru IP FEPZ poinformuje w </w:t>
      </w:r>
      <w:r w:rsidR="00D05BBC">
        <w:rPr>
          <w:rFonts w:ascii="Arial" w:hAnsi="Arial" w:cs="Arial"/>
          <w:sz w:val="22"/>
          <w:szCs w:val="22"/>
        </w:rPr>
        <w:t xml:space="preserve">aktualizacji </w:t>
      </w:r>
      <w:r w:rsidR="00965E2C">
        <w:rPr>
          <w:rFonts w:ascii="Arial" w:hAnsi="Arial" w:cs="Arial"/>
          <w:sz w:val="22"/>
          <w:szCs w:val="22"/>
        </w:rPr>
        <w:t>Regulamin</w:t>
      </w:r>
      <w:r w:rsidR="00D05BBC">
        <w:rPr>
          <w:rFonts w:ascii="Arial" w:hAnsi="Arial" w:cs="Arial"/>
          <w:sz w:val="22"/>
          <w:szCs w:val="22"/>
        </w:rPr>
        <w:t>u</w:t>
      </w:r>
      <w:r w:rsidR="00965E2C">
        <w:rPr>
          <w:rFonts w:ascii="Arial" w:hAnsi="Arial" w:cs="Arial"/>
          <w:sz w:val="22"/>
          <w:szCs w:val="22"/>
        </w:rPr>
        <w:t xml:space="preserve"> wyboru. </w:t>
      </w:r>
      <w:r>
        <w:rPr>
          <w:rFonts w:ascii="Arial" w:hAnsi="Arial" w:cs="Arial"/>
          <w:sz w:val="22"/>
          <w:szCs w:val="22"/>
        </w:rPr>
        <w:t>W przypadku</w:t>
      </w:r>
      <w:r w:rsidR="00965E2C">
        <w:rPr>
          <w:rFonts w:ascii="Arial" w:hAnsi="Arial" w:cs="Arial"/>
          <w:sz w:val="22"/>
          <w:szCs w:val="22"/>
        </w:rPr>
        <w:t xml:space="preserve"> </w:t>
      </w:r>
      <w:r>
        <w:rPr>
          <w:rFonts w:ascii="Arial" w:hAnsi="Arial" w:cs="Arial"/>
          <w:sz w:val="22"/>
          <w:szCs w:val="22"/>
        </w:rPr>
        <w:t>skróceni</w:t>
      </w:r>
      <w:r w:rsidR="00965E2C">
        <w:rPr>
          <w:rFonts w:ascii="Arial" w:hAnsi="Arial" w:cs="Arial"/>
          <w:sz w:val="22"/>
          <w:szCs w:val="22"/>
        </w:rPr>
        <w:t>a</w:t>
      </w:r>
      <w:r>
        <w:rPr>
          <w:rFonts w:ascii="Arial" w:hAnsi="Arial" w:cs="Arial"/>
          <w:sz w:val="22"/>
          <w:szCs w:val="22"/>
        </w:rPr>
        <w:t xml:space="preserve"> naboru, zamknięcie naboru nie może nastąpić przed upływem </w:t>
      </w:r>
      <w:r w:rsidR="008A6618">
        <w:rPr>
          <w:rFonts w:ascii="Arial" w:hAnsi="Arial" w:cs="Arial"/>
          <w:sz w:val="22"/>
          <w:szCs w:val="22"/>
        </w:rPr>
        <w:t>3</w:t>
      </w:r>
      <w:r w:rsidR="00D41655">
        <w:rPr>
          <w:rFonts w:ascii="Arial" w:hAnsi="Arial" w:cs="Arial"/>
          <w:i/>
          <w:sz w:val="22"/>
          <w:szCs w:val="22"/>
        </w:rPr>
        <w:t xml:space="preserve"> </w:t>
      </w:r>
      <w:r>
        <w:rPr>
          <w:rFonts w:ascii="Arial" w:hAnsi="Arial" w:cs="Arial"/>
          <w:sz w:val="22"/>
          <w:szCs w:val="22"/>
        </w:rPr>
        <w:t>dni od daty aktualizacji Regulaminu.</w:t>
      </w:r>
    </w:p>
    <w:p w14:paraId="605218AC" w14:textId="787DF343" w:rsidR="00F3506F" w:rsidRPr="00E813C1" w:rsidRDefault="00F3506F" w:rsidP="00E03F8A">
      <w:pPr>
        <w:pStyle w:val="Akapitzlist"/>
        <w:spacing w:before="120" w:after="120" w:line="271" w:lineRule="auto"/>
        <w:ind w:left="0"/>
        <w:contextualSpacing w:val="0"/>
        <w:rPr>
          <w:rFonts w:ascii="Arial" w:hAnsi="Arial" w:cs="Arial"/>
          <w:color w:val="FF0000"/>
          <w:sz w:val="22"/>
          <w:szCs w:val="22"/>
        </w:rPr>
      </w:pPr>
      <w:r w:rsidRPr="00E813C1">
        <w:rPr>
          <w:rFonts w:ascii="Arial" w:hAnsi="Arial" w:cs="Arial"/>
          <w:b/>
          <w:color w:val="FF0000"/>
          <w:sz w:val="22"/>
          <w:szCs w:val="22"/>
        </w:rPr>
        <w:t>UWAGA!</w:t>
      </w:r>
      <w:r w:rsidRPr="00E813C1">
        <w:rPr>
          <w:rFonts w:ascii="Arial" w:hAnsi="Arial" w:cs="Arial"/>
          <w:color w:val="FF0000"/>
          <w:sz w:val="22"/>
          <w:szCs w:val="22"/>
        </w:rPr>
        <w:t xml:space="preserve"> </w:t>
      </w:r>
      <w:r w:rsidRPr="00E813C1">
        <w:rPr>
          <w:rFonts w:ascii="Arial" w:hAnsi="Arial" w:cs="Arial"/>
          <w:sz w:val="22"/>
          <w:szCs w:val="22"/>
        </w:rPr>
        <w:t xml:space="preserve">SOWA </w:t>
      </w:r>
      <w:r w:rsidR="00B825EC" w:rsidRPr="00E813C1">
        <w:rPr>
          <w:rFonts w:ascii="Arial" w:hAnsi="Arial" w:cs="Arial"/>
          <w:sz w:val="22"/>
          <w:szCs w:val="22"/>
        </w:rPr>
        <w:t xml:space="preserve">EFS </w:t>
      </w:r>
      <w:r w:rsidRPr="00E813C1">
        <w:rPr>
          <w:rFonts w:ascii="Arial" w:hAnsi="Arial" w:cs="Arial"/>
          <w:sz w:val="22"/>
          <w:szCs w:val="22"/>
        </w:rPr>
        <w:t>nie pozwala na wyszukanie naboru prowadzonego w sposób niekonkurencyjny z powszechnie dostępnej listy naborów. Aby znaleźć właściwy nabór w</w:t>
      </w:r>
      <w:r w:rsidR="00336877" w:rsidRPr="00E813C1">
        <w:rPr>
          <w:rFonts w:ascii="Arial" w:hAnsi="Arial" w:cs="Arial"/>
          <w:sz w:val="22"/>
          <w:szCs w:val="22"/>
        </w:rPr>
        <w:t> </w:t>
      </w:r>
      <w:r w:rsidRPr="00E813C1">
        <w:rPr>
          <w:rFonts w:ascii="Arial" w:hAnsi="Arial" w:cs="Arial"/>
          <w:sz w:val="22"/>
          <w:szCs w:val="22"/>
        </w:rPr>
        <w:t xml:space="preserve"> SOWA </w:t>
      </w:r>
      <w:r w:rsidR="00B825EC" w:rsidRPr="00E813C1">
        <w:rPr>
          <w:rFonts w:ascii="Arial" w:hAnsi="Arial" w:cs="Arial"/>
          <w:sz w:val="22"/>
          <w:szCs w:val="22"/>
        </w:rPr>
        <w:t xml:space="preserve">EFS </w:t>
      </w:r>
      <w:r w:rsidRPr="00E813C1">
        <w:rPr>
          <w:rFonts w:ascii="Arial" w:hAnsi="Arial" w:cs="Arial"/>
          <w:sz w:val="22"/>
          <w:szCs w:val="22"/>
        </w:rPr>
        <w:t>i opublikować wniosek należy postępować zgodnie z zasadami opisanymi w</w:t>
      </w:r>
      <w:r w:rsidR="009B4D8B" w:rsidRPr="00E813C1">
        <w:rPr>
          <w:rFonts w:ascii="Arial" w:hAnsi="Arial" w:cs="Arial"/>
          <w:sz w:val="22"/>
          <w:szCs w:val="22"/>
        </w:rPr>
        <w:t> </w:t>
      </w:r>
      <w:r w:rsidRPr="00E813C1">
        <w:rPr>
          <w:rFonts w:ascii="Arial" w:hAnsi="Arial" w:cs="Arial"/>
          <w:sz w:val="22"/>
          <w:szCs w:val="22"/>
        </w:rPr>
        <w:t>Instrukcji wypełniania wniosku o dofinasowanie projektu</w:t>
      </w:r>
      <w:r w:rsidR="00EE76E6" w:rsidRPr="00E813C1">
        <w:rPr>
          <w:rFonts w:ascii="Arial" w:hAnsi="Arial" w:cs="Arial"/>
          <w:color w:val="000000"/>
          <w:sz w:val="22"/>
          <w:szCs w:val="22"/>
        </w:rPr>
        <w:t xml:space="preserve"> która </w:t>
      </w:r>
      <w:r w:rsidR="00EE76E6" w:rsidRPr="00E813C1">
        <w:rPr>
          <w:rFonts w:ascii="Arial" w:hAnsi="Arial" w:cs="Arial"/>
          <w:sz w:val="22"/>
          <w:szCs w:val="22"/>
        </w:rPr>
        <w:t xml:space="preserve">stanowi załącznik nr </w:t>
      </w:r>
      <w:r w:rsidR="00DC73E1">
        <w:rPr>
          <w:rFonts w:ascii="Arial" w:hAnsi="Arial" w:cs="Arial"/>
          <w:sz w:val="22"/>
          <w:szCs w:val="22"/>
        </w:rPr>
        <w:t>7.4</w:t>
      </w:r>
      <w:r w:rsidR="00EE76E6" w:rsidRPr="00E813C1">
        <w:rPr>
          <w:rFonts w:ascii="Arial" w:hAnsi="Arial" w:cs="Arial"/>
          <w:sz w:val="22"/>
          <w:szCs w:val="22"/>
        </w:rPr>
        <w:t xml:space="preserve"> do niniejszego </w:t>
      </w:r>
      <w:r w:rsidR="00EE76E6" w:rsidRPr="00E813C1">
        <w:rPr>
          <w:rFonts w:ascii="Arial" w:hAnsi="Arial" w:cs="Arial"/>
          <w:i/>
          <w:sz w:val="22"/>
          <w:szCs w:val="22"/>
        </w:rPr>
        <w:t>Regulaminu wyboru projekt</w:t>
      </w:r>
      <w:r w:rsidR="00DC73E1">
        <w:rPr>
          <w:rFonts w:ascii="Arial" w:hAnsi="Arial" w:cs="Arial"/>
          <w:i/>
          <w:sz w:val="22"/>
          <w:szCs w:val="22"/>
        </w:rPr>
        <w:t>u</w:t>
      </w:r>
      <w:r w:rsidR="00EE76E6" w:rsidRPr="00E813C1">
        <w:rPr>
          <w:rFonts w:ascii="Arial" w:hAnsi="Arial" w:cs="Arial"/>
          <w:i/>
          <w:sz w:val="22"/>
          <w:szCs w:val="22"/>
        </w:rPr>
        <w:t>.</w:t>
      </w:r>
      <w:r w:rsidR="00EE76E6" w:rsidRPr="00E813C1">
        <w:rPr>
          <w:rFonts w:ascii="Arial" w:hAnsi="Arial" w:cs="Arial"/>
          <w:sz w:val="22"/>
          <w:szCs w:val="22"/>
        </w:rPr>
        <w:t xml:space="preserve"> </w:t>
      </w:r>
    </w:p>
    <w:p w14:paraId="48895B18" w14:textId="77777777" w:rsidR="009B4D8B" w:rsidRPr="00E813C1" w:rsidRDefault="009B4D8B" w:rsidP="00F4538C">
      <w:pPr>
        <w:pStyle w:val="Akapitzlist"/>
        <w:numPr>
          <w:ilvl w:val="2"/>
          <w:numId w:val="14"/>
        </w:numPr>
        <w:spacing w:before="120" w:after="120" w:line="271" w:lineRule="auto"/>
        <w:contextualSpacing w:val="0"/>
        <w:rPr>
          <w:rFonts w:ascii="Arial" w:hAnsi="Arial" w:cs="Arial"/>
          <w:vanish/>
          <w:sz w:val="22"/>
          <w:szCs w:val="22"/>
        </w:rPr>
      </w:pPr>
    </w:p>
    <w:p w14:paraId="5878950A" w14:textId="77777777" w:rsidR="00EE76E6" w:rsidRPr="00E813C1" w:rsidRDefault="00941ED3" w:rsidP="00F4538C">
      <w:pPr>
        <w:pStyle w:val="Akapitzlist"/>
        <w:numPr>
          <w:ilvl w:val="2"/>
          <w:numId w:val="14"/>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Za datę złożenia wniosku o dofinansowanie należy uznać datę złożenia wersji elektronicznej wniosku w SOWA</w:t>
      </w:r>
      <w:r w:rsidR="00B825EC" w:rsidRPr="00E813C1">
        <w:rPr>
          <w:rFonts w:ascii="Arial" w:hAnsi="Arial" w:cs="Arial"/>
          <w:sz w:val="22"/>
          <w:szCs w:val="22"/>
        </w:rPr>
        <w:t xml:space="preserve"> EFS</w:t>
      </w:r>
      <w:r w:rsidRPr="00E813C1">
        <w:rPr>
          <w:rFonts w:ascii="Arial" w:hAnsi="Arial" w:cs="Arial"/>
          <w:sz w:val="22"/>
          <w:szCs w:val="22"/>
        </w:rPr>
        <w:t xml:space="preserve">. </w:t>
      </w:r>
    </w:p>
    <w:p w14:paraId="24FA7B00" w14:textId="32B59B10" w:rsidR="00EE76E6" w:rsidRPr="00E813C1" w:rsidRDefault="00EE76E6" w:rsidP="00F4538C">
      <w:pPr>
        <w:pStyle w:val="Akapitzlist"/>
        <w:numPr>
          <w:ilvl w:val="2"/>
          <w:numId w:val="14"/>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W razie niezłożenia wniosku o dofinansowanie w terminie wyznaczonym w niniejszym Regulaminie</w:t>
      </w:r>
      <w:r w:rsidR="00962ABB">
        <w:rPr>
          <w:rFonts w:ascii="Arial" w:hAnsi="Arial" w:cs="Arial"/>
          <w:sz w:val="22"/>
          <w:szCs w:val="22"/>
        </w:rPr>
        <w:t xml:space="preserve"> wyboru</w:t>
      </w:r>
      <w:r w:rsidRPr="00E813C1">
        <w:rPr>
          <w:rFonts w:ascii="Arial" w:hAnsi="Arial" w:cs="Arial"/>
          <w:sz w:val="22"/>
          <w:szCs w:val="22"/>
        </w:rPr>
        <w:t xml:space="preserve">, IP FEPZ  wzywa </w:t>
      </w:r>
      <w:r w:rsidR="00392D18" w:rsidRPr="00E813C1">
        <w:rPr>
          <w:rFonts w:ascii="Arial" w:hAnsi="Arial" w:cs="Arial"/>
          <w:sz w:val="22"/>
          <w:szCs w:val="22"/>
        </w:rPr>
        <w:t xml:space="preserve">do złożenia </w:t>
      </w:r>
      <w:r w:rsidR="00480690" w:rsidRPr="00E813C1">
        <w:rPr>
          <w:rFonts w:ascii="Arial" w:hAnsi="Arial" w:cs="Arial"/>
          <w:sz w:val="22"/>
          <w:szCs w:val="22"/>
        </w:rPr>
        <w:t>wniosku</w:t>
      </w:r>
      <w:r w:rsidR="00392D18" w:rsidRPr="00E813C1">
        <w:rPr>
          <w:rFonts w:ascii="Arial" w:hAnsi="Arial" w:cs="Arial"/>
          <w:sz w:val="22"/>
          <w:szCs w:val="22"/>
        </w:rPr>
        <w:t xml:space="preserve"> o dofinansowanie </w:t>
      </w:r>
      <w:r w:rsidRPr="00DC73E1">
        <w:rPr>
          <w:rFonts w:ascii="Arial" w:hAnsi="Arial" w:cs="Arial"/>
          <w:sz w:val="22"/>
          <w:szCs w:val="22"/>
        </w:rPr>
        <w:t xml:space="preserve">potencjalnego Wnioskodawcę za pomocą </w:t>
      </w:r>
      <w:r w:rsidR="00117563" w:rsidRPr="00DC73E1">
        <w:rPr>
          <w:rFonts w:ascii="Arial" w:hAnsi="Arial" w:cs="Arial"/>
          <w:sz w:val="22"/>
          <w:szCs w:val="22"/>
        </w:rPr>
        <w:t>publicznej usługi rejestrowanego doręczenia elektronicznego</w:t>
      </w:r>
      <w:r w:rsidR="00E76186" w:rsidRPr="00DC73E1">
        <w:rPr>
          <w:rFonts w:ascii="Arial" w:hAnsi="Arial" w:cs="Arial"/>
          <w:sz w:val="22"/>
          <w:szCs w:val="22"/>
        </w:rPr>
        <w:t xml:space="preserve"> z adresu AE:PL-73877-35555-VRRSW-13 lub za pomocą</w:t>
      </w:r>
      <w:r w:rsidR="00117563" w:rsidRPr="00DC73E1">
        <w:rPr>
          <w:rFonts w:ascii="Arial" w:hAnsi="Arial" w:cs="Arial"/>
          <w:sz w:val="22"/>
          <w:szCs w:val="22"/>
        </w:rPr>
        <w:t xml:space="preserve"> </w:t>
      </w:r>
      <w:r w:rsidRPr="00DC73E1">
        <w:rPr>
          <w:rFonts w:ascii="Arial" w:hAnsi="Arial" w:cs="Arial"/>
          <w:sz w:val="22"/>
          <w:szCs w:val="22"/>
        </w:rPr>
        <w:t>Elektronicznej Skrzynki Podawczej (ESP), dostępnej na Elektronicznej Platformie Usług Administracji Publicznej (ePUAP) z adresu: /wup-szczecin/SkrytkaESP.</w:t>
      </w:r>
      <w:r w:rsidRPr="00E813C1">
        <w:rPr>
          <w:rFonts w:ascii="Arial" w:hAnsi="Arial" w:cs="Arial"/>
          <w:sz w:val="22"/>
          <w:szCs w:val="22"/>
        </w:rPr>
        <w:t xml:space="preserve"> Wezwanie wyznacza ostateczny termin złożenia wniosku o</w:t>
      </w:r>
      <w:r w:rsidR="001E2247" w:rsidRPr="00E813C1">
        <w:rPr>
          <w:rFonts w:ascii="Arial" w:hAnsi="Arial" w:cs="Arial"/>
          <w:sz w:val="22"/>
          <w:szCs w:val="22"/>
        </w:rPr>
        <w:t> </w:t>
      </w:r>
      <w:r w:rsidRPr="00E813C1">
        <w:rPr>
          <w:rFonts w:ascii="Arial" w:hAnsi="Arial" w:cs="Arial"/>
          <w:sz w:val="22"/>
          <w:szCs w:val="22"/>
        </w:rPr>
        <w:t>dofinansowanie</w:t>
      </w:r>
      <w:r w:rsidR="00392D18" w:rsidRPr="00E813C1">
        <w:rPr>
          <w:rFonts w:ascii="Arial" w:hAnsi="Arial" w:cs="Arial"/>
          <w:sz w:val="22"/>
          <w:szCs w:val="22"/>
        </w:rPr>
        <w:t>, nie dłuższy niż</w:t>
      </w:r>
      <w:r w:rsidR="000C0213">
        <w:rPr>
          <w:rFonts w:ascii="Arial" w:hAnsi="Arial" w:cs="Arial"/>
          <w:sz w:val="22"/>
          <w:szCs w:val="22"/>
        </w:rPr>
        <w:t xml:space="preserve"> 14 dni</w:t>
      </w:r>
      <w:r w:rsidR="00392D18" w:rsidRPr="00E813C1">
        <w:rPr>
          <w:rFonts w:ascii="Arial" w:hAnsi="Arial" w:cs="Arial"/>
          <w:sz w:val="22"/>
          <w:szCs w:val="22"/>
        </w:rPr>
        <w:t xml:space="preserve"> od daty wysłania przedmiotowego w</w:t>
      </w:r>
      <w:r w:rsidR="002228EF" w:rsidRPr="00E813C1">
        <w:rPr>
          <w:rFonts w:ascii="Arial" w:hAnsi="Arial" w:cs="Arial"/>
          <w:sz w:val="22"/>
          <w:szCs w:val="22"/>
        </w:rPr>
        <w:t>ez</w:t>
      </w:r>
      <w:r w:rsidR="00392D18" w:rsidRPr="00E813C1">
        <w:rPr>
          <w:rFonts w:ascii="Arial" w:hAnsi="Arial" w:cs="Arial"/>
          <w:sz w:val="22"/>
          <w:szCs w:val="22"/>
        </w:rPr>
        <w:t>wania</w:t>
      </w:r>
      <w:r w:rsidRPr="00E813C1">
        <w:rPr>
          <w:rFonts w:ascii="Arial" w:hAnsi="Arial" w:cs="Arial"/>
          <w:sz w:val="22"/>
          <w:szCs w:val="22"/>
        </w:rPr>
        <w:t xml:space="preserve">. Jeśli ostateczny termin nie zostanie zachowany, IP FEPZ informuje o tym fakcie </w:t>
      </w:r>
      <w:r w:rsidR="0045442B" w:rsidRPr="00E813C1">
        <w:rPr>
          <w:rFonts w:ascii="Arial" w:hAnsi="Arial" w:cs="Arial"/>
          <w:sz w:val="22"/>
          <w:szCs w:val="22"/>
        </w:rPr>
        <w:t>IZ FEPZ</w:t>
      </w:r>
      <w:r w:rsidR="00480690" w:rsidRPr="00E813C1">
        <w:rPr>
          <w:rFonts w:ascii="Arial" w:hAnsi="Arial" w:cs="Arial"/>
          <w:sz w:val="22"/>
          <w:szCs w:val="22"/>
        </w:rPr>
        <w:t>.</w:t>
      </w:r>
    </w:p>
    <w:p w14:paraId="384D64B9" w14:textId="77777777" w:rsidR="00A52EDC" w:rsidRPr="00E813C1" w:rsidRDefault="00EE76E6" w:rsidP="00F4538C">
      <w:pPr>
        <w:pStyle w:val="Akapitzlist"/>
        <w:numPr>
          <w:ilvl w:val="2"/>
          <w:numId w:val="14"/>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Komunikacja</w:t>
      </w:r>
      <w:r w:rsidR="00A52EDC" w:rsidRPr="00E813C1">
        <w:rPr>
          <w:rFonts w:ascii="Arial" w:hAnsi="Arial" w:cs="Arial"/>
          <w:sz w:val="22"/>
          <w:szCs w:val="22"/>
        </w:rPr>
        <w:t xml:space="preserve"> z wnioskodawcą na etapie oceny projektu prowadzona będzie wyłącznie za pośrednictwem poczty elektronicznej. Specjalnie utworzony dla danego naboru adres mailowy, będzie wykorzystywany jako narzędzie komunikacji z wnioskodawcą w ww. zakresie. Adres mailowy odpowiadający przedmiotowemu naborowi:</w:t>
      </w:r>
    </w:p>
    <w:p w14:paraId="0C1DF01E" w14:textId="77777777" w:rsidR="00A52EDC" w:rsidRPr="00E813C1" w:rsidRDefault="00A52EDC" w:rsidP="000C0213">
      <w:pPr>
        <w:pStyle w:val="Akapitzlist"/>
        <w:spacing w:before="120" w:after="120" w:line="271" w:lineRule="auto"/>
        <w:ind w:left="0"/>
        <w:contextualSpacing w:val="0"/>
        <w:jc w:val="center"/>
        <w:rPr>
          <w:rFonts w:ascii="Arial" w:hAnsi="Arial" w:cs="Arial"/>
          <w:sz w:val="22"/>
          <w:szCs w:val="22"/>
        </w:rPr>
      </w:pPr>
    </w:p>
    <w:p w14:paraId="73915961" w14:textId="38ED726C" w:rsidR="00A52EDC" w:rsidRPr="00E813C1" w:rsidRDefault="000C0213" w:rsidP="000C0213">
      <w:pPr>
        <w:pStyle w:val="Akapitzlist"/>
        <w:spacing w:before="120" w:after="120" w:line="271" w:lineRule="auto"/>
        <w:ind w:left="0"/>
        <w:contextualSpacing w:val="0"/>
        <w:jc w:val="center"/>
        <w:rPr>
          <w:rFonts w:ascii="Arial" w:hAnsi="Arial" w:cs="Arial"/>
          <w:b/>
          <w:i/>
          <w:sz w:val="22"/>
          <w:szCs w:val="22"/>
        </w:rPr>
      </w:pPr>
      <w:r w:rsidRPr="000C0213">
        <w:rPr>
          <w:rFonts w:ascii="Arial" w:hAnsi="Arial" w:cs="Arial"/>
          <w:b/>
          <w:i/>
          <w:sz w:val="22"/>
          <w:szCs w:val="22"/>
        </w:rPr>
        <w:t>nabor6</w:t>
      </w:r>
      <w:r>
        <w:rPr>
          <w:rFonts w:ascii="Arial" w:hAnsi="Arial" w:cs="Arial"/>
          <w:b/>
          <w:i/>
          <w:sz w:val="22"/>
          <w:szCs w:val="22"/>
        </w:rPr>
        <w:t>21</w:t>
      </w:r>
      <w:r w:rsidRPr="000C0213">
        <w:rPr>
          <w:rFonts w:ascii="Arial" w:hAnsi="Arial" w:cs="Arial"/>
          <w:b/>
          <w:i/>
          <w:sz w:val="22"/>
          <w:szCs w:val="22"/>
        </w:rPr>
        <w:t>@wup.pl</w:t>
      </w:r>
      <w:r w:rsidRPr="000C0213" w:rsidDel="000C0213">
        <w:rPr>
          <w:rFonts w:ascii="Arial" w:hAnsi="Arial" w:cs="Arial"/>
          <w:b/>
          <w:i/>
          <w:sz w:val="22"/>
          <w:szCs w:val="22"/>
        </w:rPr>
        <w:t xml:space="preserve"> </w:t>
      </w:r>
    </w:p>
    <w:p w14:paraId="2A1EDE11" w14:textId="77777777" w:rsidR="00365433" w:rsidRPr="00E813C1" w:rsidRDefault="00365433" w:rsidP="00365433">
      <w:pPr>
        <w:pStyle w:val="Akapitzlist"/>
        <w:spacing w:before="120" w:after="120" w:line="271" w:lineRule="auto"/>
        <w:ind w:left="0"/>
        <w:contextualSpacing w:val="0"/>
        <w:rPr>
          <w:rFonts w:ascii="Arial" w:hAnsi="Arial" w:cs="Arial"/>
          <w:b/>
          <w:sz w:val="22"/>
          <w:szCs w:val="22"/>
        </w:rPr>
      </w:pPr>
      <w:r w:rsidRPr="00E813C1">
        <w:rPr>
          <w:rFonts w:ascii="Arial" w:hAnsi="Arial" w:cs="Arial"/>
          <w:b/>
          <w:sz w:val="22"/>
          <w:szCs w:val="22"/>
        </w:rPr>
        <w:t>UWAGA!</w:t>
      </w:r>
    </w:p>
    <w:p w14:paraId="7D3A0784" w14:textId="77777777" w:rsidR="00365433" w:rsidRPr="00E813C1" w:rsidRDefault="00365433" w:rsidP="00365433">
      <w:pPr>
        <w:pStyle w:val="Akapitzlist"/>
        <w:spacing w:before="120" w:after="120" w:line="271" w:lineRule="auto"/>
        <w:ind w:left="0"/>
        <w:contextualSpacing w:val="0"/>
        <w:rPr>
          <w:rFonts w:ascii="Arial" w:hAnsi="Arial" w:cs="Arial"/>
          <w:b/>
          <w:sz w:val="22"/>
          <w:szCs w:val="22"/>
        </w:rPr>
      </w:pPr>
      <w:r w:rsidRPr="00E813C1">
        <w:rPr>
          <w:rFonts w:ascii="Arial" w:hAnsi="Arial" w:cs="Arial"/>
          <w:b/>
          <w:sz w:val="22"/>
          <w:szCs w:val="22"/>
        </w:rPr>
        <w:t>Komunikacja za pośrednictwem powyższego adresu dotyczy wniosku już złożonego do I</w:t>
      </w:r>
      <w:r w:rsidR="003B2A70" w:rsidRPr="00E813C1">
        <w:rPr>
          <w:rFonts w:ascii="Arial" w:hAnsi="Arial" w:cs="Arial"/>
          <w:b/>
          <w:sz w:val="22"/>
          <w:szCs w:val="22"/>
        </w:rPr>
        <w:t>P FEPZ</w:t>
      </w:r>
      <w:r w:rsidRPr="00E813C1">
        <w:rPr>
          <w:rFonts w:ascii="Arial" w:hAnsi="Arial" w:cs="Arial"/>
          <w:b/>
          <w:sz w:val="22"/>
          <w:szCs w:val="22"/>
        </w:rPr>
        <w:t xml:space="preserve">.  Powyższa skrzynka nie służy przekazywaniu informacji innych niż związanych z oceną wniosku.  </w:t>
      </w:r>
    </w:p>
    <w:p w14:paraId="363F4EE3" w14:textId="77777777" w:rsidR="00205549" w:rsidRPr="00E813C1" w:rsidRDefault="00205549" w:rsidP="00F4538C">
      <w:pPr>
        <w:pStyle w:val="Akapitzlist"/>
        <w:numPr>
          <w:ilvl w:val="2"/>
          <w:numId w:val="14"/>
        </w:numPr>
        <w:spacing w:before="120" w:after="120" w:line="271" w:lineRule="auto"/>
        <w:ind w:left="0" w:firstLine="0"/>
        <w:rPr>
          <w:rFonts w:ascii="Arial" w:hAnsi="Arial" w:cs="Arial"/>
          <w:sz w:val="22"/>
          <w:szCs w:val="22"/>
        </w:rPr>
      </w:pPr>
      <w:r w:rsidRPr="00E813C1">
        <w:rPr>
          <w:rFonts w:ascii="Arial" w:hAnsi="Arial" w:cs="Arial"/>
          <w:sz w:val="22"/>
          <w:szCs w:val="22"/>
        </w:rPr>
        <w:t>Wnioskodawcy przysługuje prawo do wycofania dokumentacji aplikacyjnej na każdym etapie oceny i jest traktowane jako rezygnacja z ubiegania się o dofinansowanie. Informacja o</w:t>
      </w:r>
      <w:r w:rsidR="00336877" w:rsidRPr="00E813C1">
        <w:rPr>
          <w:rFonts w:ascii="Arial" w:hAnsi="Arial" w:cs="Arial"/>
          <w:sz w:val="22"/>
          <w:szCs w:val="22"/>
        </w:rPr>
        <w:t> </w:t>
      </w:r>
      <w:r w:rsidRPr="00E813C1">
        <w:rPr>
          <w:rFonts w:ascii="Arial" w:hAnsi="Arial" w:cs="Arial"/>
          <w:sz w:val="22"/>
          <w:szCs w:val="22"/>
        </w:rPr>
        <w:t xml:space="preserve">wycofaniu dokumentacji musi zostać przekazana </w:t>
      </w:r>
      <w:r w:rsidR="00F3506F" w:rsidRPr="00E813C1">
        <w:rPr>
          <w:rFonts w:ascii="Arial" w:hAnsi="Arial" w:cs="Arial"/>
          <w:sz w:val="22"/>
          <w:szCs w:val="22"/>
        </w:rPr>
        <w:t>w formie elektronicznej (</w:t>
      </w:r>
      <w:r w:rsidR="00F3506F" w:rsidRPr="00E813C1">
        <w:rPr>
          <w:rFonts w:ascii="Arial" w:hAnsi="Arial" w:cs="Arial"/>
          <w:b/>
          <w:sz w:val="22"/>
          <w:szCs w:val="22"/>
        </w:rPr>
        <w:t>pismo opatrzone podpisem kwalifikowanym</w:t>
      </w:r>
      <w:r w:rsidR="00F3506F" w:rsidRPr="00E813C1">
        <w:rPr>
          <w:rFonts w:ascii="Arial" w:hAnsi="Arial" w:cs="Arial"/>
          <w:sz w:val="22"/>
          <w:szCs w:val="22"/>
        </w:rPr>
        <w:t>)</w:t>
      </w:r>
      <w:r w:rsidRPr="00E813C1">
        <w:rPr>
          <w:rFonts w:ascii="Arial" w:hAnsi="Arial" w:cs="Arial"/>
          <w:sz w:val="22"/>
          <w:szCs w:val="22"/>
        </w:rPr>
        <w:t xml:space="preserve"> do IP FEPZ, która niezwłocznie na piśmie potwierdza wycofanie projektu. </w:t>
      </w:r>
    </w:p>
    <w:p w14:paraId="35C21EBA" w14:textId="77777777" w:rsidR="00365433" w:rsidRPr="00E813C1" w:rsidRDefault="00365433" w:rsidP="00F4538C">
      <w:pPr>
        <w:pStyle w:val="Akapitzlist"/>
        <w:numPr>
          <w:ilvl w:val="2"/>
          <w:numId w:val="14"/>
        </w:numPr>
        <w:spacing w:before="120" w:after="120" w:line="271" w:lineRule="auto"/>
        <w:ind w:left="0" w:firstLine="0"/>
        <w:contextualSpacing w:val="0"/>
        <w:rPr>
          <w:rFonts w:ascii="Arial" w:hAnsi="Arial" w:cs="Arial"/>
          <w:sz w:val="22"/>
          <w:szCs w:val="22"/>
        </w:rPr>
      </w:pPr>
      <w:bookmarkStart w:id="194" w:name="_Hlk133912961"/>
      <w:r w:rsidRPr="00E813C1">
        <w:rPr>
          <w:rFonts w:ascii="Arial" w:hAnsi="Arial" w:cs="Arial"/>
          <w:sz w:val="22"/>
          <w:szCs w:val="22"/>
        </w:rPr>
        <w:t>Korespondencja z I</w:t>
      </w:r>
      <w:r w:rsidR="00AE7377" w:rsidRPr="00E813C1">
        <w:rPr>
          <w:rFonts w:ascii="Arial" w:hAnsi="Arial" w:cs="Arial"/>
          <w:sz w:val="22"/>
          <w:szCs w:val="22"/>
        </w:rPr>
        <w:t>P FEPZ</w:t>
      </w:r>
      <w:r w:rsidRPr="00E813C1">
        <w:rPr>
          <w:rFonts w:ascii="Arial" w:hAnsi="Arial" w:cs="Arial"/>
          <w:sz w:val="22"/>
          <w:szCs w:val="22"/>
        </w:rPr>
        <w:t xml:space="preserve"> wysyłana będzie </w:t>
      </w:r>
      <w:bookmarkEnd w:id="194"/>
      <w:r w:rsidRPr="00E813C1">
        <w:rPr>
          <w:rFonts w:ascii="Arial" w:hAnsi="Arial" w:cs="Arial"/>
          <w:sz w:val="22"/>
          <w:szCs w:val="22"/>
        </w:rPr>
        <w:t>na adres skrzynki elektronicznej wskazany  we wniosku o dofinansowanie, w sekcji II:</w:t>
      </w:r>
      <w:r w:rsidRPr="00E813C1">
        <w:rPr>
          <w:rFonts w:ascii="Arial" w:hAnsi="Arial" w:cs="Arial"/>
          <w:i/>
          <w:sz w:val="22"/>
          <w:szCs w:val="22"/>
        </w:rPr>
        <w:t xml:space="preserve"> Wnioskodawca i realizatorzy</w:t>
      </w:r>
      <w:r w:rsidRPr="00E813C1">
        <w:rPr>
          <w:rFonts w:ascii="Arial" w:hAnsi="Arial" w:cs="Arial"/>
          <w:sz w:val="22"/>
          <w:szCs w:val="22"/>
        </w:rPr>
        <w:t>/</w:t>
      </w:r>
      <w:r w:rsidRPr="00E813C1">
        <w:rPr>
          <w:rFonts w:ascii="Arial" w:hAnsi="Arial" w:cs="Arial"/>
          <w:i/>
          <w:sz w:val="22"/>
          <w:szCs w:val="22"/>
        </w:rPr>
        <w:t>dane kontaktowe</w:t>
      </w:r>
      <w:r w:rsidRPr="00E813C1">
        <w:rPr>
          <w:rFonts w:ascii="Arial" w:hAnsi="Arial" w:cs="Arial"/>
          <w:sz w:val="22"/>
          <w:szCs w:val="22"/>
        </w:rPr>
        <w:t xml:space="preserve"> oraz </w:t>
      </w:r>
      <w:r w:rsidRPr="00E813C1">
        <w:rPr>
          <w:rFonts w:ascii="Arial" w:hAnsi="Arial" w:cs="Arial"/>
          <w:i/>
          <w:sz w:val="22"/>
          <w:szCs w:val="22"/>
        </w:rPr>
        <w:t xml:space="preserve">osoba/osoby do kontaktu </w:t>
      </w:r>
      <w:r w:rsidRPr="00E813C1">
        <w:rPr>
          <w:rFonts w:ascii="Arial" w:hAnsi="Arial" w:cs="Arial"/>
          <w:sz w:val="22"/>
          <w:szCs w:val="22"/>
        </w:rPr>
        <w:t xml:space="preserve">i będzie miała charakter wezwania (zgodnie z </w:t>
      </w:r>
      <w:r w:rsidRPr="00E813C1">
        <w:rPr>
          <w:rFonts w:ascii="Arial" w:hAnsi="Arial" w:cs="Arial"/>
          <w:sz w:val="22"/>
          <w:szCs w:val="22"/>
        </w:rPr>
        <w:lastRenderedPageBreak/>
        <w:t xml:space="preserve">art. 55  ustawy). Wysłanie wezwania na przynajmniej jeden z w/w adresów e-mail stanowi o skuteczności jego dostarczenia. </w:t>
      </w:r>
    </w:p>
    <w:p w14:paraId="73218B40" w14:textId="5150F429" w:rsidR="00365433" w:rsidRPr="006A0FEF" w:rsidRDefault="00365433" w:rsidP="00F4538C">
      <w:pPr>
        <w:pStyle w:val="Akapitzlist"/>
        <w:numPr>
          <w:ilvl w:val="2"/>
          <w:numId w:val="14"/>
        </w:numPr>
        <w:spacing w:before="120" w:after="120" w:line="271" w:lineRule="auto"/>
        <w:ind w:left="0" w:firstLine="0"/>
        <w:rPr>
          <w:rFonts w:ascii="Arial" w:hAnsi="Arial" w:cs="Arial"/>
          <w:sz w:val="22"/>
          <w:szCs w:val="22"/>
        </w:rPr>
      </w:pPr>
      <w:r w:rsidRPr="006A0FEF">
        <w:rPr>
          <w:rFonts w:ascii="Arial" w:hAnsi="Arial" w:cs="Arial"/>
          <w:sz w:val="22"/>
          <w:szCs w:val="22"/>
        </w:rPr>
        <w:t xml:space="preserve">W przypadku gdy stroną lub innym uczestnikiem postępowania jest podmiot  </w:t>
      </w:r>
      <w:r w:rsidR="00117563">
        <w:rPr>
          <w:rFonts w:ascii="Arial" w:hAnsi="Arial" w:cs="Arial"/>
          <w:sz w:val="22"/>
          <w:szCs w:val="22"/>
        </w:rPr>
        <w:t>z</w:t>
      </w:r>
      <w:r w:rsidRPr="006A0FEF">
        <w:rPr>
          <w:rFonts w:ascii="Arial" w:hAnsi="Arial" w:cs="Arial"/>
          <w:sz w:val="22"/>
          <w:szCs w:val="22"/>
        </w:rPr>
        <w:t xml:space="preserve">obowiązany do </w:t>
      </w:r>
      <w:r w:rsidR="00117563" w:rsidRPr="00E37160">
        <w:rPr>
          <w:rFonts w:ascii="Arial" w:hAnsi="Arial" w:cs="Arial"/>
          <w:sz w:val="22"/>
          <w:szCs w:val="22"/>
        </w:rPr>
        <w:t>posiadania adresu do doręczeń elektronicznych, zgodnie z wymogami zawartymi w ustawie z dnia 18 listopada 2020 r. o doręczeniach elektronicznych (Dz. U. z 2024 r. poz. 1045,1841) korzysta</w:t>
      </w:r>
      <w:r w:rsidR="00117563">
        <w:rPr>
          <w:rFonts w:ascii="Arial" w:hAnsi="Arial" w:cs="Arial"/>
          <w:sz w:val="22"/>
          <w:szCs w:val="22"/>
        </w:rPr>
        <w:t>ją</w:t>
      </w:r>
      <w:r w:rsidR="00117563" w:rsidRPr="00E37160">
        <w:rPr>
          <w:rFonts w:ascii="Arial" w:hAnsi="Arial" w:cs="Arial"/>
          <w:sz w:val="22"/>
          <w:szCs w:val="22"/>
        </w:rPr>
        <w:t>cy z publicz</w:t>
      </w:r>
      <w:r w:rsidR="00117563">
        <w:rPr>
          <w:rFonts w:ascii="Arial" w:hAnsi="Arial" w:cs="Arial"/>
          <w:sz w:val="22"/>
          <w:szCs w:val="22"/>
        </w:rPr>
        <w:t>ne</w:t>
      </w:r>
      <w:r w:rsidR="00117563" w:rsidRPr="00E37160">
        <w:rPr>
          <w:rFonts w:ascii="Arial" w:hAnsi="Arial" w:cs="Arial"/>
          <w:sz w:val="22"/>
          <w:szCs w:val="22"/>
        </w:rPr>
        <w:t>j usługi rejestrowanego doręczenia elektronicznego</w:t>
      </w:r>
      <w:r w:rsidR="00117563">
        <w:rPr>
          <w:rFonts w:ascii="Arial" w:hAnsi="Arial" w:cs="Arial"/>
          <w:sz w:val="22"/>
          <w:szCs w:val="22"/>
        </w:rPr>
        <w:t xml:space="preserve"> </w:t>
      </w:r>
      <w:r w:rsidRPr="006A0FEF">
        <w:rPr>
          <w:rFonts w:ascii="Arial" w:hAnsi="Arial" w:cs="Arial"/>
          <w:sz w:val="22"/>
          <w:szCs w:val="22"/>
        </w:rPr>
        <w:t>lub inny podmiot (wnioskodawca), który posiada elektroniczną skrzynkę podawczą i wyraża wolę doręczania w taki sposób informacji - informacje</w:t>
      </w:r>
      <w:r w:rsidR="00967552" w:rsidRPr="006A0FEF">
        <w:rPr>
          <w:rFonts w:ascii="Arial" w:hAnsi="Arial" w:cs="Arial"/>
          <w:sz w:val="22"/>
          <w:szCs w:val="22"/>
        </w:rPr>
        <w:t xml:space="preserve"> o wyniku oceny wniosku </w:t>
      </w:r>
      <w:r w:rsidRPr="006A0FEF">
        <w:rPr>
          <w:rFonts w:ascii="Arial" w:hAnsi="Arial" w:cs="Arial"/>
          <w:sz w:val="22"/>
          <w:szCs w:val="22"/>
        </w:rPr>
        <w:t>w formie elektronicznej doręcza się na</w:t>
      </w:r>
      <w:r w:rsidR="00117563">
        <w:rPr>
          <w:rFonts w:ascii="Arial" w:hAnsi="Arial" w:cs="Arial"/>
          <w:sz w:val="22"/>
          <w:szCs w:val="22"/>
        </w:rPr>
        <w:t xml:space="preserve"> </w:t>
      </w:r>
      <w:r w:rsidR="00117563" w:rsidRPr="00E37160">
        <w:rPr>
          <w:rFonts w:ascii="Arial" w:hAnsi="Arial" w:cs="Arial"/>
          <w:sz w:val="22"/>
          <w:szCs w:val="22"/>
        </w:rPr>
        <w:t>adres do doręczeń elektronicznych lub</w:t>
      </w:r>
      <w:r w:rsidRPr="006A0FEF">
        <w:rPr>
          <w:rFonts w:ascii="Arial" w:hAnsi="Arial" w:cs="Arial"/>
          <w:sz w:val="22"/>
          <w:szCs w:val="22"/>
        </w:rPr>
        <w:t xml:space="preserve"> elektroniczną skrzynkę podawczą tego podmiotu. </w:t>
      </w:r>
      <w:r w:rsidRPr="006A0FEF">
        <w:rPr>
          <w:rFonts w:ascii="Arial" w:hAnsi="Arial" w:cs="Arial"/>
          <w:b/>
          <w:sz w:val="22"/>
          <w:szCs w:val="22"/>
        </w:rPr>
        <w:t>Skrzynka ta musi zostać wskazana przez Wnioskodawcę we wniosku o dofinansowanie projektu w sekcji X Dodatkowe Informacje: Komponent – komunikacja ePUAP</w:t>
      </w:r>
      <w:r w:rsidR="00117563">
        <w:rPr>
          <w:rFonts w:ascii="Arial" w:hAnsi="Arial" w:cs="Arial"/>
          <w:b/>
          <w:sz w:val="22"/>
          <w:szCs w:val="22"/>
        </w:rPr>
        <w:t xml:space="preserve"> </w:t>
      </w:r>
      <w:r w:rsidR="00117563" w:rsidRPr="00E37160">
        <w:rPr>
          <w:rFonts w:ascii="Arial" w:hAnsi="Arial" w:cs="Arial"/>
          <w:b/>
          <w:sz w:val="22"/>
          <w:szCs w:val="22"/>
        </w:rPr>
        <w:t>lub Komponent: komunikacja e-Doręczenia w przypadku podmiotów zobowi</w:t>
      </w:r>
      <w:r w:rsidR="00117563">
        <w:rPr>
          <w:rFonts w:ascii="Arial" w:hAnsi="Arial" w:cs="Arial"/>
          <w:b/>
          <w:sz w:val="22"/>
          <w:szCs w:val="22"/>
        </w:rPr>
        <w:t>ą</w:t>
      </w:r>
      <w:r w:rsidR="00117563" w:rsidRPr="00E37160">
        <w:rPr>
          <w:rFonts w:ascii="Arial" w:hAnsi="Arial" w:cs="Arial"/>
          <w:b/>
          <w:sz w:val="22"/>
          <w:szCs w:val="22"/>
        </w:rPr>
        <w:t>z</w:t>
      </w:r>
      <w:r w:rsidR="00117563">
        <w:rPr>
          <w:rFonts w:ascii="Arial" w:hAnsi="Arial" w:cs="Arial"/>
          <w:b/>
          <w:sz w:val="22"/>
          <w:szCs w:val="22"/>
        </w:rPr>
        <w:t>a</w:t>
      </w:r>
      <w:r w:rsidR="00117563" w:rsidRPr="00E37160">
        <w:rPr>
          <w:rFonts w:ascii="Arial" w:hAnsi="Arial" w:cs="Arial"/>
          <w:b/>
          <w:sz w:val="22"/>
          <w:szCs w:val="22"/>
        </w:rPr>
        <w:t>nych do posiadania adresu do doręczeń elektron</w:t>
      </w:r>
      <w:r w:rsidR="00117563">
        <w:rPr>
          <w:rFonts w:ascii="Arial" w:hAnsi="Arial" w:cs="Arial"/>
          <w:b/>
          <w:sz w:val="22"/>
          <w:szCs w:val="22"/>
        </w:rPr>
        <w:t>i</w:t>
      </w:r>
      <w:r w:rsidR="00117563" w:rsidRPr="00E37160">
        <w:rPr>
          <w:rFonts w:ascii="Arial" w:hAnsi="Arial" w:cs="Arial"/>
          <w:b/>
          <w:sz w:val="22"/>
          <w:szCs w:val="22"/>
        </w:rPr>
        <w:t>cznych</w:t>
      </w:r>
      <w:r w:rsidRPr="006A0FEF">
        <w:rPr>
          <w:rFonts w:ascii="Arial" w:hAnsi="Arial" w:cs="Arial"/>
          <w:b/>
          <w:sz w:val="22"/>
          <w:szCs w:val="22"/>
        </w:rPr>
        <w:t>.</w:t>
      </w:r>
      <w:r w:rsidR="004B3EFC" w:rsidRPr="006A0FEF">
        <w:rPr>
          <w:rFonts w:ascii="Arial" w:hAnsi="Arial" w:cs="Arial"/>
          <w:b/>
          <w:sz w:val="22"/>
          <w:szCs w:val="22"/>
        </w:rPr>
        <w:t xml:space="preserve"> </w:t>
      </w:r>
    </w:p>
    <w:p w14:paraId="68E8139A" w14:textId="77777777" w:rsidR="00B249C2" w:rsidRPr="00E813C1" w:rsidRDefault="008C39E8" w:rsidP="00F4538C">
      <w:pPr>
        <w:pStyle w:val="Nagwek2"/>
        <w:numPr>
          <w:ilvl w:val="1"/>
          <w:numId w:val="14"/>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567" w:hanging="567"/>
        <w:rPr>
          <w:rFonts w:ascii="Arial" w:hAnsi="Arial" w:cs="Arial"/>
          <w:i w:val="0"/>
          <w:sz w:val="22"/>
          <w:szCs w:val="22"/>
        </w:rPr>
      </w:pPr>
      <w:bookmarkStart w:id="195" w:name="_Toc441580569"/>
      <w:bookmarkStart w:id="196" w:name="_Toc441580720"/>
      <w:bookmarkStart w:id="197" w:name="_Toc441588421"/>
      <w:bookmarkStart w:id="198" w:name="_Toc441588791"/>
      <w:bookmarkStart w:id="199" w:name="_Toc441580570"/>
      <w:bookmarkStart w:id="200" w:name="_Toc441580721"/>
      <w:bookmarkStart w:id="201" w:name="_Toc441588422"/>
      <w:bookmarkStart w:id="202" w:name="_Toc441588792"/>
      <w:bookmarkStart w:id="203" w:name="_Toc430646255"/>
      <w:bookmarkStart w:id="204" w:name="_Toc430646256"/>
      <w:bookmarkStart w:id="205" w:name="_Toc430646257"/>
      <w:bookmarkStart w:id="206" w:name="_Toc430646258"/>
      <w:bookmarkStart w:id="207" w:name="_Toc430646259"/>
      <w:bookmarkStart w:id="208" w:name="_Toc430646263"/>
      <w:bookmarkStart w:id="209" w:name="_Toc430646264"/>
      <w:bookmarkStart w:id="210" w:name="_Toc430646265"/>
      <w:bookmarkStart w:id="211" w:name="_Toc430646266"/>
      <w:bookmarkStart w:id="212" w:name="_Toc430646267"/>
      <w:bookmarkStart w:id="213" w:name="_Toc430646268"/>
      <w:bookmarkStart w:id="214" w:name="_Toc430646269"/>
      <w:bookmarkStart w:id="215" w:name="_Toc430646270"/>
      <w:bookmarkStart w:id="216" w:name="_Toc430646271"/>
      <w:bookmarkStart w:id="217" w:name="_Toc1940432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r w:rsidRPr="00E813C1">
        <w:rPr>
          <w:rFonts w:ascii="Arial" w:hAnsi="Arial" w:cs="Arial"/>
          <w:i w:val="0"/>
          <w:sz w:val="22"/>
          <w:szCs w:val="22"/>
        </w:rPr>
        <w:t>Dokumentacja aplikacyjna</w:t>
      </w:r>
      <w:bookmarkEnd w:id="217"/>
    </w:p>
    <w:p w14:paraId="2A44F6CE" w14:textId="6C400EEA" w:rsidR="00941ED3" w:rsidRPr="00E813C1" w:rsidRDefault="00941ED3" w:rsidP="00F4538C">
      <w:pPr>
        <w:pStyle w:val="Akapitzlist"/>
        <w:numPr>
          <w:ilvl w:val="2"/>
          <w:numId w:val="14"/>
        </w:numPr>
        <w:spacing w:before="120" w:after="120" w:line="271" w:lineRule="auto"/>
        <w:ind w:left="0" w:firstLine="0"/>
        <w:contextualSpacing w:val="0"/>
        <w:rPr>
          <w:rFonts w:ascii="Arial" w:hAnsi="Arial" w:cs="Arial"/>
          <w:sz w:val="22"/>
          <w:szCs w:val="22"/>
        </w:rPr>
      </w:pPr>
      <w:bookmarkStart w:id="218" w:name="_Hlk129073477"/>
      <w:r w:rsidRPr="00E813C1">
        <w:rPr>
          <w:rFonts w:ascii="Arial" w:hAnsi="Arial" w:cs="Arial"/>
          <w:sz w:val="22"/>
          <w:szCs w:val="22"/>
        </w:rPr>
        <w:t xml:space="preserve">Wybór </w:t>
      </w:r>
      <w:r w:rsidRPr="000C0213">
        <w:rPr>
          <w:rFonts w:ascii="Arial" w:hAnsi="Arial" w:cs="Arial"/>
          <w:sz w:val="22"/>
          <w:szCs w:val="22"/>
        </w:rPr>
        <w:t>projekt</w:t>
      </w:r>
      <w:r w:rsidR="000C0213" w:rsidRPr="000C0213">
        <w:rPr>
          <w:rFonts w:ascii="Arial" w:hAnsi="Arial" w:cs="Arial"/>
          <w:sz w:val="22"/>
          <w:szCs w:val="22"/>
        </w:rPr>
        <w:t>u</w:t>
      </w:r>
      <w:r w:rsidRPr="000C0213">
        <w:rPr>
          <w:rFonts w:ascii="Arial" w:hAnsi="Arial" w:cs="Arial"/>
          <w:sz w:val="22"/>
          <w:szCs w:val="22"/>
        </w:rPr>
        <w:t xml:space="preserve"> </w:t>
      </w:r>
      <w:r w:rsidRPr="00E813C1">
        <w:rPr>
          <w:rFonts w:ascii="Arial" w:hAnsi="Arial" w:cs="Arial"/>
          <w:sz w:val="22"/>
          <w:szCs w:val="22"/>
        </w:rPr>
        <w:t>do dofinansowania następuje w oparciu o wniosek o</w:t>
      </w:r>
      <w:r w:rsidR="006E164B" w:rsidRPr="00E813C1">
        <w:rPr>
          <w:rFonts w:ascii="Arial" w:hAnsi="Arial" w:cs="Arial"/>
          <w:sz w:val="22"/>
          <w:szCs w:val="22"/>
        </w:rPr>
        <w:t> </w:t>
      </w:r>
      <w:r w:rsidRPr="00E813C1">
        <w:rPr>
          <w:rFonts w:ascii="Arial" w:hAnsi="Arial" w:cs="Arial"/>
          <w:sz w:val="22"/>
          <w:szCs w:val="22"/>
        </w:rPr>
        <w:t>dofinansowanie</w:t>
      </w:r>
      <w:r w:rsidR="00243CC1" w:rsidRPr="00E813C1">
        <w:rPr>
          <w:rFonts w:ascii="Arial" w:hAnsi="Arial" w:cs="Arial"/>
          <w:sz w:val="22"/>
          <w:szCs w:val="22"/>
        </w:rPr>
        <w:t xml:space="preserve"> oraz załączniki.  Wniosek aplikacyjny</w:t>
      </w:r>
      <w:r w:rsidRPr="00E813C1">
        <w:rPr>
          <w:rFonts w:ascii="Arial" w:hAnsi="Arial" w:cs="Arial"/>
          <w:sz w:val="22"/>
          <w:szCs w:val="22"/>
        </w:rPr>
        <w:t xml:space="preserve"> należy wypełnić w SOWA</w:t>
      </w:r>
      <w:r w:rsidR="00B825EC" w:rsidRPr="00E813C1">
        <w:rPr>
          <w:rFonts w:ascii="Arial" w:hAnsi="Arial" w:cs="Arial"/>
          <w:sz w:val="22"/>
          <w:szCs w:val="22"/>
        </w:rPr>
        <w:t xml:space="preserve"> EFS</w:t>
      </w:r>
      <w:r w:rsidRPr="00E813C1">
        <w:rPr>
          <w:rFonts w:ascii="Arial" w:hAnsi="Arial" w:cs="Arial"/>
          <w:sz w:val="22"/>
          <w:szCs w:val="22"/>
        </w:rPr>
        <w:t xml:space="preserve">. Dostęp do tej aplikacji można uzyskać za pośrednictwem strony internetowej </w:t>
      </w:r>
      <w:hyperlink r:id="rId17" w:history="1">
        <w:r w:rsidR="00B825EC" w:rsidRPr="00E813C1">
          <w:rPr>
            <w:rStyle w:val="Hipercze"/>
            <w:rFonts w:ascii="Arial" w:hAnsi="Arial" w:cs="Arial"/>
            <w:sz w:val="22"/>
            <w:szCs w:val="22"/>
          </w:rPr>
          <w:t>https://sowa2021.efs.gov.pl/</w:t>
        </w:r>
      </w:hyperlink>
      <w:r w:rsidR="006E164B" w:rsidRPr="00E813C1">
        <w:rPr>
          <w:rStyle w:val="Hipercze"/>
          <w:rFonts w:ascii="Arial" w:hAnsi="Arial" w:cs="Arial"/>
          <w:sz w:val="22"/>
          <w:szCs w:val="22"/>
        </w:rPr>
        <w:t xml:space="preserve"> </w:t>
      </w:r>
    </w:p>
    <w:bookmarkEnd w:id="218"/>
    <w:p w14:paraId="32BCF9FB" w14:textId="58F396E7" w:rsidR="00941ED3" w:rsidRPr="00E813C1" w:rsidRDefault="00941ED3" w:rsidP="00F4538C">
      <w:pPr>
        <w:pStyle w:val="Akapitzlist"/>
        <w:numPr>
          <w:ilvl w:val="2"/>
          <w:numId w:val="14"/>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SOWA</w:t>
      </w:r>
      <w:r w:rsidR="00B825EC" w:rsidRPr="00E813C1">
        <w:rPr>
          <w:rFonts w:ascii="Arial" w:hAnsi="Arial" w:cs="Arial"/>
          <w:sz w:val="22"/>
          <w:szCs w:val="22"/>
        </w:rPr>
        <w:t xml:space="preserve"> EFS</w:t>
      </w:r>
      <w:r w:rsidRPr="00E813C1">
        <w:rPr>
          <w:rFonts w:ascii="Arial" w:hAnsi="Arial" w:cs="Arial"/>
          <w:sz w:val="22"/>
          <w:szCs w:val="22"/>
        </w:rPr>
        <w:t xml:space="preserve"> jest dostosowany do potrzeb użytkowników z niepełnosprawnościami. Informacje na temat podstawowych funkcjonalności, które powinny umożliwić osobie z niepełnosprawnościami skorzystanie z</w:t>
      </w:r>
      <w:r w:rsidR="006E164B" w:rsidRPr="00E813C1">
        <w:rPr>
          <w:rFonts w:ascii="Arial" w:hAnsi="Arial" w:cs="Arial"/>
          <w:sz w:val="22"/>
          <w:szCs w:val="22"/>
        </w:rPr>
        <w:t> </w:t>
      </w:r>
      <w:r w:rsidRPr="00E813C1">
        <w:rPr>
          <w:rFonts w:ascii="Arial" w:hAnsi="Arial" w:cs="Arial"/>
          <w:sz w:val="22"/>
          <w:szCs w:val="22"/>
        </w:rPr>
        <w:t xml:space="preserve">generatora są dostępne w zakładce DOSTĘPNOŚĆ na stronie </w:t>
      </w:r>
      <w:hyperlink r:id="rId18" w:history="1">
        <w:r w:rsidR="00263C40">
          <w:rPr>
            <w:rFonts w:ascii="Arial" w:hAnsi="Arial" w:cs="Arial"/>
            <w:sz w:val="22"/>
            <w:szCs w:val="22"/>
          </w:rPr>
          <w:t>https://sowa2021.efs.gov.pl</w:t>
        </w:r>
      </w:hyperlink>
      <w:r w:rsidRPr="00E813C1">
        <w:rPr>
          <w:rFonts w:ascii="Arial" w:hAnsi="Arial" w:cs="Arial"/>
          <w:sz w:val="22"/>
          <w:szCs w:val="22"/>
        </w:rPr>
        <w:t>.</w:t>
      </w:r>
    </w:p>
    <w:p w14:paraId="16CECE0E" w14:textId="77777777" w:rsidR="00F3506F" w:rsidRPr="00E813C1" w:rsidRDefault="00941ED3" w:rsidP="00F4538C">
      <w:pPr>
        <w:pStyle w:val="Akapitzlist"/>
        <w:numPr>
          <w:ilvl w:val="2"/>
          <w:numId w:val="14"/>
        </w:numPr>
        <w:spacing w:before="120" w:after="120" w:line="271" w:lineRule="auto"/>
        <w:ind w:left="0" w:firstLine="0"/>
        <w:contextualSpacing w:val="0"/>
        <w:rPr>
          <w:rFonts w:ascii="Arial" w:hAnsi="Arial" w:cs="Arial"/>
          <w:color w:val="000000"/>
          <w:sz w:val="22"/>
          <w:szCs w:val="22"/>
        </w:rPr>
      </w:pPr>
      <w:r w:rsidRPr="00E813C1">
        <w:rPr>
          <w:rFonts w:ascii="Arial" w:hAnsi="Arial" w:cs="Arial"/>
          <w:color w:val="000000"/>
          <w:sz w:val="22"/>
          <w:szCs w:val="22"/>
        </w:rPr>
        <w:t xml:space="preserve">Przed przystąpieniem do wypełniania wniosku w SOWA </w:t>
      </w:r>
      <w:r w:rsidR="00B825EC" w:rsidRPr="00E813C1">
        <w:rPr>
          <w:rFonts w:ascii="Arial" w:hAnsi="Arial" w:cs="Arial"/>
          <w:color w:val="000000"/>
          <w:sz w:val="22"/>
          <w:szCs w:val="22"/>
        </w:rPr>
        <w:t xml:space="preserve">EFS </w:t>
      </w:r>
      <w:r w:rsidRPr="00E813C1">
        <w:rPr>
          <w:rFonts w:ascii="Arial" w:hAnsi="Arial" w:cs="Arial"/>
          <w:color w:val="000000"/>
          <w:sz w:val="22"/>
          <w:szCs w:val="22"/>
        </w:rPr>
        <w:t xml:space="preserve">należy </w:t>
      </w:r>
      <w:r w:rsidRPr="00E813C1">
        <w:rPr>
          <w:rFonts w:ascii="Arial" w:hAnsi="Arial" w:cs="Arial"/>
          <w:b/>
          <w:bCs/>
          <w:color w:val="000000"/>
          <w:sz w:val="22"/>
          <w:szCs w:val="22"/>
        </w:rPr>
        <w:t>utworzyć konto wnioskodawcy</w:t>
      </w:r>
      <w:r w:rsidRPr="00E813C1">
        <w:rPr>
          <w:rFonts w:ascii="Arial" w:hAnsi="Arial" w:cs="Arial"/>
          <w:color w:val="000000"/>
          <w:sz w:val="22"/>
          <w:szCs w:val="22"/>
        </w:rPr>
        <w:t xml:space="preserve">. Przy zakładaniu konta należy korzystać z </w:t>
      </w:r>
      <w:r w:rsidRPr="00E813C1">
        <w:rPr>
          <w:rFonts w:ascii="Arial" w:hAnsi="Arial" w:cs="Arial"/>
          <w:i/>
          <w:iCs/>
          <w:color w:val="000000"/>
          <w:sz w:val="22"/>
          <w:szCs w:val="22"/>
        </w:rPr>
        <w:t>Instrukcji użytkownika SOWA</w:t>
      </w:r>
      <w:r w:rsidR="00B825EC" w:rsidRPr="00E813C1">
        <w:rPr>
          <w:rFonts w:ascii="Arial" w:hAnsi="Arial" w:cs="Arial"/>
          <w:i/>
          <w:iCs/>
          <w:color w:val="000000"/>
          <w:sz w:val="22"/>
          <w:szCs w:val="22"/>
        </w:rPr>
        <w:t xml:space="preserve"> EFS</w:t>
      </w:r>
      <w:r w:rsidRPr="00E813C1">
        <w:rPr>
          <w:rFonts w:ascii="Arial" w:hAnsi="Arial" w:cs="Arial"/>
          <w:i/>
          <w:iCs/>
          <w:color w:val="000000"/>
          <w:sz w:val="22"/>
          <w:szCs w:val="22"/>
        </w:rPr>
        <w:t xml:space="preserve"> dla wnioskodawców/beneficjentów, </w:t>
      </w:r>
      <w:r w:rsidRPr="00E813C1">
        <w:rPr>
          <w:rFonts w:ascii="Arial" w:hAnsi="Arial" w:cs="Arial"/>
          <w:color w:val="000000"/>
          <w:sz w:val="22"/>
          <w:szCs w:val="22"/>
        </w:rPr>
        <w:t xml:space="preserve">która dostępna jest pod adresem </w:t>
      </w:r>
      <w:hyperlink r:id="rId19" w:history="1">
        <w:r w:rsidR="00B825EC" w:rsidRPr="00E813C1">
          <w:rPr>
            <w:rStyle w:val="Hipercze"/>
            <w:rFonts w:ascii="Arial" w:hAnsi="Arial" w:cs="Arial"/>
            <w:sz w:val="22"/>
            <w:szCs w:val="22"/>
          </w:rPr>
          <w:t>https://sowa2021.efs.gov.pl/</w:t>
        </w:r>
      </w:hyperlink>
      <w:r w:rsidR="00480690" w:rsidRPr="00E813C1">
        <w:rPr>
          <w:rStyle w:val="Hipercze"/>
          <w:rFonts w:ascii="Arial" w:hAnsi="Arial" w:cs="Arial"/>
          <w:sz w:val="22"/>
          <w:szCs w:val="22"/>
        </w:rPr>
        <w:t xml:space="preserve"> </w:t>
      </w:r>
      <w:r w:rsidRPr="00E813C1">
        <w:rPr>
          <w:rFonts w:ascii="Arial" w:hAnsi="Arial" w:cs="Arial"/>
          <w:color w:val="000000"/>
          <w:sz w:val="22"/>
          <w:szCs w:val="22"/>
        </w:rPr>
        <w:t xml:space="preserve">w zakładce POMOC. </w:t>
      </w:r>
    </w:p>
    <w:p w14:paraId="16C3A796" w14:textId="0CAE16A7" w:rsidR="00941ED3" w:rsidRPr="00E813C1" w:rsidRDefault="00941ED3" w:rsidP="00F4538C">
      <w:pPr>
        <w:pStyle w:val="Akapitzlist"/>
        <w:numPr>
          <w:ilvl w:val="2"/>
          <w:numId w:val="14"/>
        </w:numPr>
        <w:spacing w:before="120" w:after="120" w:line="271" w:lineRule="auto"/>
        <w:ind w:left="0" w:firstLine="0"/>
        <w:contextualSpacing w:val="0"/>
        <w:rPr>
          <w:rFonts w:ascii="Arial" w:hAnsi="Arial" w:cs="Arial"/>
          <w:color w:val="000000"/>
          <w:sz w:val="22"/>
          <w:szCs w:val="22"/>
        </w:rPr>
      </w:pPr>
      <w:r w:rsidRPr="00E813C1">
        <w:rPr>
          <w:rFonts w:ascii="Arial" w:hAnsi="Arial" w:cs="Arial"/>
          <w:sz w:val="22"/>
          <w:szCs w:val="22"/>
        </w:rPr>
        <w:t xml:space="preserve">Wzór wniosku o dofinansowanie stanowi (Załącznik nr </w:t>
      </w:r>
      <w:r w:rsidR="000C0213">
        <w:rPr>
          <w:rFonts w:ascii="Arial" w:hAnsi="Arial" w:cs="Arial"/>
          <w:i/>
          <w:sz w:val="22"/>
          <w:szCs w:val="22"/>
        </w:rPr>
        <w:t>7.1</w:t>
      </w:r>
      <w:r w:rsidRPr="00E813C1">
        <w:rPr>
          <w:rFonts w:ascii="Arial" w:hAnsi="Arial" w:cs="Arial"/>
          <w:sz w:val="22"/>
          <w:szCs w:val="22"/>
        </w:rPr>
        <w:t xml:space="preserve">) do niniejszego </w:t>
      </w:r>
      <w:r w:rsidRPr="000C0213">
        <w:rPr>
          <w:rFonts w:ascii="Arial" w:hAnsi="Arial" w:cs="Arial"/>
          <w:sz w:val="22"/>
          <w:szCs w:val="22"/>
        </w:rPr>
        <w:t>Regulaminu</w:t>
      </w:r>
      <w:r w:rsidR="005067A1" w:rsidRPr="000C0213">
        <w:rPr>
          <w:rFonts w:ascii="Arial" w:hAnsi="Arial" w:cs="Arial"/>
          <w:sz w:val="22"/>
          <w:szCs w:val="22"/>
        </w:rPr>
        <w:t xml:space="preserve"> wyboru</w:t>
      </w:r>
      <w:r w:rsidR="00243CC1" w:rsidRPr="000C0213">
        <w:rPr>
          <w:rFonts w:ascii="Arial" w:hAnsi="Arial" w:cs="Arial"/>
          <w:sz w:val="22"/>
          <w:szCs w:val="22"/>
        </w:rPr>
        <w:t xml:space="preserve"> projekt</w:t>
      </w:r>
      <w:r w:rsidR="000C0213" w:rsidRPr="000C0213">
        <w:rPr>
          <w:rFonts w:ascii="Arial" w:hAnsi="Arial" w:cs="Arial"/>
          <w:sz w:val="22"/>
          <w:szCs w:val="22"/>
        </w:rPr>
        <w:t>u</w:t>
      </w:r>
      <w:r w:rsidRPr="00E813C1">
        <w:rPr>
          <w:rFonts w:ascii="Arial" w:hAnsi="Arial" w:cs="Arial"/>
          <w:i/>
          <w:sz w:val="22"/>
          <w:szCs w:val="22"/>
        </w:rPr>
        <w:t>.</w:t>
      </w:r>
    </w:p>
    <w:p w14:paraId="6B00D751" w14:textId="7451C463" w:rsidR="00941ED3" w:rsidRPr="00E813C1" w:rsidRDefault="00941ED3" w:rsidP="00F4538C">
      <w:pPr>
        <w:pStyle w:val="Akapitzlist"/>
        <w:numPr>
          <w:ilvl w:val="2"/>
          <w:numId w:val="14"/>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Wniosek o dofinansowanie projektu </w:t>
      </w:r>
      <w:r w:rsidR="00331CC7" w:rsidRPr="00E813C1">
        <w:rPr>
          <w:rFonts w:ascii="Arial" w:hAnsi="Arial" w:cs="Arial"/>
          <w:sz w:val="22"/>
          <w:szCs w:val="22"/>
        </w:rPr>
        <w:t>należy przygotować</w:t>
      </w:r>
      <w:r w:rsidRPr="00E813C1">
        <w:rPr>
          <w:rFonts w:ascii="Arial" w:hAnsi="Arial" w:cs="Arial"/>
          <w:sz w:val="22"/>
          <w:szCs w:val="22"/>
        </w:rPr>
        <w:t xml:space="preserve"> zgodnie z Instrukcją wypełniania wniosku o dofinansowanie projektu</w:t>
      </w:r>
      <w:r w:rsidR="009F50B7" w:rsidRPr="00E813C1">
        <w:rPr>
          <w:rFonts w:ascii="Arial" w:hAnsi="Arial" w:cs="Arial"/>
          <w:sz w:val="22"/>
          <w:szCs w:val="22"/>
        </w:rPr>
        <w:t>,</w:t>
      </w:r>
      <w:r w:rsidR="00331CC7" w:rsidRPr="00E813C1">
        <w:rPr>
          <w:rFonts w:ascii="Arial" w:hAnsi="Arial" w:cs="Arial"/>
          <w:color w:val="000000"/>
          <w:sz w:val="22"/>
          <w:szCs w:val="22"/>
        </w:rPr>
        <w:t xml:space="preserve"> która </w:t>
      </w:r>
      <w:r w:rsidR="00331CC7" w:rsidRPr="00E813C1">
        <w:rPr>
          <w:rFonts w:ascii="Arial" w:hAnsi="Arial" w:cs="Arial"/>
          <w:sz w:val="22"/>
          <w:szCs w:val="22"/>
        </w:rPr>
        <w:t xml:space="preserve">stanowi załącznik nr </w:t>
      </w:r>
      <w:r w:rsidR="000C0213">
        <w:rPr>
          <w:rFonts w:ascii="Arial" w:hAnsi="Arial" w:cs="Arial"/>
          <w:sz w:val="22"/>
          <w:szCs w:val="22"/>
        </w:rPr>
        <w:t>7.4</w:t>
      </w:r>
      <w:r w:rsidR="00331CC7" w:rsidRPr="00E813C1">
        <w:rPr>
          <w:rFonts w:ascii="Arial" w:hAnsi="Arial" w:cs="Arial"/>
          <w:sz w:val="22"/>
          <w:szCs w:val="22"/>
        </w:rPr>
        <w:t xml:space="preserve"> do niniejszego </w:t>
      </w:r>
      <w:r w:rsidR="00331CC7" w:rsidRPr="00E813C1">
        <w:rPr>
          <w:rFonts w:ascii="Arial" w:hAnsi="Arial" w:cs="Arial"/>
          <w:i/>
          <w:sz w:val="22"/>
          <w:szCs w:val="22"/>
        </w:rPr>
        <w:t>Regulaminu wyboru projekt</w:t>
      </w:r>
      <w:r w:rsidR="000C0213">
        <w:rPr>
          <w:rFonts w:ascii="Arial" w:hAnsi="Arial" w:cs="Arial"/>
          <w:i/>
          <w:sz w:val="22"/>
          <w:szCs w:val="22"/>
        </w:rPr>
        <w:t>u</w:t>
      </w:r>
      <w:r w:rsidR="00331CC7" w:rsidRPr="00E813C1">
        <w:rPr>
          <w:rFonts w:ascii="Arial" w:hAnsi="Arial" w:cs="Arial"/>
          <w:i/>
          <w:sz w:val="22"/>
          <w:szCs w:val="22"/>
        </w:rPr>
        <w:t>.</w:t>
      </w:r>
      <w:r w:rsidR="00331CC7" w:rsidRPr="00E813C1">
        <w:rPr>
          <w:rFonts w:ascii="Arial" w:hAnsi="Arial" w:cs="Arial"/>
          <w:i/>
          <w:sz w:val="22"/>
          <w:szCs w:val="22"/>
          <w:shd w:val="clear" w:color="auto" w:fill="BFBFBF"/>
        </w:rPr>
        <w:t xml:space="preserve"> </w:t>
      </w:r>
    </w:p>
    <w:p w14:paraId="1A51369D" w14:textId="7FE81241" w:rsidR="00F3506F" w:rsidRPr="00E813C1" w:rsidRDefault="00CB2D2E" w:rsidP="00F4538C">
      <w:pPr>
        <w:pStyle w:val="Akapitzlist"/>
        <w:numPr>
          <w:ilvl w:val="2"/>
          <w:numId w:val="14"/>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I</w:t>
      </w:r>
      <w:r w:rsidR="00050C32" w:rsidRPr="00E813C1">
        <w:rPr>
          <w:rFonts w:ascii="Arial" w:hAnsi="Arial" w:cs="Arial"/>
          <w:sz w:val="22"/>
          <w:szCs w:val="22"/>
        </w:rPr>
        <w:t>P FEPZ</w:t>
      </w:r>
      <w:r w:rsidR="00941ED3" w:rsidRPr="00E813C1">
        <w:rPr>
          <w:rFonts w:ascii="Arial" w:hAnsi="Arial" w:cs="Arial"/>
          <w:sz w:val="22"/>
          <w:szCs w:val="22"/>
        </w:rPr>
        <w:t xml:space="preserve"> na</w:t>
      </w:r>
      <w:r w:rsidR="00675EAF" w:rsidRPr="00E813C1">
        <w:rPr>
          <w:rFonts w:ascii="Arial" w:hAnsi="Arial" w:cs="Arial"/>
          <w:sz w:val="22"/>
          <w:szCs w:val="22"/>
        </w:rPr>
        <w:t xml:space="preserve"> </w:t>
      </w:r>
      <w:r w:rsidR="00941ED3" w:rsidRPr="00E813C1">
        <w:rPr>
          <w:rFonts w:ascii="Arial" w:hAnsi="Arial" w:cs="Arial"/>
          <w:sz w:val="22"/>
          <w:szCs w:val="22"/>
        </w:rPr>
        <w:t xml:space="preserve">etapie składania wniosku o dofinansowanie wymaga wskazanych </w:t>
      </w:r>
      <w:r w:rsidR="00FC2E34" w:rsidRPr="00E813C1">
        <w:rPr>
          <w:rFonts w:ascii="Arial" w:hAnsi="Arial" w:cs="Arial"/>
          <w:sz w:val="22"/>
          <w:szCs w:val="22"/>
        </w:rPr>
        <w:t>w</w:t>
      </w:r>
      <w:r w:rsidR="00FB6C26" w:rsidRPr="00E813C1">
        <w:rPr>
          <w:rFonts w:ascii="Arial" w:hAnsi="Arial" w:cs="Arial"/>
          <w:sz w:val="22"/>
          <w:szCs w:val="22"/>
        </w:rPr>
        <w:t> </w:t>
      </w:r>
      <w:r w:rsidR="00FC2E34" w:rsidRPr="00E813C1">
        <w:rPr>
          <w:rFonts w:ascii="Arial" w:hAnsi="Arial" w:cs="Arial"/>
          <w:sz w:val="22"/>
          <w:szCs w:val="22"/>
        </w:rPr>
        <w:t xml:space="preserve">sekcji XIII </w:t>
      </w:r>
      <w:r w:rsidR="0045442B" w:rsidRPr="00E813C1">
        <w:rPr>
          <w:rFonts w:ascii="Arial" w:hAnsi="Arial" w:cs="Arial"/>
          <w:sz w:val="22"/>
          <w:szCs w:val="22"/>
        </w:rPr>
        <w:t xml:space="preserve">tj. w sekcji Załączniki </w:t>
      </w:r>
      <w:r w:rsidR="00FC2E34" w:rsidRPr="00E813C1">
        <w:rPr>
          <w:rFonts w:ascii="Arial" w:hAnsi="Arial" w:cs="Arial"/>
          <w:sz w:val="22"/>
          <w:szCs w:val="22"/>
        </w:rPr>
        <w:t xml:space="preserve">wniosku o dofinansowanie </w:t>
      </w:r>
      <w:r w:rsidR="00F3506F" w:rsidRPr="00E813C1">
        <w:rPr>
          <w:rFonts w:ascii="Arial" w:hAnsi="Arial" w:cs="Arial"/>
          <w:sz w:val="22"/>
          <w:szCs w:val="22"/>
        </w:rPr>
        <w:t>załączników:</w:t>
      </w:r>
    </w:p>
    <w:p w14:paraId="428C53FC" w14:textId="672FA075" w:rsidR="009C73B9" w:rsidRPr="00E813C1" w:rsidRDefault="00F3506F" w:rsidP="00E03F8A">
      <w:pPr>
        <w:pStyle w:val="Akapitzlist"/>
        <w:spacing w:before="120" w:after="120" w:line="271" w:lineRule="auto"/>
        <w:ind w:left="0"/>
        <w:contextualSpacing w:val="0"/>
        <w:rPr>
          <w:rFonts w:ascii="Arial" w:hAnsi="Arial" w:cs="Arial"/>
          <w:sz w:val="22"/>
          <w:szCs w:val="22"/>
        </w:rPr>
      </w:pPr>
      <w:r w:rsidRPr="00E813C1">
        <w:rPr>
          <w:rFonts w:ascii="Arial" w:hAnsi="Arial" w:cs="Arial"/>
          <w:sz w:val="22"/>
          <w:szCs w:val="22"/>
        </w:rPr>
        <w:t xml:space="preserve">- </w:t>
      </w:r>
      <w:r w:rsidR="008F3A48" w:rsidRPr="00E813C1">
        <w:rPr>
          <w:rFonts w:ascii="Arial" w:hAnsi="Arial" w:cs="Arial"/>
          <w:sz w:val="22"/>
          <w:szCs w:val="22"/>
        </w:rPr>
        <w:t xml:space="preserve">Oświadczenia </w:t>
      </w:r>
      <w:r w:rsidR="00EE4E31">
        <w:rPr>
          <w:rFonts w:ascii="Arial" w:hAnsi="Arial" w:cs="Arial"/>
          <w:sz w:val="22"/>
          <w:szCs w:val="22"/>
        </w:rPr>
        <w:t xml:space="preserve">dotyczącego </w:t>
      </w:r>
      <w:r w:rsidR="008F3A48" w:rsidRPr="00E813C1">
        <w:rPr>
          <w:rFonts w:ascii="Arial" w:hAnsi="Arial" w:cs="Arial"/>
          <w:sz w:val="22"/>
          <w:szCs w:val="22"/>
        </w:rPr>
        <w:t xml:space="preserve">kwalifikowalności </w:t>
      </w:r>
      <w:r w:rsidR="005C332B" w:rsidRPr="00E813C1">
        <w:rPr>
          <w:rFonts w:ascii="Arial" w:hAnsi="Arial" w:cs="Arial"/>
          <w:sz w:val="22"/>
          <w:szCs w:val="22"/>
        </w:rPr>
        <w:t>W</w:t>
      </w:r>
      <w:r w:rsidR="008F3A48" w:rsidRPr="00E813C1">
        <w:rPr>
          <w:rFonts w:ascii="Arial" w:hAnsi="Arial" w:cs="Arial"/>
          <w:sz w:val="22"/>
          <w:szCs w:val="22"/>
        </w:rPr>
        <w:t xml:space="preserve">nioskodawcy - stanowiące załącznik do </w:t>
      </w:r>
      <w:r w:rsidR="008446DF">
        <w:rPr>
          <w:rFonts w:ascii="Arial" w:hAnsi="Arial" w:cs="Arial"/>
          <w:sz w:val="22"/>
          <w:szCs w:val="22"/>
        </w:rPr>
        <w:t>umowy</w:t>
      </w:r>
      <w:r w:rsidR="008F3A48" w:rsidRPr="00E813C1">
        <w:rPr>
          <w:rFonts w:ascii="Arial" w:hAnsi="Arial" w:cs="Arial"/>
          <w:sz w:val="22"/>
          <w:szCs w:val="22"/>
        </w:rPr>
        <w:t xml:space="preserve"> o dofinansowanie projektu. Dokument zatwierdzany jest za pomocą podpisu kwalifikowalnego</w:t>
      </w:r>
      <w:r w:rsidR="000C0213">
        <w:rPr>
          <w:rFonts w:ascii="Arial" w:hAnsi="Arial" w:cs="Arial"/>
          <w:sz w:val="22"/>
          <w:szCs w:val="22"/>
        </w:rPr>
        <w:t>.</w:t>
      </w:r>
      <w:r w:rsidR="00FC2E34" w:rsidRPr="00E813C1">
        <w:rPr>
          <w:rFonts w:ascii="Arial" w:hAnsi="Arial" w:cs="Arial"/>
          <w:sz w:val="22"/>
          <w:szCs w:val="22"/>
        </w:rPr>
        <w:t xml:space="preserve"> </w:t>
      </w:r>
    </w:p>
    <w:p w14:paraId="1C7EB70D" w14:textId="77777777" w:rsidR="00263E33" w:rsidRPr="00E813C1" w:rsidRDefault="00F3506F" w:rsidP="00E03F8A">
      <w:pPr>
        <w:spacing w:before="120" w:after="120" w:line="271" w:lineRule="auto"/>
        <w:rPr>
          <w:rFonts w:ascii="Arial" w:hAnsi="Arial" w:cs="Arial"/>
          <w:sz w:val="22"/>
          <w:szCs w:val="22"/>
        </w:rPr>
      </w:pPr>
      <w:r w:rsidRPr="00E813C1">
        <w:rPr>
          <w:rFonts w:ascii="Arial" w:hAnsi="Arial" w:cs="Arial"/>
          <w:b/>
          <w:color w:val="FF0000"/>
          <w:sz w:val="22"/>
          <w:szCs w:val="22"/>
        </w:rPr>
        <w:t>UWAGA!</w:t>
      </w:r>
      <w:r w:rsidRPr="00E813C1">
        <w:rPr>
          <w:rFonts w:ascii="Arial" w:hAnsi="Arial" w:cs="Arial"/>
          <w:color w:val="FF0000"/>
          <w:sz w:val="22"/>
          <w:szCs w:val="22"/>
        </w:rPr>
        <w:t xml:space="preserve"> </w:t>
      </w:r>
      <w:r w:rsidR="00263E33" w:rsidRPr="00E813C1">
        <w:rPr>
          <w:rFonts w:ascii="Arial" w:hAnsi="Arial" w:cs="Arial"/>
          <w:sz w:val="22"/>
          <w:szCs w:val="22"/>
        </w:rPr>
        <w:t xml:space="preserve">Załączniki przekazywane wraz z </w:t>
      </w:r>
      <w:r w:rsidR="0032390D" w:rsidRPr="00E813C1">
        <w:rPr>
          <w:rFonts w:ascii="Arial" w:hAnsi="Arial" w:cs="Arial"/>
          <w:sz w:val="22"/>
          <w:szCs w:val="22"/>
        </w:rPr>
        <w:t xml:space="preserve">publikowanym </w:t>
      </w:r>
      <w:r w:rsidR="00263E33" w:rsidRPr="00E813C1">
        <w:rPr>
          <w:rFonts w:ascii="Arial" w:hAnsi="Arial" w:cs="Arial"/>
          <w:sz w:val="22"/>
          <w:szCs w:val="22"/>
        </w:rPr>
        <w:t>wnioskiem</w:t>
      </w:r>
      <w:r w:rsidR="0032390D" w:rsidRPr="00E813C1">
        <w:rPr>
          <w:rFonts w:ascii="Arial" w:hAnsi="Arial" w:cs="Arial"/>
          <w:sz w:val="22"/>
          <w:szCs w:val="22"/>
        </w:rPr>
        <w:t xml:space="preserve"> o dofinansowanie</w:t>
      </w:r>
      <w:r w:rsidR="00263E33" w:rsidRPr="00E813C1">
        <w:rPr>
          <w:rFonts w:ascii="Arial" w:hAnsi="Arial" w:cs="Arial"/>
          <w:sz w:val="22"/>
          <w:szCs w:val="22"/>
        </w:rPr>
        <w:t xml:space="preserve"> </w:t>
      </w:r>
      <w:r w:rsidR="00DB4A36" w:rsidRPr="00E813C1">
        <w:rPr>
          <w:rFonts w:ascii="Arial" w:hAnsi="Arial" w:cs="Arial"/>
          <w:sz w:val="22"/>
          <w:szCs w:val="22"/>
        </w:rPr>
        <w:br/>
      </w:r>
      <w:r w:rsidR="0032390D" w:rsidRPr="00E813C1">
        <w:rPr>
          <w:rFonts w:ascii="Arial" w:hAnsi="Arial" w:cs="Arial"/>
          <w:sz w:val="22"/>
          <w:szCs w:val="22"/>
        </w:rPr>
        <w:t xml:space="preserve">w </w:t>
      </w:r>
      <w:r w:rsidR="00263E33" w:rsidRPr="00E813C1">
        <w:rPr>
          <w:rFonts w:ascii="Arial" w:hAnsi="Arial" w:cs="Arial"/>
          <w:sz w:val="22"/>
          <w:szCs w:val="22"/>
        </w:rPr>
        <w:t xml:space="preserve">SOWA muszą zostać </w:t>
      </w:r>
      <w:r w:rsidRPr="00E813C1">
        <w:rPr>
          <w:rFonts w:ascii="Arial" w:hAnsi="Arial" w:cs="Arial"/>
          <w:sz w:val="22"/>
          <w:szCs w:val="22"/>
        </w:rPr>
        <w:t xml:space="preserve">przekazane w formie elektronicznej tj. </w:t>
      </w:r>
      <w:r w:rsidR="00E733CA" w:rsidRPr="00E813C1">
        <w:rPr>
          <w:rFonts w:ascii="Arial" w:hAnsi="Arial" w:cs="Arial"/>
          <w:sz w:val="22"/>
          <w:szCs w:val="22"/>
        </w:rPr>
        <w:t xml:space="preserve">muszą zostać </w:t>
      </w:r>
      <w:r w:rsidR="0032390D" w:rsidRPr="00E813C1">
        <w:rPr>
          <w:rFonts w:ascii="Arial" w:hAnsi="Arial" w:cs="Arial"/>
          <w:sz w:val="22"/>
          <w:szCs w:val="22"/>
        </w:rPr>
        <w:t xml:space="preserve">opatrzone </w:t>
      </w:r>
      <w:r w:rsidR="0032390D" w:rsidRPr="00E813C1">
        <w:rPr>
          <w:rFonts w:ascii="Arial" w:hAnsi="Arial" w:cs="Arial"/>
          <w:b/>
          <w:sz w:val="22"/>
          <w:szCs w:val="22"/>
        </w:rPr>
        <w:t>podpisem kwalifikowanym</w:t>
      </w:r>
      <w:r w:rsidR="00263E33" w:rsidRPr="00E813C1">
        <w:rPr>
          <w:rFonts w:ascii="Arial" w:hAnsi="Arial" w:cs="Arial"/>
          <w:sz w:val="22"/>
          <w:szCs w:val="22"/>
        </w:rPr>
        <w:t>.</w:t>
      </w:r>
    </w:p>
    <w:p w14:paraId="444132A8" w14:textId="77777777" w:rsidR="00CB1033" w:rsidRPr="00E813C1" w:rsidRDefault="00CB1033" w:rsidP="00075CA8">
      <w:pPr>
        <w:pStyle w:val="Akapitzlist"/>
        <w:keepNext/>
        <w:numPr>
          <w:ilvl w:val="0"/>
          <w:numId w:val="28"/>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contextualSpacing w:val="0"/>
        <w:outlineLvl w:val="1"/>
        <w:rPr>
          <w:rFonts w:ascii="Arial" w:hAnsi="Arial" w:cs="Arial"/>
          <w:b/>
          <w:bCs/>
          <w:iCs/>
          <w:vanish/>
          <w:sz w:val="22"/>
          <w:szCs w:val="22"/>
        </w:rPr>
      </w:pPr>
      <w:bookmarkStart w:id="219" w:name="_Toc440453328"/>
      <w:bookmarkStart w:id="220" w:name="_Toc440617826"/>
      <w:bookmarkStart w:id="221" w:name="_Toc440622203"/>
      <w:bookmarkStart w:id="222" w:name="_Toc440622265"/>
      <w:bookmarkStart w:id="223" w:name="_Toc440625549"/>
      <w:bookmarkStart w:id="224" w:name="_Toc441476626"/>
      <w:bookmarkStart w:id="225" w:name="_Toc441479675"/>
      <w:bookmarkStart w:id="226" w:name="_Toc441580572"/>
      <w:bookmarkStart w:id="227" w:name="_Toc441580723"/>
      <w:bookmarkStart w:id="228" w:name="_Toc441588424"/>
      <w:bookmarkStart w:id="229" w:name="_Toc441588794"/>
      <w:bookmarkStart w:id="230" w:name="_Toc430615387"/>
      <w:bookmarkStart w:id="231" w:name="_Toc430633308"/>
      <w:bookmarkStart w:id="232" w:name="_Toc430646273"/>
      <w:bookmarkStart w:id="233" w:name="_Toc430615388"/>
      <w:bookmarkStart w:id="234" w:name="_Toc430633309"/>
      <w:bookmarkStart w:id="235" w:name="_Toc430646274"/>
      <w:bookmarkStart w:id="236" w:name="_Toc430615389"/>
      <w:bookmarkStart w:id="237" w:name="_Toc430633310"/>
      <w:bookmarkStart w:id="238" w:name="_Toc430646275"/>
      <w:bookmarkStart w:id="239" w:name="_Toc430545316"/>
      <w:bookmarkStart w:id="240" w:name="_Toc430615390"/>
      <w:bookmarkStart w:id="241" w:name="_Toc430633311"/>
      <w:bookmarkStart w:id="242" w:name="_Toc430646276"/>
      <w:bookmarkStart w:id="243" w:name="_Toc430545317"/>
      <w:bookmarkStart w:id="244" w:name="_Toc430615391"/>
      <w:bookmarkStart w:id="245" w:name="_Toc430633312"/>
      <w:bookmarkStart w:id="246" w:name="_Toc430646277"/>
      <w:bookmarkStart w:id="247" w:name="_Toc430545318"/>
      <w:bookmarkStart w:id="248" w:name="_Toc430615392"/>
      <w:bookmarkStart w:id="249" w:name="_Toc430633313"/>
      <w:bookmarkStart w:id="250" w:name="_Toc430646278"/>
      <w:bookmarkStart w:id="251" w:name="_Toc430545319"/>
      <w:bookmarkStart w:id="252" w:name="_Toc430615393"/>
      <w:bookmarkStart w:id="253" w:name="_Toc430633314"/>
      <w:bookmarkStart w:id="254" w:name="_Toc430646279"/>
      <w:bookmarkStart w:id="255" w:name="_Toc430545320"/>
      <w:bookmarkStart w:id="256" w:name="_Toc430615394"/>
      <w:bookmarkStart w:id="257" w:name="_Toc430633315"/>
      <w:bookmarkStart w:id="258" w:name="_Toc430646280"/>
      <w:bookmarkStart w:id="259" w:name="_Toc430545321"/>
      <w:bookmarkStart w:id="260" w:name="_Toc430615395"/>
      <w:bookmarkStart w:id="261" w:name="_Toc430633316"/>
      <w:bookmarkStart w:id="262" w:name="_Toc430646281"/>
      <w:bookmarkStart w:id="263" w:name="_Toc430545322"/>
      <w:bookmarkStart w:id="264" w:name="_Toc430615396"/>
      <w:bookmarkStart w:id="265" w:name="_Toc430633317"/>
      <w:bookmarkStart w:id="266" w:name="_Toc430646282"/>
      <w:bookmarkStart w:id="267" w:name="_Toc430545323"/>
      <w:bookmarkStart w:id="268" w:name="_Toc430615397"/>
      <w:bookmarkStart w:id="269" w:name="_Toc430633318"/>
      <w:bookmarkStart w:id="270" w:name="_Toc430646283"/>
      <w:bookmarkStart w:id="271" w:name="_Toc430545324"/>
      <w:bookmarkStart w:id="272" w:name="_Toc430615398"/>
      <w:bookmarkStart w:id="273" w:name="_Toc430633319"/>
      <w:bookmarkStart w:id="274" w:name="_Toc430646284"/>
      <w:bookmarkStart w:id="275" w:name="_Toc430545325"/>
      <w:bookmarkStart w:id="276" w:name="_Toc430615399"/>
      <w:bookmarkStart w:id="277" w:name="_Toc430633320"/>
      <w:bookmarkStart w:id="278" w:name="_Toc430646285"/>
      <w:bookmarkStart w:id="279" w:name="_Toc430545326"/>
      <w:bookmarkStart w:id="280" w:name="_Toc430615400"/>
      <w:bookmarkStart w:id="281" w:name="_Toc430633321"/>
      <w:bookmarkStart w:id="282" w:name="_Toc430646286"/>
      <w:bookmarkStart w:id="283" w:name="_Toc430545327"/>
      <w:bookmarkStart w:id="284" w:name="_Toc430615401"/>
      <w:bookmarkStart w:id="285" w:name="_Toc430633322"/>
      <w:bookmarkStart w:id="286" w:name="_Toc430646287"/>
      <w:bookmarkStart w:id="287" w:name="_Toc430545328"/>
      <w:bookmarkStart w:id="288" w:name="_Toc430615402"/>
      <w:bookmarkStart w:id="289" w:name="_Toc430633323"/>
      <w:bookmarkStart w:id="290" w:name="_Toc430646288"/>
      <w:bookmarkStart w:id="291" w:name="_Toc430545329"/>
      <w:bookmarkStart w:id="292" w:name="_Toc430615403"/>
      <w:bookmarkStart w:id="293" w:name="_Toc430633324"/>
      <w:bookmarkStart w:id="294" w:name="_Toc430646289"/>
      <w:bookmarkStart w:id="295" w:name="_Toc430545330"/>
      <w:bookmarkStart w:id="296" w:name="_Toc430615404"/>
      <w:bookmarkStart w:id="297" w:name="_Toc430633325"/>
      <w:bookmarkStart w:id="298" w:name="_Toc430646290"/>
      <w:bookmarkStart w:id="299" w:name="_Toc430545331"/>
      <w:bookmarkStart w:id="300" w:name="_Toc430615405"/>
      <w:bookmarkStart w:id="301" w:name="_Toc430633326"/>
      <w:bookmarkStart w:id="302" w:name="_Toc430646291"/>
      <w:bookmarkStart w:id="303" w:name="_Toc430545332"/>
      <w:bookmarkStart w:id="304" w:name="_Toc430615406"/>
      <w:bookmarkStart w:id="305" w:name="_Toc430633327"/>
      <w:bookmarkStart w:id="306" w:name="_Toc430646292"/>
      <w:bookmarkStart w:id="307" w:name="_Toc430545333"/>
      <w:bookmarkStart w:id="308" w:name="_Toc430615407"/>
      <w:bookmarkStart w:id="309" w:name="_Toc430633328"/>
      <w:bookmarkStart w:id="310" w:name="_Toc430646293"/>
      <w:bookmarkStart w:id="311" w:name="_Toc430545334"/>
      <w:bookmarkStart w:id="312" w:name="_Toc430615408"/>
      <w:bookmarkStart w:id="313" w:name="_Toc430633329"/>
      <w:bookmarkStart w:id="314" w:name="_Toc430646294"/>
      <w:bookmarkStart w:id="315" w:name="_Toc430545335"/>
      <w:bookmarkStart w:id="316" w:name="_Toc430615409"/>
      <w:bookmarkStart w:id="317" w:name="_Toc430633330"/>
      <w:bookmarkStart w:id="318" w:name="_Toc430646295"/>
      <w:bookmarkStart w:id="319" w:name="_Toc430545336"/>
      <w:bookmarkStart w:id="320" w:name="_Toc430615410"/>
      <w:bookmarkStart w:id="321" w:name="_Toc430633331"/>
      <w:bookmarkStart w:id="322" w:name="_Toc430646296"/>
      <w:bookmarkStart w:id="323" w:name="_Toc430545337"/>
      <w:bookmarkStart w:id="324" w:name="_Toc430615411"/>
      <w:bookmarkStart w:id="325" w:name="_Toc430633332"/>
      <w:bookmarkStart w:id="326" w:name="_Toc430646297"/>
      <w:bookmarkStart w:id="327" w:name="_Toc430545338"/>
      <w:bookmarkStart w:id="328" w:name="_Toc430615412"/>
      <w:bookmarkStart w:id="329" w:name="_Toc430633333"/>
      <w:bookmarkStart w:id="330" w:name="_Toc430646298"/>
      <w:bookmarkStart w:id="331" w:name="_Toc131673646"/>
      <w:bookmarkStart w:id="332" w:name="_Toc134707916"/>
      <w:bookmarkStart w:id="333" w:name="_Toc134708017"/>
      <w:bookmarkStart w:id="334" w:name="_Toc134708051"/>
      <w:bookmarkStart w:id="335" w:name="_Toc134779464"/>
      <w:bookmarkStart w:id="336" w:name="_Toc142392912"/>
      <w:bookmarkStart w:id="337" w:name="_Toc151539226"/>
      <w:bookmarkStart w:id="338" w:name="_Toc191449024"/>
      <w:bookmarkStart w:id="339" w:name="_Toc191635565"/>
      <w:bookmarkStart w:id="340" w:name="_Toc191635934"/>
      <w:bookmarkStart w:id="341" w:name="_Toc191636001"/>
      <w:bookmarkStart w:id="342" w:name="_Toc193105954"/>
      <w:bookmarkStart w:id="343" w:name="_Toc194043295"/>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p>
    <w:p w14:paraId="14413512" w14:textId="77777777" w:rsidR="00CB1033" w:rsidRPr="00E813C1" w:rsidRDefault="00CB1033" w:rsidP="00075CA8">
      <w:pPr>
        <w:pStyle w:val="Akapitzlist"/>
        <w:keepNext/>
        <w:numPr>
          <w:ilvl w:val="1"/>
          <w:numId w:val="28"/>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contextualSpacing w:val="0"/>
        <w:outlineLvl w:val="1"/>
        <w:rPr>
          <w:rFonts w:ascii="Arial" w:hAnsi="Arial" w:cs="Arial"/>
          <w:b/>
          <w:bCs/>
          <w:iCs/>
          <w:vanish/>
          <w:sz w:val="22"/>
          <w:szCs w:val="22"/>
        </w:rPr>
      </w:pPr>
      <w:bookmarkStart w:id="344" w:name="_Toc131673647"/>
      <w:bookmarkStart w:id="345" w:name="_Toc134707917"/>
      <w:bookmarkStart w:id="346" w:name="_Toc134708018"/>
      <w:bookmarkStart w:id="347" w:name="_Toc134708052"/>
      <w:bookmarkStart w:id="348" w:name="_Toc134779465"/>
      <w:bookmarkStart w:id="349" w:name="_Toc142392913"/>
      <w:bookmarkStart w:id="350" w:name="_Toc151539227"/>
      <w:bookmarkStart w:id="351" w:name="_Toc191449025"/>
      <w:bookmarkStart w:id="352" w:name="_Toc191635566"/>
      <w:bookmarkStart w:id="353" w:name="_Toc191635935"/>
      <w:bookmarkStart w:id="354" w:name="_Toc191636002"/>
      <w:bookmarkStart w:id="355" w:name="_Toc193105955"/>
      <w:bookmarkStart w:id="356" w:name="_Toc194043296"/>
      <w:bookmarkEnd w:id="344"/>
      <w:bookmarkEnd w:id="345"/>
      <w:bookmarkEnd w:id="346"/>
      <w:bookmarkEnd w:id="347"/>
      <w:bookmarkEnd w:id="348"/>
      <w:bookmarkEnd w:id="349"/>
      <w:bookmarkEnd w:id="350"/>
      <w:bookmarkEnd w:id="351"/>
      <w:bookmarkEnd w:id="352"/>
      <w:bookmarkEnd w:id="353"/>
      <w:bookmarkEnd w:id="354"/>
      <w:bookmarkEnd w:id="355"/>
      <w:bookmarkEnd w:id="356"/>
    </w:p>
    <w:p w14:paraId="249DA571" w14:textId="77777777" w:rsidR="00CB1033" w:rsidRPr="00E813C1" w:rsidRDefault="00CB1033" w:rsidP="00075CA8">
      <w:pPr>
        <w:pStyle w:val="Akapitzlist"/>
        <w:keepNext/>
        <w:numPr>
          <w:ilvl w:val="1"/>
          <w:numId w:val="28"/>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contextualSpacing w:val="0"/>
        <w:outlineLvl w:val="1"/>
        <w:rPr>
          <w:rFonts w:ascii="Arial" w:hAnsi="Arial" w:cs="Arial"/>
          <w:b/>
          <w:bCs/>
          <w:iCs/>
          <w:vanish/>
          <w:sz w:val="22"/>
          <w:szCs w:val="22"/>
        </w:rPr>
      </w:pPr>
      <w:bookmarkStart w:id="357" w:name="_Toc131673648"/>
      <w:bookmarkStart w:id="358" w:name="_Toc134707918"/>
      <w:bookmarkStart w:id="359" w:name="_Toc134708019"/>
      <w:bookmarkStart w:id="360" w:name="_Toc134708053"/>
      <w:bookmarkStart w:id="361" w:name="_Toc134779466"/>
      <w:bookmarkStart w:id="362" w:name="_Toc142392914"/>
      <w:bookmarkStart w:id="363" w:name="_Toc151539228"/>
      <w:bookmarkStart w:id="364" w:name="_Toc191449026"/>
      <w:bookmarkStart w:id="365" w:name="_Toc191635567"/>
      <w:bookmarkStart w:id="366" w:name="_Toc191635936"/>
      <w:bookmarkStart w:id="367" w:name="_Toc191636003"/>
      <w:bookmarkStart w:id="368" w:name="_Toc193105956"/>
      <w:bookmarkStart w:id="369" w:name="_Toc194043297"/>
      <w:bookmarkEnd w:id="357"/>
      <w:bookmarkEnd w:id="358"/>
      <w:bookmarkEnd w:id="359"/>
      <w:bookmarkEnd w:id="360"/>
      <w:bookmarkEnd w:id="361"/>
      <w:bookmarkEnd w:id="362"/>
      <w:bookmarkEnd w:id="363"/>
      <w:bookmarkEnd w:id="364"/>
      <w:bookmarkEnd w:id="365"/>
      <w:bookmarkEnd w:id="366"/>
      <w:bookmarkEnd w:id="367"/>
      <w:bookmarkEnd w:id="368"/>
      <w:bookmarkEnd w:id="369"/>
    </w:p>
    <w:p w14:paraId="4EE0B8D7" w14:textId="77777777" w:rsidR="00B249C2" w:rsidRPr="00E813C1" w:rsidRDefault="00832F27" w:rsidP="00075CA8">
      <w:pPr>
        <w:pStyle w:val="Nagwek2"/>
        <w:numPr>
          <w:ilvl w:val="1"/>
          <w:numId w:val="28"/>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567" w:hanging="567"/>
        <w:rPr>
          <w:rFonts w:ascii="Arial" w:hAnsi="Arial" w:cs="Arial"/>
          <w:i w:val="0"/>
          <w:sz w:val="22"/>
          <w:szCs w:val="22"/>
        </w:rPr>
      </w:pPr>
      <w:bookmarkStart w:id="370" w:name="_Toc194043298"/>
      <w:r w:rsidRPr="00E813C1">
        <w:rPr>
          <w:rFonts w:ascii="Arial" w:hAnsi="Arial" w:cs="Arial"/>
          <w:i w:val="0"/>
          <w:sz w:val="22"/>
          <w:szCs w:val="22"/>
        </w:rPr>
        <w:t>Wymagania czasowe</w:t>
      </w:r>
      <w:bookmarkEnd w:id="370"/>
    </w:p>
    <w:p w14:paraId="1E1FF350" w14:textId="7B9F2186" w:rsidR="00856C8A" w:rsidRPr="00E813C1" w:rsidRDefault="00856C8A" w:rsidP="00856C8A">
      <w:pPr>
        <w:pStyle w:val="Akapitzlist"/>
        <w:numPr>
          <w:ilvl w:val="2"/>
          <w:numId w:val="15"/>
        </w:numPr>
        <w:spacing w:before="120" w:after="120" w:line="271" w:lineRule="auto"/>
        <w:ind w:left="0" w:firstLine="0"/>
        <w:contextualSpacing w:val="0"/>
        <w:rPr>
          <w:rFonts w:ascii="Arial" w:hAnsi="Arial" w:cs="Arial"/>
          <w:spacing w:val="-4"/>
          <w:sz w:val="22"/>
          <w:szCs w:val="22"/>
        </w:rPr>
      </w:pPr>
      <w:r w:rsidRPr="00E813C1">
        <w:rPr>
          <w:rFonts w:ascii="Arial" w:hAnsi="Arial"/>
          <w:spacing w:val="-4"/>
          <w:sz w:val="22"/>
        </w:rPr>
        <w:t>Maksymalny</w:t>
      </w:r>
      <w:r w:rsidRPr="00E813C1">
        <w:rPr>
          <w:rFonts w:ascii="Arial" w:hAnsi="Arial" w:cs="Arial"/>
          <w:spacing w:val="-4"/>
          <w:sz w:val="22"/>
          <w:szCs w:val="22"/>
        </w:rPr>
        <w:t xml:space="preserve"> okres realizacji projektu</w:t>
      </w:r>
      <w:r w:rsidR="000C0213">
        <w:rPr>
          <w:rFonts w:ascii="Arial" w:hAnsi="Arial"/>
          <w:spacing w:val="-4"/>
          <w:sz w:val="22"/>
        </w:rPr>
        <w:t xml:space="preserve"> trwa nie dłużej niż 36 miesięcy</w:t>
      </w:r>
      <w:r w:rsidRPr="00E813C1">
        <w:rPr>
          <w:rFonts w:ascii="Arial" w:hAnsi="Arial" w:cs="Arial"/>
          <w:spacing w:val="-4"/>
          <w:sz w:val="22"/>
          <w:szCs w:val="22"/>
        </w:rPr>
        <w:t>.</w:t>
      </w:r>
    </w:p>
    <w:p w14:paraId="4AC60A6B" w14:textId="77777777" w:rsidR="00856C8A" w:rsidRPr="00E813C1" w:rsidRDefault="00856C8A" w:rsidP="00856C8A">
      <w:pPr>
        <w:pStyle w:val="Akapitzlist"/>
        <w:numPr>
          <w:ilvl w:val="2"/>
          <w:numId w:val="15"/>
        </w:numPr>
        <w:spacing w:before="120" w:after="120" w:line="271" w:lineRule="auto"/>
        <w:ind w:left="0" w:firstLine="0"/>
        <w:contextualSpacing w:val="0"/>
        <w:rPr>
          <w:rFonts w:ascii="Arial" w:hAnsi="Arial" w:cs="Arial"/>
          <w:sz w:val="22"/>
          <w:szCs w:val="22"/>
        </w:rPr>
      </w:pPr>
      <w:r w:rsidRPr="00E813C1">
        <w:rPr>
          <w:rFonts w:ascii="Arial" w:hAnsi="Arial" w:cs="Arial"/>
          <w:spacing w:val="-4"/>
          <w:sz w:val="22"/>
          <w:szCs w:val="22"/>
        </w:rPr>
        <w:lastRenderedPageBreak/>
        <w:t>Wnioskodawca określa datę rozpoczęcia i zakończenia realizacji projektu, mając na uwadze, że okres realizacji projektu jest tożsamy z okresem, w którym poniesione wydatki mogą zostać uznane za kwalifikowalne.</w:t>
      </w:r>
    </w:p>
    <w:p w14:paraId="2A8A9A37" w14:textId="3DCD1E9F" w:rsidR="004E75AD" w:rsidRPr="00E813C1" w:rsidRDefault="00D963BB" w:rsidP="00F4538C">
      <w:pPr>
        <w:pStyle w:val="Akapitzlist"/>
        <w:numPr>
          <w:ilvl w:val="2"/>
          <w:numId w:val="15"/>
        </w:numPr>
        <w:spacing w:before="120" w:after="120" w:line="271" w:lineRule="auto"/>
        <w:ind w:left="0" w:firstLine="0"/>
        <w:contextualSpacing w:val="0"/>
        <w:rPr>
          <w:rFonts w:ascii="Arial" w:hAnsi="Arial" w:cs="Arial"/>
          <w:sz w:val="22"/>
          <w:szCs w:val="22"/>
        </w:rPr>
      </w:pPr>
      <w:r w:rsidRPr="00E813C1">
        <w:rPr>
          <w:rFonts w:ascii="Arial" w:hAnsi="Arial" w:cs="Arial"/>
          <w:spacing w:val="-4"/>
          <w:sz w:val="22"/>
          <w:szCs w:val="22"/>
        </w:rPr>
        <w:t>O</w:t>
      </w:r>
      <w:r w:rsidR="007E6385" w:rsidRPr="00E813C1">
        <w:rPr>
          <w:rFonts w:ascii="Arial" w:hAnsi="Arial" w:cs="Arial"/>
          <w:spacing w:val="-4"/>
          <w:sz w:val="22"/>
          <w:szCs w:val="22"/>
        </w:rPr>
        <w:t>kres kwalifikowalności wydatków</w:t>
      </w:r>
      <w:r w:rsidR="00D125CD" w:rsidRPr="00E813C1">
        <w:rPr>
          <w:rFonts w:ascii="Arial" w:hAnsi="Arial" w:cs="Arial"/>
          <w:spacing w:val="-4"/>
          <w:sz w:val="22"/>
          <w:szCs w:val="22"/>
        </w:rPr>
        <w:t xml:space="preserve"> rozpoczyna się </w:t>
      </w:r>
      <w:r w:rsidR="00472C76">
        <w:rPr>
          <w:rFonts w:ascii="Arial" w:hAnsi="Arial" w:cs="Arial"/>
          <w:spacing w:val="-4"/>
          <w:sz w:val="22"/>
          <w:szCs w:val="22"/>
        </w:rPr>
        <w:t>pierwszego dnia realizacji projektu</w:t>
      </w:r>
      <w:r w:rsidR="006E164B" w:rsidRPr="00E813C1">
        <w:rPr>
          <w:rFonts w:ascii="Arial" w:hAnsi="Arial" w:cs="Arial"/>
          <w:spacing w:val="-4"/>
          <w:sz w:val="22"/>
          <w:szCs w:val="22"/>
        </w:rPr>
        <w:t>.</w:t>
      </w:r>
      <w:r w:rsidR="00D125CD" w:rsidRPr="00E813C1">
        <w:rPr>
          <w:rFonts w:ascii="Arial" w:hAnsi="Arial" w:cs="Arial"/>
          <w:spacing w:val="-4"/>
          <w:sz w:val="22"/>
          <w:szCs w:val="22"/>
        </w:rPr>
        <w:t xml:space="preserve"> </w:t>
      </w:r>
      <w:r w:rsidR="00793464" w:rsidRPr="00E813C1">
        <w:rPr>
          <w:rFonts w:ascii="Arial" w:hAnsi="Arial" w:cs="Arial"/>
          <w:spacing w:val="-4"/>
          <w:sz w:val="22"/>
          <w:szCs w:val="22"/>
        </w:rPr>
        <w:t>Od tego momentu możliwe jest ponoszenie wydatków w ramach projektu, pod warunkiem prowadzenia odrębnej księgowości dla tych kosztów. Równocześnie należy podkreślić, że wydatkowanie środków do chwili zatwierdzenia wniosku i podpisania umowy, odbywa się na wyłączną odpowiedzialność danego Wnioskodawcy. W przypadku, gdy Wnioskodawca nie przejdzie pozytywnie oceny i nie podpisze umowy o dofinansowanie projektu, uprzednio poniesione wydatki nie będą mogły być zrefundowane</w:t>
      </w:r>
      <w:r w:rsidR="00793464" w:rsidRPr="00E813C1">
        <w:rPr>
          <w:rFonts w:ascii="Arial" w:hAnsi="Arial" w:cs="Arial"/>
          <w:sz w:val="22"/>
          <w:szCs w:val="22"/>
        </w:rPr>
        <w:t>.</w:t>
      </w:r>
    </w:p>
    <w:p w14:paraId="224B06AD" w14:textId="7D9E5D87" w:rsidR="00856C8A" w:rsidRPr="00E813C1" w:rsidRDefault="00856C8A" w:rsidP="00856C8A">
      <w:pPr>
        <w:pStyle w:val="Akapitzlist"/>
        <w:numPr>
          <w:ilvl w:val="2"/>
          <w:numId w:val="15"/>
        </w:numPr>
        <w:spacing w:before="120" w:after="120" w:line="271" w:lineRule="auto"/>
        <w:ind w:left="0" w:firstLine="0"/>
        <w:contextualSpacing w:val="0"/>
        <w:rPr>
          <w:rFonts w:ascii="Arial" w:hAnsi="Arial" w:cs="Arial"/>
          <w:spacing w:val="-4"/>
          <w:sz w:val="22"/>
          <w:szCs w:val="22"/>
        </w:rPr>
      </w:pPr>
      <w:r w:rsidRPr="00E813C1">
        <w:rPr>
          <w:rFonts w:ascii="Arial" w:hAnsi="Arial" w:cs="Arial"/>
          <w:sz w:val="22"/>
          <w:szCs w:val="22"/>
        </w:rPr>
        <w:t>Przy określaniu daty rozpoczęcia realizacji projektu wnioskodawca powinien uwzględnić czas niezbędny na przeprowadzenie oceny projektu oraz czas niezbędny na przygotowanie przez wnioskodawcę dokumentów wymaganych do zawarcia umowy z Wojewódzkim Urzędem Pracy w Szczecinie.</w:t>
      </w:r>
    </w:p>
    <w:p w14:paraId="334BD465" w14:textId="77777777" w:rsidR="004E75AD" w:rsidRPr="00E813C1" w:rsidRDefault="009023C2" w:rsidP="00F4538C">
      <w:pPr>
        <w:pStyle w:val="Akapitzlist"/>
        <w:numPr>
          <w:ilvl w:val="2"/>
          <w:numId w:val="15"/>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Wskazany przez W</w:t>
      </w:r>
      <w:r w:rsidR="007E6385" w:rsidRPr="00E813C1">
        <w:rPr>
          <w:rFonts w:ascii="Arial" w:hAnsi="Arial" w:cs="Arial"/>
          <w:sz w:val="22"/>
          <w:szCs w:val="22"/>
        </w:rPr>
        <w:t>nioskodawcę w</w:t>
      </w:r>
      <w:r w:rsidR="00EF3031" w:rsidRPr="00E813C1">
        <w:rPr>
          <w:rFonts w:ascii="Arial" w:hAnsi="Arial" w:cs="Arial"/>
          <w:sz w:val="22"/>
          <w:szCs w:val="22"/>
        </w:rPr>
        <w:t>e</w:t>
      </w:r>
      <w:r w:rsidR="00B50150" w:rsidRPr="00E813C1">
        <w:rPr>
          <w:rFonts w:ascii="Arial" w:hAnsi="Arial" w:cs="Arial"/>
          <w:sz w:val="22"/>
          <w:szCs w:val="22"/>
        </w:rPr>
        <w:t xml:space="preserve"> </w:t>
      </w:r>
      <w:r w:rsidR="007E6385" w:rsidRPr="00E813C1">
        <w:rPr>
          <w:rFonts w:ascii="Arial" w:hAnsi="Arial" w:cs="Arial"/>
          <w:sz w:val="22"/>
          <w:szCs w:val="22"/>
        </w:rPr>
        <w:t xml:space="preserve">wniosku o dofinansowanie okres realizacji projektu jest zarówno rzeczowym, jak i finansowym okresem realizacji. Informacje na temat okresu realizacji projektu zawarte w </w:t>
      </w:r>
      <w:r w:rsidR="00FC09AF" w:rsidRPr="00E813C1">
        <w:rPr>
          <w:rFonts w:ascii="Arial" w:hAnsi="Arial" w:cs="Arial"/>
          <w:sz w:val="22"/>
          <w:szCs w:val="22"/>
        </w:rPr>
        <w:t>ww.</w:t>
      </w:r>
      <w:r w:rsidR="007E6385" w:rsidRPr="00E813C1">
        <w:rPr>
          <w:rFonts w:ascii="Arial" w:hAnsi="Arial" w:cs="Arial"/>
          <w:sz w:val="22"/>
          <w:szCs w:val="22"/>
        </w:rPr>
        <w:t xml:space="preserve"> wniosku powinny pokrywać się z informacjami zawartymi w</w:t>
      </w:r>
      <w:r w:rsidR="00336877" w:rsidRPr="00E813C1">
        <w:rPr>
          <w:rFonts w:ascii="Arial" w:hAnsi="Arial" w:cs="Arial"/>
          <w:sz w:val="22"/>
          <w:szCs w:val="22"/>
        </w:rPr>
        <w:t> </w:t>
      </w:r>
      <w:r w:rsidR="007E6385" w:rsidRPr="00E813C1">
        <w:rPr>
          <w:rFonts w:ascii="Arial" w:hAnsi="Arial" w:cs="Arial"/>
          <w:sz w:val="22"/>
          <w:szCs w:val="22"/>
        </w:rPr>
        <w:t>Harmonogramie realizacji projektu.</w:t>
      </w:r>
    </w:p>
    <w:p w14:paraId="7F1FED58" w14:textId="77777777" w:rsidR="00B249C2" w:rsidRPr="00E813C1" w:rsidRDefault="007E6385" w:rsidP="00075CA8">
      <w:pPr>
        <w:pStyle w:val="Nagwek2"/>
        <w:numPr>
          <w:ilvl w:val="1"/>
          <w:numId w:val="28"/>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371" w:name="_Toc440617828"/>
      <w:bookmarkStart w:id="372" w:name="_Toc440622205"/>
      <w:bookmarkStart w:id="373" w:name="_Toc440622267"/>
      <w:bookmarkStart w:id="374" w:name="_Toc440625551"/>
      <w:bookmarkStart w:id="375" w:name="_Toc441476628"/>
      <w:bookmarkStart w:id="376" w:name="_Toc441479677"/>
      <w:bookmarkStart w:id="377" w:name="_Toc441580574"/>
      <w:bookmarkStart w:id="378" w:name="_Toc441580725"/>
      <w:bookmarkStart w:id="379" w:name="_Toc441588426"/>
      <w:bookmarkStart w:id="380" w:name="_Toc441476630"/>
      <w:bookmarkStart w:id="381" w:name="_Toc441479679"/>
      <w:bookmarkStart w:id="382" w:name="_Toc441580576"/>
      <w:bookmarkStart w:id="383" w:name="_Toc441580727"/>
      <w:bookmarkStart w:id="384" w:name="_Toc441588428"/>
      <w:bookmarkStart w:id="385" w:name="_Toc441588796"/>
      <w:bookmarkStart w:id="386" w:name="_Toc440617830"/>
      <w:bookmarkStart w:id="387" w:name="_Toc440622207"/>
      <w:bookmarkStart w:id="388" w:name="_Toc440622269"/>
      <w:bookmarkStart w:id="389" w:name="_Toc440625553"/>
      <w:bookmarkStart w:id="390" w:name="_Toc441476631"/>
      <w:bookmarkStart w:id="391" w:name="_Toc441479680"/>
      <w:bookmarkStart w:id="392" w:name="_Toc441580577"/>
      <w:bookmarkStart w:id="393" w:name="_Toc441580728"/>
      <w:bookmarkStart w:id="394" w:name="_Toc441588429"/>
      <w:bookmarkStart w:id="395" w:name="_Toc441588797"/>
      <w:bookmarkStart w:id="396" w:name="_Toc194043299"/>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r w:rsidRPr="00E813C1">
        <w:rPr>
          <w:rFonts w:ascii="Arial" w:hAnsi="Arial" w:cs="Arial"/>
          <w:i w:val="0"/>
          <w:sz w:val="22"/>
          <w:szCs w:val="22"/>
        </w:rPr>
        <w:t>Wymagane rezultaty</w:t>
      </w:r>
      <w:bookmarkEnd w:id="396"/>
    </w:p>
    <w:p w14:paraId="06E15430" w14:textId="77777777" w:rsidR="004E75AD" w:rsidRPr="00E813C1" w:rsidRDefault="00680D5A" w:rsidP="00075CA8">
      <w:pPr>
        <w:pStyle w:val="Akapitzlist"/>
        <w:numPr>
          <w:ilvl w:val="2"/>
          <w:numId w:val="29"/>
        </w:numPr>
        <w:spacing w:before="120" w:after="120" w:line="271" w:lineRule="auto"/>
        <w:ind w:left="0" w:firstLine="0"/>
        <w:contextualSpacing w:val="0"/>
        <w:rPr>
          <w:rFonts w:ascii="Arial" w:hAnsi="Arial" w:cs="Arial"/>
          <w:color w:val="000000"/>
          <w:sz w:val="22"/>
          <w:szCs w:val="22"/>
        </w:rPr>
      </w:pPr>
      <w:r w:rsidRPr="00E813C1">
        <w:rPr>
          <w:rFonts w:ascii="Arial" w:hAnsi="Arial" w:cs="Arial"/>
          <w:sz w:val="22"/>
          <w:szCs w:val="22"/>
        </w:rPr>
        <w:t>Wnioskodawca</w:t>
      </w:r>
      <w:r w:rsidR="007E6385" w:rsidRPr="00E813C1">
        <w:rPr>
          <w:rFonts w:ascii="Arial" w:hAnsi="Arial" w:cs="Arial"/>
          <w:sz w:val="22"/>
          <w:szCs w:val="22"/>
        </w:rPr>
        <w:t xml:space="preserve"> zobowiązany jest przedstawić we wniosku o dofinansowanie projektu przewidywane rezultaty (efekty) realizacji projektu, określając przy tym wskaźniki rezultatu i</w:t>
      </w:r>
      <w:r w:rsidR="002C3452" w:rsidRPr="00E813C1">
        <w:rPr>
          <w:rFonts w:ascii="Arial" w:hAnsi="Arial" w:cs="Arial"/>
          <w:sz w:val="22"/>
          <w:szCs w:val="22"/>
        </w:rPr>
        <w:t> </w:t>
      </w:r>
      <w:r w:rsidR="007E6385" w:rsidRPr="00E813C1">
        <w:rPr>
          <w:rFonts w:ascii="Arial" w:hAnsi="Arial" w:cs="Arial"/>
          <w:sz w:val="22"/>
          <w:szCs w:val="22"/>
        </w:rPr>
        <w:t xml:space="preserve">produktu. </w:t>
      </w:r>
      <w:r w:rsidR="00FF14B6" w:rsidRPr="00E813C1">
        <w:rPr>
          <w:rFonts w:ascii="Arial" w:hAnsi="Arial" w:cs="Arial"/>
          <w:color w:val="000000"/>
          <w:sz w:val="22"/>
          <w:szCs w:val="22"/>
        </w:rPr>
        <w:t>Wskaźniki te odnoszą się do wspieranych operacji, tzn. są bezpośrednio związane z wydatkami ponoszonymi w ramach projektu (wskaźnik produktu) lub są bezpośrednim efektem dofinansowanego projektu (wskaźnik rezultatu bezpośredniego).</w:t>
      </w:r>
    </w:p>
    <w:p w14:paraId="0D677BCC" w14:textId="77777777" w:rsidR="006A6B62" w:rsidRPr="00E813C1" w:rsidRDefault="00FF14B6" w:rsidP="00E03F8A">
      <w:pPr>
        <w:pStyle w:val="Akapitzlist"/>
        <w:spacing w:before="120" w:after="120" w:line="271" w:lineRule="auto"/>
        <w:ind w:left="0"/>
        <w:contextualSpacing w:val="0"/>
        <w:rPr>
          <w:rFonts w:ascii="Arial" w:hAnsi="Arial" w:cs="Arial"/>
          <w:color w:val="000000"/>
          <w:sz w:val="22"/>
          <w:szCs w:val="22"/>
        </w:rPr>
      </w:pPr>
      <w:r w:rsidRPr="00E813C1">
        <w:rPr>
          <w:rFonts w:ascii="Arial" w:hAnsi="Arial" w:cs="Arial"/>
          <w:color w:val="000000"/>
          <w:sz w:val="22"/>
          <w:szCs w:val="22"/>
        </w:rPr>
        <w:t xml:space="preserve">Wskaźniki są głównym narzędziem służącym monitorowaniu postępu w realizacji założonych działań i celów </w:t>
      </w:r>
      <w:r w:rsidR="00CB1033" w:rsidRPr="00E813C1">
        <w:rPr>
          <w:rFonts w:ascii="Arial" w:hAnsi="Arial" w:cs="Arial"/>
          <w:color w:val="000000"/>
          <w:sz w:val="22"/>
          <w:szCs w:val="22"/>
        </w:rPr>
        <w:t>FEPZ 2021-2027</w:t>
      </w:r>
      <w:r w:rsidRPr="00E813C1">
        <w:rPr>
          <w:rFonts w:ascii="Arial" w:hAnsi="Arial" w:cs="Arial"/>
          <w:color w:val="000000"/>
          <w:sz w:val="22"/>
          <w:szCs w:val="22"/>
        </w:rPr>
        <w:t xml:space="preserve">  lub pojedynczego projektu. Wskaźniki odnoszą się zarówno do produktów, jak i rezultatów.</w:t>
      </w:r>
      <w:r w:rsidR="007E6385" w:rsidRPr="00E813C1">
        <w:rPr>
          <w:rFonts w:ascii="Arial" w:hAnsi="Arial" w:cs="Arial"/>
          <w:color w:val="000000"/>
          <w:sz w:val="22"/>
          <w:szCs w:val="22"/>
        </w:rPr>
        <w:t xml:space="preserve"> </w:t>
      </w:r>
    </w:p>
    <w:p w14:paraId="56050A17" w14:textId="77777777" w:rsidR="0053124C" w:rsidRPr="00E813C1" w:rsidRDefault="007E6385" w:rsidP="00075CA8">
      <w:pPr>
        <w:pStyle w:val="Akapitzlist"/>
        <w:numPr>
          <w:ilvl w:val="2"/>
          <w:numId w:val="29"/>
        </w:numPr>
        <w:spacing w:before="120" w:after="120" w:line="271" w:lineRule="auto"/>
        <w:ind w:left="0" w:firstLine="0"/>
        <w:contextualSpacing w:val="0"/>
        <w:rPr>
          <w:rFonts w:ascii="Arial" w:hAnsi="Arial" w:cs="Arial"/>
          <w:color w:val="000000"/>
          <w:sz w:val="22"/>
          <w:szCs w:val="22"/>
        </w:rPr>
      </w:pPr>
      <w:r w:rsidRPr="00E813C1">
        <w:rPr>
          <w:rFonts w:ascii="Arial" w:hAnsi="Arial" w:cs="Arial"/>
          <w:b/>
          <w:sz w:val="22"/>
          <w:szCs w:val="22"/>
        </w:rPr>
        <w:t>Wskaźniki produktu</w:t>
      </w:r>
      <w:r w:rsidRPr="00E813C1">
        <w:rPr>
          <w:rFonts w:ascii="Arial" w:hAnsi="Arial" w:cs="Arial"/>
          <w:sz w:val="22"/>
          <w:szCs w:val="22"/>
        </w:rPr>
        <w:t xml:space="preserve"> – </w:t>
      </w:r>
      <w:r w:rsidR="00FF14B6" w:rsidRPr="00E813C1">
        <w:rPr>
          <w:rFonts w:ascii="Arial" w:hAnsi="Arial" w:cs="Arial"/>
          <w:sz w:val="22"/>
          <w:szCs w:val="22"/>
        </w:rPr>
        <w:t>dotyczą realizowanych działań. Produkt stanowi wszystko, co zostało uzyskane</w:t>
      </w:r>
      <w:r w:rsidR="00FF14B6" w:rsidRPr="00E813C1">
        <w:rPr>
          <w:rFonts w:ascii="Arial" w:hAnsi="Arial" w:cs="Arial"/>
          <w:color w:val="000000"/>
          <w:sz w:val="22"/>
          <w:szCs w:val="22"/>
        </w:rPr>
        <w:t xml:space="preserve"> w wyniku działań współfinansowanych z EFS</w:t>
      </w:r>
      <w:r w:rsidR="000F686F" w:rsidRPr="00E813C1">
        <w:rPr>
          <w:rFonts w:ascii="Arial" w:hAnsi="Arial" w:cs="Arial"/>
          <w:color w:val="000000"/>
          <w:sz w:val="22"/>
          <w:szCs w:val="22"/>
        </w:rPr>
        <w:t>+</w:t>
      </w:r>
      <w:r w:rsidR="00FF14B6" w:rsidRPr="00E813C1">
        <w:rPr>
          <w:rFonts w:ascii="Arial" w:hAnsi="Arial" w:cs="Arial"/>
          <w:color w:val="000000"/>
          <w:sz w:val="22"/>
          <w:szCs w:val="22"/>
        </w:rPr>
        <w:t>. Są to zarówno wytworzone dobra, jak i usługi świadczone na rzecz uczestników podczas realizacji projektu. Wskaźniki produktu odnoszą się do osób lub podmiotów objętych wsparciem</w:t>
      </w:r>
      <w:r w:rsidRPr="00E813C1">
        <w:rPr>
          <w:rFonts w:ascii="Arial" w:hAnsi="Arial" w:cs="Arial"/>
          <w:color w:val="000000"/>
          <w:sz w:val="22"/>
          <w:szCs w:val="22"/>
        </w:rPr>
        <w:t>.</w:t>
      </w:r>
    </w:p>
    <w:p w14:paraId="1A60EB0D" w14:textId="77777777" w:rsidR="004E75AD" w:rsidRPr="00E813C1" w:rsidRDefault="007E6385" w:rsidP="00075CA8">
      <w:pPr>
        <w:pStyle w:val="Akapitzlist"/>
        <w:numPr>
          <w:ilvl w:val="2"/>
          <w:numId w:val="29"/>
        </w:numPr>
        <w:spacing w:before="120" w:after="120" w:line="271" w:lineRule="auto"/>
        <w:ind w:left="0" w:hanging="11"/>
        <w:contextualSpacing w:val="0"/>
        <w:rPr>
          <w:rFonts w:ascii="Arial" w:hAnsi="Arial" w:cs="Arial"/>
          <w:color w:val="000000"/>
          <w:sz w:val="22"/>
          <w:szCs w:val="22"/>
        </w:rPr>
      </w:pPr>
      <w:r w:rsidRPr="00E813C1">
        <w:rPr>
          <w:rFonts w:ascii="Arial" w:hAnsi="Arial" w:cs="Arial"/>
          <w:b/>
          <w:color w:val="000000"/>
          <w:sz w:val="22"/>
          <w:szCs w:val="22"/>
        </w:rPr>
        <w:t>Wskaźniki rezultatu</w:t>
      </w:r>
      <w:r w:rsidRPr="00E813C1">
        <w:rPr>
          <w:rFonts w:ascii="Arial" w:hAnsi="Arial" w:cs="Arial"/>
          <w:color w:val="000000"/>
          <w:sz w:val="22"/>
          <w:szCs w:val="22"/>
        </w:rPr>
        <w:t xml:space="preserve"> – </w:t>
      </w:r>
      <w:r w:rsidR="00056F25" w:rsidRPr="00E813C1">
        <w:rPr>
          <w:rFonts w:ascii="Arial" w:hAnsi="Arial" w:cs="Arial"/>
          <w:sz w:val="22"/>
          <w:szCs w:val="22"/>
        </w:rPr>
        <w:t>dotyczą oczekiwanych efektów wsparcia ze środków EFS</w:t>
      </w:r>
      <w:r w:rsidR="000F686F" w:rsidRPr="00E813C1">
        <w:rPr>
          <w:rFonts w:ascii="Arial" w:hAnsi="Arial" w:cs="Arial"/>
          <w:sz w:val="22"/>
          <w:szCs w:val="22"/>
        </w:rPr>
        <w:t>+</w:t>
      </w:r>
      <w:r w:rsidR="00056F25" w:rsidRPr="00E813C1">
        <w:rPr>
          <w:rFonts w:ascii="Arial" w:hAnsi="Arial" w:cs="Arial"/>
          <w:sz w:val="22"/>
          <w:szCs w:val="22"/>
        </w:rPr>
        <w:t>. Określają efekt zrealizowanych działań w odniesieniu do osób lub podmiotów, np. w postaci zmiany sytuacji na rynku pracy</w:t>
      </w:r>
      <w:r w:rsidRPr="00E813C1">
        <w:rPr>
          <w:rFonts w:ascii="Arial" w:hAnsi="Arial" w:cs="Arial"/>
          <w:color w:val="000000"/>
          <w:sz w:val="22"/>
          <w:szCs w:val="22"/>
        </w:rPr>
        <w:t xml:space="preserve">. </w:t>
      </w:r>
    </w:p>
    <w:p w14:paraId="13260B45" w14:textId="77777777" w:rsidR="004E75AD" w:rsidRPr="00E813C1" w:rsidRDefault="007E6385" w:rsidP="00075CA8">
      <w:pPr>
        <w:pStyle w:val="Akapitzlist"/>
        <w:numPr>
          <w:ilvl w:val="2"/>
          <w:numId w:val="29"/>
        </w:numPr>
        <w:spacing w:before="120" w:after="120" w:line="271" w:lineRule="auto"/>
        <w:ind w:left="0" w:firstLine="0"/>
        <w:contextualSpacing w:val="0"/>
        <w:rPr>
          <w:rFonts w:ascii="Arial" w:hAnsi="Arial" w:cs="Arial"/>
          <w:color w:val="000000"/>
          <w:sz w:val="22"/>
          <w:szCs w:val="22"/>
        </w:rPr>
      </w:pPr>
      <w:r w:rsidRPr="00E813C1">
        <w:rPr>
          <w:rFonts w:ascii="Arial" w:hAnsi="Arial" w:cs="Arial"/>
          <w:color w:val="000000"/>
          <w:sz w:val="22"/>
          <w:szCs w:val="22"/>
        </w:rPr>
        <w:t xml:space="preserve">Wskaźniki </w:t>
      </w:r>
      <w:r w:rsidR="00453313" w:rsidRPr="00E813C1">
        <w:rPr>
          <w:rFonts w:ascii="Arial" w:hAnsi="Arial" w:cs="Arial"/>
          <w:color w:val="000000"/>
          <w:sz w:val="22"/>
          <w:szCs w:val="22"/>
        </w:rPr>
        <w:t>rezultat</w:t>
      </w:r>
      <w:r w:rsidR="006A6B62" w:rsidRPr="00E813C1">
        <w:rPr>
          <w:rFonts w:ascii="Arial" w:hAnsi="Arial" w:cs="Arial"/>
          <w:color w:val="000000"/>
          <w:sz w:val="22"/>
          <w:szCs w:val="22"/>
        </w:rPr>
        <w:t>u</w:t>
      </w:r>
      <w:r w:rsidR="00453313" w:rsidRPr="00E813C1">
        <w:rPr>
          <w:rFonts w:ascii="Arial" w:hAnsi="Arial" w:cs="Arial"/>
          <w:color w:val="000000"/>
          <w:sz w:val="22"/>
          <w:szCs w:val="22"/>
        </w:rPr>
        <w:t xml:space="preserve"> i produktu</w:t>
      </w:r>
      <w:r w:rsidR="009E5895" w:rsidRPr="00E813C1">
        <w:rPr>
          <w:rFonts w:ascii="Arial" w:hAnsi="Arial" w:cs="Arial"/>
          <w:color w:val="000000"/>
          <w:sz w:val="22"/>
          <w:szCs w:val="22"/>
        </w:rPr>
        <w:t xml:space="preserve"> zgodne z</w:t>
      </w:r>
      <w:r w:rsidR="008C39E8" w:rsidRPr="00E813C1">
        <w:rPr>
          <w:rFonts w:ascii="Arial" w:hAnsi="Arial" w:cs="Arial"/>
          <w:color w:val="000000"/>
          <w:sz w:val="22"/>
          <w:szCs w:val="22"/>
        </w:rPr>
        <w:t xml:space="preserve"> </w:t>
      </w:r>
      <w:r w:rsidR="009E5895" w:rsidRPr="00E813C1">
        <w:rPr>
          <w:rFonts w:ascii="Arial" w:hAnsi="Arial" w:cs="Arial"/>
          <w:color w:val="000000"/>
          <w:sz w:val="22"/>
          <w:szCs w:val="22"/>
        </w:rPr>
        <w:t xml:space="preserve">Listą Wskaźników Kluczowych, </w:t>
      </w:r>
      <w:r w:rsidR="00CB2D2E" w:rsidRPr="00E813C1">
        <w:rPr>
          <w:rFonts w:ascii="Arial" w:hAnsi="Arial" w:cs="Arial"/>
          <w:color w:val="000000"/>
          <w:sz w:val="22"/>
          <w:szCs w:val="22"/>
        </w:rPr>
        <w:t>o której mowa w Podr</w:t>
      </w:r>
      <w:r w:rsidR="00AE3583" w:rsidRPr="00E813C1">
        <w:rPr>
          <w:rFonts w:ascii="Arial" w:hAnsi="Arial" w:cs="Arial"/>
          <w:color w:val="000000"/>
          <w:sz w:val="22"/>
          <w:szCs w:val="22"/>
        </w:rPr>
        <w:t>oz</w:t>
      </w:r>
      <w:r w:rsidR="00CB2D2E" w:rsidRPr="00E813C1">
        <w:rPr>
          <w:rFonts w:ascii="Arial" w:hAnsi="Arial" w:cs="Arial"/>
          <w:color w:val="000000"/>
          <w:sz w:val="22"/>
          <w:szCs w:val="22"/>
        </w:rPr>
        <w:t>dziale 2.2</w:t>
      </w:r>
      <w:r w:rsidR="009E5895" w:rsidRPr="00E813C1">
        <w:rPr>
          <w:rFonts w:ascii="Arial" w:hAnsi="Arial" w:cs="Arial"/>
          <w:color w:val="000000"/>
          <w:sz w:val="22"/>
          <w:szCs w:val="22"/>
        </w:rPr>
        <w:t xml:space="preserve"> </w:t>
      </w:r>
      <w:r w:rsidR="00CB1033" w:rsidRPr="00E813C1">
        <w:rPr>
          <w:rFonts w:ascii="Arial" w:hAnsi="Arial" w:cs="Arial"/>
          <w:sz w:val="22"/>
          <w:szCs w:val="22"/>
        </w:rPr>
        <w:t xml:space="preserve"> Wytyczny</w:t>
      </w:r>
      <w:r w:rsidR="00CB2D2E" w:rsidRPr="00E813C1">
        <w:rPr>
          <w:rFonts w:ascii="Arial" w:hAnsi="Arial" w:cs="Arial"/>
          <w:sz w:val="22"/>
          <w:szCs w:val="22"/>
        </w:rPr>
        <w:t>ch</w:t>
      </w:r>
      <w:r w:rsidR="00CB1033" w:rsidRPr="00E813C1">
        <w:rPr>
          <w:rFonts w:ascii="Arial" w:hAnsi="Arial" w:cs="Arial"/>
          <w:sz w:val="22"/>
          <w:szCs w:val="22"/>
        </w:rPr>
        <w:t xml:space="preserve"> dotycząc</w:t>
      </w:r>
      <w:r w:rsidR="009F28FB" w:rsidRPr="00E813C1">
        <w:rPr>
          <w:rFonts w:ascii="Arial" w:hAnsi="Arial" w:cs="Arial"/>
          <w:sz w:val="22"/>
          <w:szCs w:val="22"/>
        </w:rPr>
        <w:t>ych</w:t>
      </w:r>
      <w:r w:rsidR="00CB1033" w:rsidRPr="00E813C1">
        <w:rPr>
          <w:rFonts w:ascii="Arial" w:hAnsi="Arial" w:cs="Arial"/>
          <w:sz w:val="22"/>
          <w:szCs w:val="22"/>
        </w:rPr>
        <w:t xml:space="preserve"> monitorowania postępu rzeczowego realizacji programów na lata 2021-2027</w:t>
      </w:r>
      <w:r w:rsidR="009E5895" w:rsidRPr="00E813C1">
        <w:rPr>
          <w:rFonts w:ascii="Arial" w:hAnsi="Arial" w:cs="Arial"/>
          <w:color w:val="000000"/>
          <w:sz w:val="22"/>
          <w:szCs w:val="22"/>
        </w:rPr>
        <w:t>:</w:t>
      </w:r>
    </w:p>
    <w:tbl>
      <w:tblPr>
        <w:tblW w:w="91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48"/>
        <w:gridCol w:w="2410"/>
        <w:gridCol w:w="26"/>
        <w:gridCol w:w="2436"/>
      </w:tblGrid>
      <w:tr w:rsidR="000B1F4B" w:rsidRPr="00E813C1" w14:paraId="34D9CA10" w14:textId="77777777" w:rsidTr="00522A73">
        <w:trPr>
          <w:trHeight w:val="209"/>
          <w:jc w:val="center"/>
        </w:trPr>
        <w:tc>
          <w:tcPr>
            <w:tcW w:w="9120" w:type="dxa"/>
            <w:gridSpan w:val="4"/>
            <w:shd w:val="clear" w:color="auto" w:fill="DEEAF6"/>
          </w:tcPr>
          <w:p w14:paraId="358B1CBA" w14:textId="77777777" w:rsidR="004E75AD" w:rsidRPr="00E813C1" w:rsidRDefault="00E26282" w:rsidP="00E03F8A">
            <w:pPr>
              <w:spacing w:before="120" w:after="120" w:line="271" w:lineRule="auto"/>
              <w:rPr>
                <w:rFonts w:ascii="Arial" w:hAnsi="Arial" w:cs="Arial"/>
                <w:b/>
                <w:sz w:val="22"/>
                <w:szCs w:val="22"/>
              </w:rPr>
            </w:pPr>
            <w:r w:rsidRPr="00E813C1">
              <w:rPr>
                <w:rFonts w:ascii="Arial" w:hAnsi="Arial" w:cs="Arial"/>
                <w:b/>
                <w:sz w:val="22"/>
                <w:szCs w:val="22"/>
              </w:rPr>
              <w:t>Wskaźniki produktu zgodne ze Szczegółowym Opisem Prioryt</w:t>
            </w:r>
            <w:r w:rsidR="002228EF" w:rsidRPr="00E813C1">
              <w:rPr>
                <w:rFonts w:ascii="Arial" w:hAnsi="Arial" w:cs="Arial"/>
                <w:b/>
                <w:sz w:val="22"/>
                <w:szCs w:val="22"/>
              </w:rPr>
              <w:t>etów</w:t>
            </w:r>
            <w:r w:rsidRPr="00E813C1">
              <w:rPr>
                <w:rFonts w:ascii="Arial" w:hAnsi="Arial" w:cs="Arial"/>
                <w:b/>
                <w:sz w:val="22"/>
                <w:szCs w:val="22"/>
              </w:rPr>
              <w:t xml:space="preserve"> </w:t>
            </w:r>
            <w:r w:rsidR="00793464" w:rsidRPr="00E813C1">
              <w:rPr>
                <w:rFonts w:ascii="Arial" w:hAnsi="Arial" w:cs="Arial"/>
                <w:b/>
                <w:sz w:val="22"/>
                <w:szCs w:val="22"/>
              </w:rPr>
              <w:t>p</w:t>
            </w:r>
            <w:r w:rsidRPr="00E813C1">
              <w:rPr>
                <w:rFonts w:ascii="Arial" w:hAnsi="Arial" w:cs="Arial"/>
                <w:b/>
                <w:sz w:val="22"/>
                <w:szCs w:val="22"/>
              </w:rPr>
              <w:t xml:space="preserve">rogramu </w:t>
            </w:r>
            <w:r w:rsidR="00CB1033" w:rsidRPr="00E813C1">
              <w:rPr>
                <w:rFonts w:ascii="Arial" w:hAnsi="Arial" w:cs="Arial"/>
                <w:b/>
                <w:sz w:val="22"/>
                <w:szCs w:val="22"/>
              </w:rPr>
              <w:t>Fundusze Europejskie dla Pomorza Zachodniego 2021-2027</w:t>
            </w:r>
          </w:p>
        </w:tc>
      </w:tr>
      <w:tr w:rsidR="00A15C6C" w:rsidRPr="00E813C1" w14:paraId="37D2C6BD" w14:textId="77777777" w:rsidTr="00A15C6C">
        <w:trPr>
          <w:trHeight w:val="560"/>
          <w:jc w:val="center"/>
        </w:trPr>
        <w:tc>
          <w:tcPr>
            <w:tcW w:w="4248" w:type="dxa"/>
            <w:shd w:val="clear" w:color="auto" w:fill="DEEAF6"/>
          </w:tcPr>
          <w:p w14:paraId="22298E06" w14:textId="77777777" w:rsidR="00A15C6C" w:rsidRPr="00E813C1" w:rsidRDefault="00A15C6C" w:rsidP="00E03F8A">
            <w:pPr>
              <w:spacing w:before="120" w:after="120" w:line="271" w:lineRule="auto"/>
              <w:rPr>
                <w:rFonts w:ascii="Arial" w:hAnsi="Arial" w:cs="Arial"/>
                <w:sz w:val="22"/>
                <w:szCs w:val="22"/>
              </w:rPr>
            </w:pPr>
            <w:r w:rsidRPr="00E813C1">
              <w:rPr>
                <w:rFonts w:ascii="Arial" w:hAnsi="Arial" w:cs="Arial"/>
                <w:sz w:val="22"/>
                <w:szCs w:val="22"/>
              </w:rPr>
              <w:t>Nazwa wskaźnika</w:t>
            </w:r>
          </w:p>
        </w:tc>
        <w:tc>
          <w:tcPr>
            <w:tcW w:w="2410" w:type="dxa"/>
            <w:shd w:val="clear" w:color="auto" w:fill="DEEAF6"/>
          </w:tcPr>
          <w:p w14:paraId="2F3A3739" w14:textId="56129DCD" w:rsidR="00A15C6C" w:rsidRPr="00E813C1" w:rsidRDefault="00A15C6C" w:rsidP="00E03F8A">
            <w:pPr>
              <w:spacing w:before="120" w:after="120" w:line="271" w:lineRule="auto"/>
              <w:rPr>
                <w:rFonts w:ascii="Arial" w:hAnsi="Arial" w:cs="Arial"/>
                <w:sz w:val="22"/>
                <w:szCs w:val="22"/>
              </w:rPr>
            </w:pPr>
            <w:r w:rsidRPr="00E813C1">
              <w:rPr>
                <w:rFonts w:ascii="Arial" w:hAnsi="Arial" w:cs="Arial"/>
                <w:sz w:val="22"/>
                <w:szCs w:val="22"/>
              </w:rPr>
              <w:t xml:space="preserve">Wartość docelowa wskaźników </w:t>
            </w:r>
            <w:r w:rsidRPr="00E813C1">
              <w:rPr>
                <w:rFonts w:ascii="Arial" w:hAnsi="Arial" w:cs="Arial"/>
                <w:sz w:val="22"/>
                <w:szCs w:val="22"/>
              </w:rPr>
              <w:br/>
              <w:t xml:space="preserve">do zrealizowania w </w:t>
            </w:r>
            <w:r>
              <w:rPr>
                <w:rFonts w:ascii="Arial" w:hAnsi="Arial" w:cs="Arial"/>
                <w:sz w:val="22"/>
                <w:szCs w:val="22"/>
              </w:rPr>
              <w:t xml:space="preserve">ramach naboru </w:t>
            </w:r>
            <w:r w:rsidR="00BF431F" w:rsidRPr="00BF431F">
              <w:rPr>
                <w:rFonts w:ascii="Arial" w:hAnsi="Arial" w:cs="Arial"/>
                <w:sz w:val="22"/>
                <w:szCs w:val="22"/>
              </w:rPr>
              <w:lastRenderedPageBreak/>
              <w:t>FEPZ.06.21-IP.01-003/25</w:t>
            </w:r>
          </w:p>
        </w:tc>
        <w:tc>
          <w:tcPr>
            <w:tcW w:w="2462" w:type="dxa"/>
            <w:gridSpan w:val="2"/>
            <w:shd w:val="clear" w:color="auto" w:fill="DEEAF6"/>
          </w:tcPr>
          <w:p w14:paraId="676564A4" w14:textId="233CB038" w:rsidR="00A15C6C" w:rsidRPr="00E813C1" w:rsidRDefault="00A15C6C" w:rsidP="00E03F8A">
            <w:pPr>
              <w:spacing w:before="120" w:after="120" w:line="271" w:lineRule="auto"/>
              <w:rPr>
                <w:rFonts w:ascii="Arial" w:hAnsi="Arial" w:cs="Arial"/>
                <w:sz w:val="22"/>
                <w:szCs w:val="22"/>
              </w:rPr>
            </w:pPr>
            <w:r w:rsidRPr="000E0950">
              <w:rPr>
                <w:rFonts w:ascii="Arial" w:hAnsi="Arial" w:cs="Arial"/>
                <w:sz w:val="22"/>
                <w:szCs w:val="22"/>
              </w:rPr>
              <w:lastRenderedPageBreak/>
              <w:t>Wartość docelowa wskaźnika w projekcie.</w:t>
            </w:r>
          </w:p>
        </w:tc>
      </w:tr>
      <w:tr w:rsidR="00A15C6C" w:rsidRPr="00E813C1" w14:paraId="40B1FF41" w14:textId="77777777" w:rsidTr="00A15C6C">
        <w:trPr>
          <w:trHeight w:val="357"/>
          <w:jc w:val="center"/>
        </w:trPr>
        <w:tc>
          <w:tcPr>
            <w:tcW w:w="4248" w:type="dxa"/>
            <w:shd w:val="clear" w:color="auto" w:fill="FFFFFF"/>
            <w:vAlign w:val="center"/>
          </w:tcPr>
          <w:p w14:paraId="2C1F0E5D" w14:textId="129702F7" w:rsidR="00A15C6C" w:rsidRPr="00E813C1" w:rsidRDefault="001E7944" w:rsidP="00E03F8A">
            <w:pPr>
              <w:tabs>
                <w:tab w:val="left" w:pos="34"/>
              </w:tabs>
              <w:spacing w:before="120" w:after="120" w:line="271" w:lineRule="auto"/>
              <w:rPr>
                <w:rFonts w:ascii="Arial" w:hAnsi="Arial" w:cs="Arial"/>
                <w:sz w:val="22"/>
                <w:szCs w:val="22"/>
              </w:rPr>
            </w:pPr>
            <w:r>
              <w:rPr>
                <w:rFonts w:ascii="Arial" w:hAnsi="Arial" w:cs="Arial"/>
                <w:sz w:val="22"/>
                <w:szCs w:val="22"/>
              </w:rPr>
              <w:t>Liczba osób objętych usługami świadczonymi w społeczności lokalnej w programie</w:t>
            </w:r>
            <w:r w:rsidRPr="00E813C1" w:rsidDel="001E7944">
              <w:rPr>
                <w:rFonts w:ascii="Arial" w:hAnsi="Arial" w:cs="Arial"/>
                <w:sz w:val="22"/>
                <w:szCs w:val="22"/>
              </w:rPr>
              <w:t xml:space="preserve"> </w:t>
            </w:r>
            <w:r w:rsidR="00A15C6C" w:rsidRPr="00E813C1">
              <w:rPr>
                <w:rFonts w:ascii="Arial" w:hAnsi="Arial" w:cs="Arial"/>
                <w:sz w:val="22"/>
                <w:szCs w:val="22"/>
              </w:rPr>
              <w:t>– zgodnie z LWK</w:t>
            </w:r>
          </w:p>
        </w:tc>
        <w:tc>
          <w:tcPr>
            <w:tcW w:w="2410" w:type="dxa"/>
            <w:shd w:val="clear" w:color="auto" w:fill="FFFFFF"/>
          </w:tcPr>
          <w:p w14:paraId="3E76C720" w14:textId="465968F7" w:rsidR="00A15C6C" w:rsidRPr="00E813C1" w:rsidRDefault="001E7944" w:rsidP="00E03F8A">
            <w:pPr>
              <w:spacing w:before="120" w:after="120" w:line="271" w:lineRule="auto"/>
              <w:rPr>
                <w:rFonts w:ascii="Arial" w:hAnsi="Arial" w:cs="Arial"/>
                <w:sz w:val="22"/>
                <w:szCs w:val="22"/>
              </w:rPr>
            </w:pPr>
            <w:r>
              <w:rPr>
                <w:rFonts w:ascii="Arial" w:hAnsi="Arial" w:cs="Arial"/>
                <w:sz w:val="22"/>
                <w:szCs w:val="22"/>
              </w:rPr>
              <w:t>750</w:t>
            </w:r>
          </w:p>
        </w:tc>
        <w:tc>
          <w:tcPr>
            <w:tcW w:w="2462" w:type="dxa"/>
            <w:gridSpan w:val="2"/>
            <w:shd w:val="clear" w:color="auto" w:fill="FFFFFF"/>
          </w:tcPr>
          <w:p w14:paraId="6DC1D915" w14:textId="6F1C9E26" w:rsidR="00A15C6C" w:rsidRPr="00E813C1" w:rsidRDefault="001E7944" w:rsidP="00E03F8A">
            <w:pPr>
              <w:spacing w:before="120" w:after="120" w:line="271" w:lineRule="auto"/>
              <w:rPr>
                <w:rFonts w:ascii="Arial" w:hAnsi="Arial" w:cs="Arial"/>
                <w:sz w:val="22"/>
                <w:szCs w:val="22"/>
              </w:rPr>
            </w:pPr>
            <w:r>
              <w:rPr>
                <w:rFonts w:ascii="Arial" w:hAnsi="Arial" w:cs="Arial"/>
                <w:sz w:val="22"/>
                <w:szCs w:val="22"/>
              </w:rPr>
              <w:t>750</w:t>
            </w:r>
          </w:p>
        </w:tc>
      </w:tr>
      <w:tr w:rsidR="000B1F4B" w:rsidRPr="00E813C1" w14:paraId="3FECE667" w14:textId="77777777" w:rsidTr="00522A73">
        <w:trPr>
          <w:trHeight w:val="388"/>
          <w:jc w:val="center"/>
        </w:trPr>
        <w:tc>
          <w:tcPr>
            <w:tcW w:w="9120" w:type="dxa"/>
            <w:gridSpan w:val="4"/>
            <w:shd w:val="clear" w:color="auto" w:fill="DEEAF6"/>
          </w:tcPr>
          <w:p w14:paraId="079A2793" w14:textId="77777777" w:rsidR="004E75AD" w:rsidRPr="00E813C1" w:rsidRDefault="00E26282" w:rsidP="00E03F8A">
            <w:pPr>
              <w:spacing w:before="120" w:after="120" w:line="271" w:lineRule="auto"/>
              <w:rPr>
                <w:rFonts w:ascii="Arial" w:hAnsi="Arial" w:cs="Arial"/>
                <w:b/>
                <w:sz w:val="22"/>
                <w:szCs w:val="22"/>
              </w:rPr>
            </w:pPr>
            <w:r w:rsidRPr="00E813C1">
              <w:rPr>
                <w:rFonts w:ascii="Arial" w:hAnsi="Arial" w:cs="Arial"/>
                <w:b/>
                <w:sz w:val="22"/>
                <w:szCs w:val="22"/>
              </w:rPr>
              <w:t xml:space="preserve">Wskaźniki rezultatu zgodne ze Szczegółowym Opisem Osi Priorytetowych </w:t>
            </w:r>
            <w:r w:rsidR="00793464" w:rsidRPr="00E813C1">
              <w:rPr>
                <w:rFonts w:ascii="Arial" w:hAnsi="Arial" w:cs="Arial"/>
                <w:b/>
                <w:sz w:val="22"/>
                <w:szCs w:val="22"/>
              </w:rPr>
              <w:t>p</w:t>
            </w:r>
            <w:r w:rsidR="00CB1033" w:rsidRPr="00E813C1">
              <w:rPr>
                <w:rFonts w:ascii="Arial" w:hAnsi="Arial" w:cs="Arial"/>
                <w:b/>
                <w:sz w:val="22"/>
                <w:szCs w:val="22"/>
              </w:rPr>
              <w:t>rogramu Fundusze Europejskie dla Pomorza Zachodniego 2021-2027</w:t>
            </w:r>
          </w:p>
        </w:tc>
      </w:tr>
      <w:tr w:rsidR="00A15C6C" w:rsidRPr="00E813C1" w14:paraId="143F65FA" w14:textId="77777777" w:rsidTr="00A15C6C">
        <w:trPr>
          <w:trHeight w:val="443"/>
          <w:jc w:val="center"/>
        </w:trPr>
        <w:tc>
          <w:tcPr>
            <w:tcW w:w="4248" w:type="dxa"/>
            <w:shd w:val="clear" w:color="auto" w:fill="DEEAF6"/>
          </w:tcPr>
          <w:p w14:paraId="7E4FD980" w14:textId="77777777" w:rsidR="00A15C6C" w:rsidRPr="00E813C1" w:rsidRDefault="00A15C6C" w:rsidP="00E03F8A">
            <w:pPr>
              <w:spacing w:before="120" w:after="120" w:line="271" w:lineRule="auto"/>
              <w:rPr>
                <w:rFonts w:ascii="Arial" w:hAnsi="Arial" w:cs="Arial"/>
                <w:b/>
                <w:sz w:val="22"/>
                <w:szCs w:val="22"/>
              </w:rPr>
            </w:pPr>
            <w:r w:rsidRPr="00E813C1">
              <w:rPr>
                <w:rFonts w:ascii="Arial" w:hAnsi="Arial" w:cs="Arial"/>
                <w:sz w:val="22"/>
                <w:szCs w:val="22"/>
              </w:rPr>
              <w:t>Nazwa wskaźnika</w:t>
            </w:r>
          </w:p>
        </w:tc>
        <w:tc>
          <w:tcPr>
            <w:tcW w:w="2436" w:type="dxa"/>
            <w:gridSpan w:val="2"/>
            <w:shd w:val="clear" w:color="auto" w:fill="DEEAF6"/>
          </w:tcPr>
          <w:p w14:paraId="58580CC4" w14:textId="76426367" w:rsidR="00A15C6C" w:rsidRPr="00E813C1" w:rsidRDefault="00A15C6C" w:rsidP="00E03F8A">
            <w:pPr>
              <w:spacing w:before="120" w:after="120" w:line="271" w:lineRule="auto"/>
              <w:rPr>
                <w:rFonts w:ascii="Arial" w:hAnsi="Arial" w:cs="Arial"/>
                <w:b/>
                <w:sz w:val="22"/>
                <w:szCs w:val="22"/>
                <w:vertAlign w:val="superscript"/>
              </w:rPr>
            </w:pPr>
            <w:r w:rsidRPr="00E813C1">
              <w:rPr>
                <w:rFonts w:ascii="Arial" w:hAnsi="Arial" w:cs="Arial"/>
                <w:sz w:val="22"/>
                <w:szCs w:val="22"/>
              </w:rPr>
              <w:t>Wartość docelowa wskaźników do zrealizowania w</w:t>
            </w:r>
            <w:r>
              <w:rPr>
                <w:rFonts w:ascii="Arial" w:hAnsi="Arial" w:cs="Arial"/>
                <w:sz w:val="22"/>
                <w:szCs w:val="22"/>
              </w:rPr>
              <w:t xml:space="preserve"> ramach naboru</w:t>
            </w:r>
            <w:r w:rsidRPr="00E813C1">
              <w:rPr>
                <w:rFonts w:ascii="Arial" w:hAnsi="Arial" w:cs="Arial"/>
                <w:sz w:val="22"/>
                <w:szCs w:val="22"/>
              </w:rPr>
              <w:t xml:space="preserve"> </w:t>
            </w:r>
            <w:r w:rsidR="00BF431F" w:rsidRPr="00BF431F">
              <w:rPr>
                <w:rFonts w:ascii="Arial" w:hAnsi="Arial" w:cs="Arial"/>
                <w:sz w:val="22"/>
                <w:szCs w:val="22"/>
              </w:rPr>
              <w:t>FEPZ.06.21-IP.01-003/25</w:t>
            </w:r>
            <w:r w:rsidRPr="00E813C1">
              <w:rPr>
                <w:rFonts w:ascii="Arial" w:hAnsi="Arial" w:cs="Arial"/>
                <w:sz w:val="22"/>
                <w:szCs w:val="22"/>
              </w:rPr>
              <w:t>.</w:t>
            </w:r>
          </w:p>
        </w:tc>
        <w:tc>
          <w:tcPr>
            <w:tcW w:w="2436" w:type="dxa"/>
            <w:shd w:val="clear" w:color="auto" w:fill="DEEAF6"/>
          </w:tcPr>
          <w:p w14:paraId="44EEB26A" w14:textId="6BEC633F" w:rsidR="00A15C6C" w:rsidRPr="00E813C1" w:rsidRDefault="00A15C6C" w:rsidP="00E03F8A">
            <w:pPr>
              <w:spacing w:before="120" w:after="120" w:line="271" w:lineRule="auto"/>
              <w:rPr>
                <w:rFonts w:ascii="Arial" w:hAnsi="Arial" w:cs="Arial"/>
                <w:b/>
                <w:sz w:val="22"/>
                <w:szCs w:val="22"/>
                <w:vertAlign w:val="superscript"/>
              </w:rPr>
            </w:pPr>
            <w:r w:rsidRPr="000E0950">
              <w:rPr>
                <w:rFonts w:ascii="Arial" w:hAnsi="Arial" w:cs="Arial"/>
                <w:sz w:val="22"/>
                <w:szCs w:val="22"/>
              </w:rPr>
              <w:t>Wartość docelowa wskaźnika w projekcie.</w:t>
            </w:r>
          </w:p>
        </w:tc>
      </w:tr>
      <w:tr w:rsidR="00A15C6C" w:rsidRPr="00E813C1" w14:paraId="58C07796" w14:textId="77777777" w:rsidTr="00A15C6C">
        <w:trPr>
          <w:trHeight w:val="343"/>
          <w:jc w:val="center"/>
        </w:trPr>
        <w:tc>
          <w:tcPr>
            <w:tcW w:w="4248" w:type="dxa"/>
            <w:shd w:val="clear" w:color="auto" w:fill="FFFFFF"/>
            <w:vAlign w:val="center"/>
          </w:tcPr>
          <w:p w14:paraId="5F37D6A6" w14:textId="732A0F3B" w:rsidR="00A15C6C" w:rsidRPr="00E813C1" w:rsidRDefault="001E7944" w:rsidP="00E03F8A">
            <w:pPr>
              <w:tabs>
                <w:tab w:val="left" w:pos="34"/>
              </w:tabs>
              <w:spacing w:before="120" w:after="120" w:line="271" w:lineRule="auto"/>
              <w:rPr>
                <w:rFonts w:ascii="Arial" w:hAnsi="Arial" w:cs="Arial"/>
                <w:sz w:val="22"/>
                <w:szCs w:val="22"/>
              </w:rPr>
            </w:pPr>
            <w:r>
              <w:rPr>
                <w:rFonts w:ascii="Arial" w:hAnsi="Arial" w:cs="Arial"/>
                <w:sz w:val="22"/>
                <w:szCs w:val="22"/>
              </w:rPr>
              <w:t>Liczba podmiotów, które rozszerzyły ofertę wsparcia lub podniosły jakość oferowanych usług</w:t>
            </w:r>
            <w:r w:rsidR="00A15C6C" w:rsidRPr="00E813C1">
              <w:rPr>
                <w:rFonts w:ascii="Arial" w:hAnsi="Arial" w:cs="Arial"/>
                <w:sz w:val="22"/>
                <w:szCs w:val="22"/>
              </w:rPr>
              <w:t xml:space="preserve"> – zgodnie z LWK</w:t>
            </w:r>
          </w:p>
        </w:tc>
        <w:tc>
          <w:tcPr>
            <w:tcW w:w="2436" w:type="dxa"/>
            <w:gridSpan w:val="2"/>
            <w:shd w:val="clear" w:color="auto" w:fill="FFFFFF"/>
          </w:tcPr>
          <w:p w14:paraId="7C328C4C" w14:textId="2F973E33" w:rsidR="00A15C6C" w:rsidRPr="00E813C1" w:rsidRDefault="001E7944" w:rsidP="00E03F8A">
            <w:pPr>
              <w:spacing w:before="120" w:after="120" w:line="271" w:lineRule="auto"/>
              <w:rPr>
                <w:rFonts w:ascii="Arial" w:hAnsi="Arial" w:cs="Arial"/>
                <w:sz w:val="22"/>
                <w:szCs w:val="22"/>
              </w:rPr>
            </w:pPr>
            <w:r>
              <w:rPr>
                <w:rFonts w:ascii="Arial" w:hAnsi="Arial" w:cs="Arial"/>
                <w:sz w:val="22"/>
                <w:szCs w:val="22"/>
              </w:rPr>
              <w:t>1</w:t>
            </w:r>
          </w:p>
        </w:tc>
        <w:tc>
          <w:tcPr>
            <w:tcW w:w="2436" w:type="dxa"/>
            <w:shd w:val="clear" w:color="auto" w:fill="FFFFFF"/>
          </w:tcPr>
          <w:p w14:paraId="3A3D3253" w14:textId="5839F66E" w:rsidR="00A15C6C" w:rsidRPr="00E813C1" w:rsidRDefault="001E7944" w:rsidP="00E03F8A">
            <w:pPr>
              <w:spacing w:before="120" w:after="120" w:line="271" w:lineRule="auto"/>
              <w:rPr>
                <w:rFonts w:ascii="Arial" w:hAnsi="Arial" w:cs="Arial"/>
                <w:sz w:val="22"/>
                <w:szCs w:val="22"/>
              </w:rPr>
            </w:pPr>
            <w:r>
              <w:rPr>
                <w:rFonts w:ascii="Arial" w:hAnsi="Arial" w:cs="Arial"/>
                <w:sz w:val="22"/>
                <w:szCs w:val="22"/>
              </w:rPr>
              <w:t>1</w:t>
            </w:r>
          </w:p>
        </w:tc>
      </w:tr>
      <w:tr w:rsidR="001E7944" w:rsidRPr="00E813C1" w14:paraId="6672419A" w14:textId="77777777" w:rsidTr="00A15C6C">
        <w:trPr>
          <w:trHeight w:val="343"/>
          <w:jc w:val="center"/>
        </w:trPr>
        <w:tc>
          <w:tcPr>
            <w:tcW w:w="4248" w:type="dxa"/>
            <w:shd w:val="clear" w:color="auto" w:fill="FFFFFF"/>
            <w:vAlign w:val="center"/>
          </w:tcPr>
          <w:p w14:paraId="46975A33" w14:textId="40B1DA13" w:rsidR="001E7944" w:rsidRDefault="001E7944" w:rsidP="00E03F8A">
            <w:pPr>
              <w:tabs>
                <w:tab w:val="left" w:pos="34"/>
              </w:tabs>
              <w:spacing w:before="120" w:after="120" w:line="271" w:lineRule="auto"/>
              <w:rPr>
                <w:rFonts w:ascii="Arial" w:hAnsi="Arial" w:cs="Arial"/>
                <w:sz w:val="22"/>
                <w:szCs w:val="22"/>
              </w:rPr>
            </w:pPr>
            <w:r>
              <w:rPr>
                <w:rFonts w:ascii="Arial" w:hAnsi="Arial" w:cs="Arial"/>
                <w:sz w:val="22"/>
                <w:szCs w:val="22"/>
              </w:rPr>
              <w:t xml:space="preserve">Liczba utworzonych miejsc świadczenia usług w społeczności lokalnej </w:t>
            </w:r>
            <w:r w:rsidRPr="00E813C1">
              <w:rPr>
                <w:rFonts w:ascii="Arial" w:hAnsi="Arial" w:cs="Arial"/>
                <w:sz w:val="22"/>
                <w:szCs w:val="22"/>
              </w:rPr>
              <w:t>– zgodnie z LWK</w:t>
            </w:r>
          </w:p>
        </w:tc>
        <w:tc>
          <w:tcPr>
            <w:tcW w:w="2436" w:type="dxa"/>
            <w:gridSpan w:val="2"/>
            <w:shd w:val="clear" w:color="auto" w:fill="FFFFFF"/>
          </w:tcPr>
          <w:p w14:paraId="376C3696" w14:textId="51026516" w:rsidR="001E7944" w:rsidRDefault="001E7944" w:rsidP="00E03F8A">
            <w:pPr>
              <w:spacing w:before="120" w:after="120" w:line="271" w:lineRule="auto"/>
              <w:rPr>
                <w:rFonts w:ascii="Arial" w:hAnsi="Arial" w:cs="Arial"/>
                <w:sz w:val="22"/>
                <w:szCs w:val="22"/>
              </w:rPr>
            </w:pPr>
            <w:r>
              <w:rPr>
                <w:rFonts w:ascii="Arial" w:hAnsi="Arial" w:cs="Arial"/>
                <w:sz w:val="22"/>
                <w:szCs w:val="22"/>
              </w:rPr>
              <w:t>358</w:t>
            </w:r>
          </w:p>
        </w:tc>
        <w:tc>
          <w:tcPr>
            <w:tcW w:w="2436" w:type="dxa"/>
            <w:shd w:val="clear" w:color="auto" w:fill="FFFFFF"/>
          </w:tcPr>
          <w:p w14:paraId="4D76ED16" w14:textId="70115673" w:rsidR="001E7944" w:rsidRDefault="001E7944" w:rsidP="00E03F8A">
            <w:pPr>
              <w:spacing w:before="120" w:after="120" w:line="271" w:lineRule="auto"/>
              <w:rPr>
                <w:rFonts w:ascii="Arial" w:hAnsi="Arial" w:cs="Arial"/>
                <w:sz w:val="22"/>
                <w:szCs w:val="22"/>
              </w:rPr>
            </w:pPr>
            <w:r>
              <w:rPr>
                <w:rFonts w:ascii="Arial" w:hAnsi="Arial" w:cs="Arial"/>
                <w:sz w:val="22"/>
                <w:szCs w:val="22"/>
              </w:rPr>
              <w:t>358</w:t>
            </w:r>
          </w:p>
        </w:tc>
      </w:tr>
      <w:tr w:rsidR="001E7944" w:rsidRPr="00E813C1" w14:paraId="6379EDE7" w14:textId="77777777" w:rsidTr="00A15C6C">
        <w:trPr>
          <w:trHeight w:val="343"/>
          <w:jc w:val="center"/>
        </w:trPr>
        <w:tc>
          <w:tcPr>
            <w:tcW w:w="4248" w:type="dxa"/>
            <w:shd w:val="clear" w:color="auto" w:fill="FFFFFF"/>
            <w:vAlign w:val="center"/>
          </w:tcPr>
          <w:p w14:paraId="6D406E3E" w14:textId="52CDFD96" w:rsidR="001E7944" w:rsidRDefault="001E7944" w:rsidP="00E03F8A">
            <w:pPr>
              <w:tabs>
                <w:tab w:val="left" w:pos="34"/>
              </w:tabs>
              <w:spacing w:before="120" w:after="120" w:line="271" w:lineRule="auto"/>
              <w:rPr>
                <w:rFonts w:ascii="Arial" w:hAnsi="Arial" w:cs="Arial"/>
                <w:sz w:val="22"/>
                <w:szCs w:val="22"/>
              </w:rPr>
            </w:pPr>
            <w:r w:rsidRPr="001E7944">
              <w:rPr>
                <w:rFonts w:ascii="Arial" w:hAnsi="Arial" w:cs="Arial"/>
                <w:sz w:val="22"/>
                <w:szCs w:val="22"/>
              </w:rPr>
              <w:t>Liczba osób, które uzyskały kwalifikacje po opuszczeniu programu</w:t>
            </w:r>
            <w:r>
              <w:rPr>
                <w:rFonts w:ascii="Arial" w:hAnsi="Arial" w:cs="Arial"/>
                <w:sz w:val="22"/>
                <w:szCs w:val="22"/>
              </w:rPr>
              <w:t xml:space="preserve"> </w:t>
            </w:r>
            <w:r w:rsidRPr="00E813C1">
              <w:rPr>
                <w:rFonts w:ascii="Arial" w:hAnsi="Arial" w:cs="Arial"/>
                <w:sz w:val="22"/>
                <w:szCs w:val="22"/>
              </w:rPr>
              <w:t>– zgodnie z LWK</w:t>
            </w:r>
          </w:p>
        </w:tc>
        <w:tc>
          <w:tcPr>
            <w:tcW w:w="2436" w:type="dxa"/>
            <w:gridSpan w:val="2"/>
            <w:shd w:val="clear" w:color="auto" w:fill="FFFFFF"/>
          </w:tcPr>
          <w:p w14:paraId="5BD237BC" w14:textId="0EF482AD" w:rsidR="001E7944" w:rsidRDefault="001E7944" w:rsidP="00E03F8A">
            <w:pPr>
              <w:spacing w:before="120" w:after="120" w:line="271" w:lineRule="auto"/>
              <w:rPr>
                <w:rFonts w:ascii="Arial" w:hAnsi="Arial" w:cs="Arial"/>
                <w:sz w:val="22"/>
                <w:szCs w:val="22"/>
              </w:rPr>
            </w:pPr>
            <w:r>
              <w:rPr>
                <w:rFonts w:ascii="Arial" w:hAnsi="Arial" w:cs="Arial"/>
                <w:sz w:val="22"/>
                <w:szCs w:val="22"/>
              </w:rPr>
              <w:t>50</w:t>
            </w:r>
          </w:p>
        </w:tc>
        <w:tc>
          <w:tcPr>
            <w:tcW w:w="2436" w:type="dxa"/>
            <w:shd w:val="clear" w:color="auto" w:fill="FFFFFF"/>
          </w:tcPr>
          <w:p w14:paraId="2AB100D6" w14:textId="7522E4D2" w:rsidR="001E7944" w:rsidRDefault="001E7944" w:rsidP="00E03F8A">
            <w:pPr>
              <w:spacing w:before="120" w:after="120" w:line="271" w:lineRule="auto"/>
              <w:rPr>
                <w:rFonts w:ascii="Arial" w:hAnsi="Arial" w:cs="Arial"/>
                <w:sz w:val="22"/>
                <w:szCs w:val="22"/>
              </w:rPr>
            </w:pPr>
            <w:r>
              <w:rPr>
                <w:rFonts w:ascii="Arial" w:hAnsi="Arial" w:cs="Arial"/>
                <w:sz w:val="22"/>
                <w:szCs w:val="22"/>
              </w:rPr>
              <w:t>50</w:t>
            </w:r>
          </w:p>
        </w:tc>
      </w:tr>
    </w:tbl>
    <w:p w14:paraId="6AB8A2BC" w14:textId="77777777" w:rsidR="00A15C6C" w:rsidRPr="00755C9D" w:rsidRDefault="00A15C6C" w:rsidP="00A15C6C">
      <w:pPr>
        <w:pStyle w:val="Akapitzlist"/>
        <w:spacing w:before="120" w:after="120" w:line="271" w:lineRule="auto"/>
        <w:ind w:left="0"/>
        <w:contextualSpacing w:val="0"/>
        <w:rPr>
          <w:rFonts w:ascii="Arial" w:hAnsi="Arial" w:cs="Arial"/>
          <w:sz w:val="22"/>
          <w:szCs w:val="22"/>
        </w:rPr>
      </w:pPr>
      <w:r w:rsidRPr="00755C9D">
        <w:rPr>
          <w:rFonts w:ascii="Arial" w:hAnsi="Arial" w:cs="Arial"/>
          <w:b/>
          <w:sz w:val="22"/>
          <w:szCs w:val="22"/>
        </w:rPr>
        <w:t>Uwaga!</w:t>
      </w:r>
      <w:r w:rsidRPr="00755C9D">
        <w:rPr>
          <w:rFonts w:ascii="Arial" w:hAnsi="Arial" w:cs="Arial"/>
          <w:sz w:val="22"/>
          <w:szCs w:val="22"/>
        </w:rPr>
        <w:t xml:space="preserve"> </w:t>
      </w:r>
    </w:p>
    <w:p w14:paraId="4848000E" w14:textId="0E4B5639" w:rsidR="00A15C6C" w:rsidRPr="00B007BB" w:rsidRDefault="00A15C6C" w:rsidP="00A15C6C">
      <w:pPr>
        <w:pStyle w:val="Tekstkomentarza"/>
        <w:spacing w:before="120" w:after="120" w:line="271" w:lineRule="auto"/>
        <w:rPr>
          <w:rFonts w:ascii="Arial" w:hAnsi="Arial" w:cs="Arial"/>
          <w:color w:val="FF0000"/>
          <w:sz w:val="22"/>
          <w:szCs w:val="22"/>
        </w:rPr>
      </w:pPr>
      <w:r w:rsidRPr="00755C9D">
        <w:rPr>
          <w:rFonts w:ascii="Arial" w:hAnsi="Arial" w:cs="Arial"/>
          <w:sz w:val="22"/>
          <w:szCs w:val="22"/>
        </w:rPr>
        <w:t xml:space="preserve">Wskazane powyżej wartości docelowe wskaźników rezultatu wynikają z założeń dla przedmiotowego naboru </w:t>
      </w:r>
      <w:r w:rsidRPr="00755C9D">
        <w:rPr>
          <w:rFonts w:ascii="Arial" w:hAnsi="Arial" w:cs="Arial"/>
          <w:color w:val="000000"/>
          <w:sz w:val="22"/>
          <w:szCs w:val="22"/>
        </w:rPr>
        <w:t xml:space="preserve"> oraz FEPZ 2021-2027</w:t>
      </w:r>
      <w:r>
        <w:rPr>
          <w:rFonts w:ascii="Arial" w:hAnsi="Arial" w:cs="Arial"/>
          <w:color w:val="000000"/>
          <w:sz w:val="22"/>
          <w:szCs w:val="22"/>
        </w:rPr>
        <w:t>.</w:t>
      </w:r>
    </w:p>
    <w:p w14:paraId="0D36F94C" w14:textId="77777777" w:rsidR="00444E11" w:rsidRPr="00E813C1" w:rsidRDefault="00444E11" w:rsidP="00075CA8">
      <w:pPr>
        <w:pStyle w:val="Akapitzlist"/>
        <w:numPr>
          <w:ilvl w:val="2"/>
          <w:numId w:val="29"/>
        </w:numPr>
        <w:spacing w:before="120" w:after="120" w:line="271" w:lineRule="auto"/>
        <w:ind w:left="0" w:hanging="11"/>
        <w:contextualSpacing w:val="0"/>
        <w:rPr>
          <w:rFonts w:ascii="Arial" w:hAnsi="Arial" w:cs="Arial"/>
          <w:bCs/>
          <w:sz w:val="22"/>
          <w:szCs w:val="22"/>
        </w:rPr>
      </w:pPr>
      <w:r w:rsidRPr="00E813C1">
        <w:rPr>
          <w:rFonts w:ascii="Arial" w:hAnsi="Arial" w:cs="Arial"/>
          <w:bCs/>
          <w:sz w:val="22"/>
          <w:szCs w:val="22"/>
        </w:rPr>
        <w:t xml:space="preserve">Rezultat związany z </w:t>
      </w:r>
      <w:r w:rsidR="00ED23DE" w:rsidRPr="00E813C1">
        <w:rPr>
          <w:rFonts w:ascii="Arial" w:hAnsi="Arial" w:cs="Arial"/>
          <w:bCs/>
          <w:sz w:val="22"/>
          <w:szCs w:val="22"/>
        </w:rPr>
        <w:t>liczbą</w:t>
      </w:r>
      <w:r w:rsidRPr="00E813C1">
        <w:rPr>
          <w:rFonts w:ascii="Arial" w:hAnsi="Arial" w:cs="Arial"/>
          <w:bCs/>
          <w:sz w:val="22"/>
          <w:szCs w:val="22"/>
        </w:rPr>
        <w:t xml:space="preserve"> osób objętych wsparciem dotyczy całości realizowanych projektów i może ulec zmianie. Niemniej jednak </w:t>
      </w:r>
      <w:r w:rsidR="0045442B" w:rsidRPr="00E813C1">
        <w:rPr>
          <w:rFonts w:ascii="Arial" w:hAnsi="Arial" w:cs="Arial"/>
          <w:bCs/>
          <w:sz w:val="22"/>
          <w:szCs w:val="22"/>
        </w:rPr>
        <w:t>IP FEPZ</w:t>
      </w:r>
      <w:r w:rsidRPr="00E813C1">
        <w:rPr>
          <w:rFonts w:ascii="Arial" w:hAnsi="Arial" w:cs="Arial"/>
          <w:bCs/>
          <w:sz w:val="22"/>
          <w:szCs w:val="22"/>
        </w:rPr>
        <w:t xml:space="preserve"> zastrzega sobie prawo podjęcia </w:t>
      </w:r>
      <w:r w:rsidR="00ED23DE" w:rsidRPr="00E813C1">
        <w:rPr>
          <w:rFonts w:ascii="Arial" w:hAnsi="Arial" w:cs="Arial"/>
          <w:bCs/>
          <w:sz w:val="22"/>
          <w:szCs w:val="22"/>
        </w:rPr>
        <w:t>rozmów</w:t>
      </w:r>
      <w:r w:rsidRPr="00E813C1">
        <w:rPr>
          <w:rFonts w:ascii="Arial" w:hAnsi="Arial" w:cs="Arial"/>
          <w:bCs/>
          <w:sz w:val="22"/>
          <w:szCs w:val="22"/>
        </w:rPr>
        <w:t xml:space="preserve"> </w:t>
      </w:r>
      <w:r w:rsidR="009023C2" w:rsidRPr="00E813C1">
        <w:rPr>
          <w:rFonts w:ascii="Arial" w:hAnsi="Arial" w:cs="Arial"/>
          <w:bCs/>
          <w:sz w:val="22"/>
          <w:szCs w:val="22"/>
        </w:rPr>
        <w:t>z W</w:t>
      </w:r>
      <w:r w:rsidRPr="00E813C1">
        <w:rPr>
          <w:rFonts w:ascii="Arial" w:hAnsi="Arial" w:cs="Arial"/>
          <w:bCs/>
          <w:sz w:val="22"/>
          <w:szCs w:val="22"/>
        </w:rPr>
        <w:t>nioskodawcami w zakresie planowanej liczby uczestników projektów w</w:t>
      </w:r>
      <w:r w:rsidR="00DC1DA3" w:rsidRPr="00E813C1">
        <w:rPr>
          <w:rFonts w:ascii="Arial" w:hAnsi="Arial" w:cs="Arial"/>
          <w:bCs/>
          <w:sz w:val="22"/>
          <w:szCs w:val="22"/>
        </w:rPr>
        <w:t> </w:t>
      </w:r>
      <w:r w:rsidRPr="00E813C1">
        <w:rPr>
          <w:rFonts w:ascii="Arial" w:hAnsi="Arial" w:cs="Arial"/>
          <w:bCs/>
          <w:sz w:val="22"/>
          <w:szCs w:val="22"/>
        </w:rPr>
        <w:t>celu zoptymalizowania zasięgu udzielonego wsparcia.</w:t>
      </w:r>
    </w:p>
    <w:p w14:paraId="110694C8" w14:textId="1EAE4D99" w:rsidR="00A53FEF" w:rsidRPr="00E813C1" w:rsidRDefault="00A53FEF" w:rsidP="00075CA8">
      <w:pPr>
        <w:pStyle w:val="Akapitzlist"/>
        <w:numPr>
          <w:ilvl w:val="2"/>
          <w:numId w:val="29"/>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Wymienione w liście rozwijanej wskaźniki dostępne w SOWA </w:t>
      </w:r>
      <w:r w:rsidR="00B825EC" w:rsidRPr="00E813C1">
        <w:rPr>
          <w:rFonts w:ascii="Arial" w:hAnsi="Arial" w:cs="Arial"/>
          <w:sz w:val="22"/>
          <w:szCs w:val="22"/>
        </w:rPr>
        <w:t xml:space="preserve">EFS </w:t>
      </w:r>
      <w:r w:rsidRPr="00E813C1">
        <w:rPr>
          <w:rFonts w:ascii="Arial" w:hAnsi="Arial" w:cs="Arial"/>
          <w:sz w:val="22"/>
          <w:szCs w:val="22"/>
        </w:rPr>
        <w:t>mogą nie obejmować całości rezultatów i produktów danego projektu. W związku z powyższym Wnioskodawca może określić</w:t>
      </w:r>
      <w:r w:rsidRPr="00E813C1">
        <w:rPr>
          <w:rFonts w:ascii="Arial" w:hAnsi="Arial" w:cs="Arial"/>
          <w:b/>
          <w:sz w:val="22"/>
          <w:szCs w:val="22"/>
        </w:rPr>
        <w:t xml:space="preserve"> </w:t>
      </w:r>
      <w:r w:rsidR="0038510D">
        <w:rPr>
          <w:rFonts w:ascii="Arial" w:hAnsi="Arial" w:cs="Arial"/>
          <w:b/>
          <w:sz w:val="22"/>
          <w:szCs w:val="22"/>
        </w:rPr>
        <w:t xml:space="preserve">własne </w:t>
      </w:r>
      <w:r w:rsidRPr="00E813C1">
        <w:rPr>
          <w:rFonts w:ascii="Arial" w:hAnsi="Arial" w:cs="Arial"/>
          <w:b/>
          <w:sz w:val="22"/>
          <w:szCs w:val="22"/>
        </w:rPr>
        <w:t xml:space="preserve">wskaźniki </w:t>
      </w:r>
      <w:r w:rsidR="0038510D">
        <w:rPr>
          <w:rFonts w:ascii="Arial" w:hAnsi="Arial" w:cs="Arial"/>
          <w:b/>
          <w:sz w:val="22"/>
          <w:szCs w:val="22"/>
        </w:rPr>
        <w:t>(</w:t>
      </w:r>
      <w:r w:rsidRPr="00E813C1">
        <w:rPr>
          <w:rFonts w:ascii="Arial" w:hAnsi="Arial" w:cs="Arial"/>
          <w:b/>
          <w:sz w:val="22"/>
          <w:szCs w:val="22"/>
        </w:rPr>
        <w:t>specyficzne</w:t>
      </w:r>
      <w:r w:rsidR="0038510D">
        <w:rPr>
          <w:rFonts w:ascii="Arial" w:hAnsi="Arial" w:cs="Arial"/>
          <w:b/>
          <w:sz w:val="22"/>
          <w:szCs w:val="22"/>
        </w:rPr>
        <w:t>)</w:t>
      </w:r>
      <w:r w:rsidRPr="00E813C1">
        <w:rPr>
          <w:rFonts w:ascii="Arial" w:hAnsi="Arial" w:cs="Arial"/>
          <w:b/>
          <w:sz w:val="22"/>
          <w:szCs w:val="22"/>
        </w:rPr>
        <w:t xml:space="preserve"> dla projektu</w:t>
      </w:r>
      <w:r w:rsidRPr="00E813C1">
        <w:rPr>
          <w:rFonts w:ascii="Arial" w:hAnsi="Arial" w:cs="Arial"/>
          <w:sz w:val="22"/>
          <w:szCs w:val="22"/>
        </w:rPr>
        <w:t xml:space="preserve">, których realizacja jest wynikiem projektu. Wskaźniki specyficzne określane są przez Wnioskodawcę i mają charakter monitoringowo-rozliczeniowy na poziomie danego projektu z uwagi na brak możliwości ich agregowania i porównywania pomiędzy projektami. </w:t>
      </w:r>
    </w:p>
    <w:p w14:paraId="73B6C376" w14:textId="1FE39F3B" w:rsidR="00965F33" w:rsidRDefault="00965F33" w:rsidP="00075CA8">
      <w:pPr>
        <w:pStyle w:val="Akapitzlist"/>
        <w:numPr>
          <w:ilvl w:val="2"/>
          <w:numId w:val="29"/>
        </w:numPr>
        <w:spacing w:before="120" w:after="120" w:line="271" w:lineRule="auto"/>
        <w:ind w:left="0" w:firstLine="0"/>
        <w:rPr>
          <w:rFonts w:ascii="Arial" w:hAnsi="Arial" w:cs="Arial"/>
          <w:sz w:val="22"/>
          <w:szCs w:val="22"/>
        </w:rPr>
      </w:pPr>
      <w:r w:rsidRPr="00965F33">
        <w:rPr>
          <w:rFonts w:ascii="Arial" w:hAnsi="Arial" w:cs="Arial"/>
          <w:sz w:val="22"/>
          <w:szCs w:val="22"/>
        </w:rPr>
        <w:t>Wnioskodawca jest zobowiązany do wyboru wszystkich wskaźników wskazanych w Regulaminie wyboru</w:t>
      </w:r>
      <w:r>
        <w:rPr>
          <w:rFonts w:ascii="Arial" w:hAnsi="Arial" w:cs="Arial"/>
          <w:sz w:val="22"/>
          <w:szCs w:val="22"/>
        </w:rPr>
        <w:t>.</w:t>
      </w:r>
      <w:r w:rsidRPr="00965F33">
        <w:rPr>
          <w:rFonts w:ascii="Arial" w:hAnsi="Arial" w:cs="Arial"/>
          <w:sz w:val="22"/>
          <w:szCs w:val="22"/>
        </w:rPr>
        <w:t xml:space="preserve"> Określone we wniosku o dofinansowanie wskaźniki powinny odpowiadać planowanym do realizacji typom projektu/operacji i muszą posiadać wartości adekwatne do planowanych działań. W przypadku gdy wnioskodawca nie zakłada realizacji działań monitorowanych przez niektóre ze wskaźników</w:t>
      </w:r>
      <w:r>
        <w:rPr>
          <w:rFonts w:ascii="Arial" w:hAnsi="Arial" w:cs="Arial"/>
          <w:sz w:val="22"/>
          <w:szCs w:val="22"/>
        </w:rPr>
        <w:t xml:space="preserve"> </w:t>
      </w:r>
      <w:r w:rsidRPr="00965F33">
        <w:rPr>
          <w:rFonts w:ascii="Arial" w:hAnsi="Arial" w:cs="Arial"/>
          <w:sz w:val="22"/>
          <w:szCs w:val="22"/>
        </w:rPr>
        <w:t xml:space="preserve">zawartych w  Regulaminie wyboru, IP dopuszcza możliwość wprowadzenia wartości docelowej równej 0. Natomiast na etapie </w:t>
      </w:r>
      <w:r w:rsidRPr="00965F33">
        <w:rPr>
          <w:rFonts w:ascii="Arial" w:hAnsi="Arial" w:cs="Arial"/>
          <w:sz w:val="22"/>
          <w:szCs w:val="22"/>
        </w:rPr>
        <w:lastRenderedPageBreak/>
        <w:t>realizacji projektu (wniosku o płatność) powinien zostać odnotowany faktyczny przyrost wskaźnika (jeśli wystąpi).</w:t>
      </w:r>
    </w:p>
    <w:p w14:paraId="45757F8D" w14:textId="77777777" w:rsidR="00965F33" w:rsidRPr="009F12FB" w:rsidRDefault="00965F33" w:rsidP="00075CA8">
      <w:pPr>
        <w:pStyle w:val="Akapitzlist"/>
        <w:numPr>
          <w:ilvl w:val="2"/>
          <w:numId w:val="29"/>
        </w:numPr>
        <w:spacing w:before="120" w:after="120" w:line="271" w:lineRule="auto"/>
        <w:ind w:left="0" w:firstLine="0"/>
        <w:contextualSpacing w:val="0"/>
        <w:rPr>
          <w:rFonts w:ascii="Arial" w:hAnsi="Arial" w:cs="Arial"/>
          <w:sz w:val="22"/>
          <w:szCs w:val="22"/>
        </w:rPr>
      </w:pPr>
      <w:r>
        <w:rPr>
          <w:rFonts w:ascii="Arial" w:hAnsi="Arial" w:cs="Arial"/>
          <w:sz w:val="22"/>
          <w:szCs w:val="22"/>
        </w:rPr>
        <w:t xml:space="preserve">Dokonując sposobu wyliczenia wskaźnika w projekcie należy zawsze określać go zgodnie z właściwą jednostka miary, tj. sztuki/osoby. Nie dopuszcza się </w:t>
      </w:r>
      <w:r w:rsidRPr="009F12FB">
        <w:rPr>
          <w:rFonts w:ascii="Arial" w:hAnsi="Arial" w:cs="Arial"/>
          <w:sz w:val="22"/>
          <w:szCs w:val="22"/>
        </w:rPr>
        <w:t xml:space="preserve">stosowania wiarygodnych szacunków do określania wartości docelowej wskaźników w </w:t>
      </w:r>
      <w:r>
        <w:rPr>
          <w:rFonts w:ascii="Arial" w:hAnsi="Arial" w:cs="Arial"/>
          <w:sz w:val="22"/>
          <w:szCs w:val="22"/>
        </w:rPr>
        <w:t>projekcie.</w:t>
      </w:r>
    </w:p>
    <w:p w14:paraId="47AB1D76" w14:textId="77777777" w:rsidR="00F52669" w:rsidRPr="00E813C1" w:rsidRDefault="00F52669" w:rsidP="00075CA8">
      <w:pPr>
        <w:pStyle w:val="Akapitzlist"/>
        <w:numPr>
          <w:ilvl w:val="2"/>
          <w:numId w:val="29"/>
        </w:numPr>
        <w:spacing w:before="120" w:after="120" w:line="271" w:lineRule="auto"/>
        <w:ind w:left="0" w:hanging="11"/>
        <w:contextualSpacing w:val="0"/>
        <w:rPr>
          <w:rFonts w:ascii="Arial" w:hAnsi="Arial" w:cs="Arial"/>
          <w:bCs/>
          <w:sz w:val="22"/>
          <w:szCs w:val="22"/>
        </w:rPr>
      </w:pPr>
      <w:r w:rsidRPr="00E813C1">
        <w:rPr>
          <w:rFonts w:ascii="Arial" w:hAnsi="Arial" w:cs="Arial"/>
          <w:sz w:val="22"/>
          <w:szCs w:val="22"/>
        </w:rPr>
        <w:t xml:space="preserve">Wnioskodawca jest również zobowiązany do wyboru wszystkich </w:t>
      </w:r>
      <w:r w:rsidRPr="00E813C1">
        <w:rPr>
          <w:rFonts w:ascii="Arial" w:hAnsi="Arial" w:cs="Arial"/>
          <w:b/>
          <w:bCs/>
          <w:sz w:val="22"/>
          <w:szCs w:val="22"/>
        </w:rPr>
        <w:t xml:space="preserve">wskaźników </w:t>
      </w:r>
      <w:r w:rsidR="00FF1663" w:rsidRPr="00E813C1">
        <w:rPr>
          <w:rFonts w:ascii="Arial" w:hAnsi="Arial" w:cs="Arial"/>
          <w:b/>
          <w:bCs/>
          <w:sz w:val="22"/>
          <w:szCs w:val="22"/>
        </w:rPr>
        <w:t>wspólnych</w:t>
      </w:r>
      <w:r w:rsidRPr="00E813C1">
        <w:rPr>
          <w:rStyle w:val="Odwoanieprzypisudolnego"/>
          <w:rFonts w:ascii="Arial" w:hAnsi="Arial" w:cs="Arial"/>
          <w:bCs/>
          <w:sz w:val="22"/>
          <w:szCs w:val="22"/>
        </w:rPr>
        <w:footnoteReference w:id="4"/>
      </w:r>
      <w:r w:rsidRPr="00E813C1">
        <w:rPr>
          <w:rFonts w:ascii="Arial" w:hAnsi="Arial" w:cs="Arial"/>
          <w:bCs/>
          <w:sz w:val="22"/>
          <w:szCs w:val="22"/>
        </w:rPr>
        <w:t xml:space="preserve"> </w:t>
      </w:r>
      <w:r w:rsidRPr="00E813C1">
        <w:rPr>
          <w:rFonts w:ascii="Arial" w:hAnsi="Arial" w:cs="Arial"/>
          <w:sz w:val="22"/>
          <w:szCs w:val="22"/>
        </w:rPr>
        <w:t>spośród wskazanych poniżej w tabeli oraz do określenia ich wartości docelowej w odniesieniu do założeń projektu</w:t>
      </w:r>
      <w:r w:rsidRPr="00E813C1">
        <w:rPr>
          <w:rFonts w:ascii="Arial" w:hAnsi="Arial" w:cs="Arial"/>
          <w:iCs/>
          <w:sz w:val="22"/>
          <w:szCs w:val="22"/>
        </w:rPr>
        <w:t xml:space="preserve">. </w:t>
      </w:r>
      <w:r w:rsidRPr="00E813C1">
        <w:rPr>
          <w:rFonts w:ascii="Arial" w:hAnsi="Arial" w:cs="Arial"/>
          <w:sz w:val="22"/>
          <w:szCs w:val="22"/>
        </w:rPr>
        <w:t xml:space="preserve">Monitoring wskaźników </w:t>
      </w:r>
      <w:r w:rsidR="00FF1663" w:rsidRPr="00E813C1">
        <w:rPr>
          <w:rFonts w:ascii="Arial" w:hAnsi="Arial" w:cs="Arial"/>
          <w:sz w:val="22"/>
          <w:szCs w:val="22"/>
        </w:rPr>
        <w:t>wspólnych</w:t>
      </w:r>
      <w:r w:rsidRPr="00E813C1">
        <w:rPr>
          <w:rFonts w:ascii="Arial" w:hAnsi="Arial" w:cs="Arial"/>
          <w:sz w:val="22"/>
          <w:szCs w:val="22"/>
        </w:rPr>
        <w:t>, co do zasady prowadzony jest w celach informacyjnych w związku z czym w przypadku braku możliwości określenia wartości docelowej wskaźnika na etapie konstruowania założeń projektu I</w:t>
      </w:r>
      <w:r w:rsidR="00050C32" w:rsidRPr="00E813C1">
        <w:rPr>
          <w:rFonts w:ascii="Arial" w:hAnsi="Arial" w:cs="Arial"/>
          <w:sz w:val="22"/>
          <w:szCs w:val="22"/>
        </w:rPr>
        <w:t>P FEPZ</w:t>
      </w:r>
      <w:r w:rsidRPr="00E813C1">
        <w:rPr>
          <w:rFonts w:ascii="Arial" w:hAnsi="Arial" w:cs="Arial"/>
          <w:sz w:val="22"/>
          <w:szCs w:val="22"/>
        </w:rPr>
        <w:t xml:space="preserve"> dopuszcza możliwość wprowadzenia wartości docelowej równej 0. Natomiast na etapie realizacji projektu (wniosku o płatność) powinien zostać odnotowany faktyczny przyrost wskaźnika (jeśli wystąpi).</w:t>
      </w:r>
    </w:p>
    <w:tbl>
      <w:tblPr>
        <w:tblW w:w="9090" w:type="dxa"/>
        <w:jc w:val="center"/>
        <w:tblCellMar>
          <w:left w:w="0" w:type="dxa"/>
          <w:right w:w="0" w:type="dxa"/>
        </w:tblCellMar>
        <w:tblLook w:val="04A0" w:firstRow="1" w:lastRow="0" w:firstColumn="1" w:lastColumn="0" w:noHBand="0" w:noVBand="1"/>
      </w:tblPr>
      <w:tblGrid>
        <w:gridCol w:w="5641"/>
        <w:gridCol w:w="3449"/>
      </w:tblGrid>
      <w:tr w:rsidR="00F52669" w:rsidRPr="00E813C1" w14:paraId="3C1DA850" w14:textId="77777777" w:rsidTr="00965F33">
        <w:trPr>
          <w:trHeight w:val="369"/>
          <w:jc w:val="center"/>
        </w:trPr>
        <w:tc>
          <w:tcPr>
            <w:tcW w:w="9090" w:type="dxa"/>
            <w:gridSpan w:val="2"/>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0A961E86" w14:textId="77777777" w:rsidR="00F52669" w:rsidRPr="00E813C1" w:rsidRDefault="00F52669" w:rsidP="00E03F8A">
            <w:pPr>
              <w:spacing w:before="120" w:after="120" w:line="271" w:lineRule="auto"/>
              <w:rPr>
                <w:rFonts w:ascii="Arial" w:hAnsi="Arial" w:cs="Arial"/>
                <w:b/>
                <w:bCs/>
                <w:sz w:val="22"/>
                <w:szCs w:val="22"/>
              </w:rPr>
            </w:pPr>
            <w:r w:rsidRPr="00E813C1">
              <w:rPr>
                <w:rFonts w:ascii="Arial" w:hAnsi="Arial" w:cs="Arial"/>
                <w:b/>
                <w:bCs/>
                <w:sz w:val="22"/>
                <w:szCs w:val="22"/>
              </w:rPr>
              <w:t xml:space="preserve">Wskaźniki </w:t>
            </w:r>
            <w:r w:rsidR="00FF1663" w:rsidRPr="00E813C1">
              <w:rPr>
                <w:rFonts w:ascii="Arial" w:hAnsi="Arial" w:cs="Arial"/>
                <w:b/>
                <w:bCs/>
                <w:sz w:val="22"/>
                <w:szCs w:val="22"/>
              </w:rPr>
              <w:t>wspólne</w:t>
            </w:r>
            <w:r w:rsidRPr="00E813C1">
              <w:rPr>
                <w:rFonts w:ascii="Arial" w:hAnsi="Arial" w:cs="Arial"/>
                <w:b/>
                <w:bCs/>
                <w:sz w:val="22"/>
                <w:szCs w:val="22"/>
              </w:rPr>
              <w:t xml:space="preserve"> dla EFS</w:t>
            </w:r>
            <w:r w:rsidR="000F686F" w:rsidRPr="00E813C1">
              <w:rPr>
                <w:rFonts w:ascii="Arial" w:hAnsi="Arial" w:cs="Arial"/>
                <w:b/>
                <w:bCs/>
                <w:sz w:val="22"/>
                <w:szCs w:val="22"/>
              </w:rPr>
              <w:t>+</w:t>
            </w:r>
            <w:r w:rsidRPr="00E813C1">
              <w:rPr>
                <w:rFonts w:ascii="Arial" w:hAnsi="Arial" w:cs="Arial"/>
                <w:b/>
                <w:bCs/>
                <w:sz w:val="22"/>
                <w:szCs w:val="22"/>
              </w:rPr>
              <w:t xml:space="preserve"> zgodne z</w:t>
            </w:r>
            <w:r w:rsidRPr="00E813C1">
              <w:rPr>
                <w:rFonts w:ascii="Arial" w:hAnsi="Arial" w:cs="Arial"/>
                <w:b/>
                <w:bCs/>
                <w:iCs/>
                <w:sz w:val="22"/>
                <w:szCs w:val="22"/>
              </w:rPr>
              <w:t xml:space="preserve"> Listą Wskaźników Kluczowych</w:t>
            </w:r>
            <w:r w:rsidRPr="00E813C1">
              <w:rPr>
                <w:rFonts w:ascii="Arial" w:hAnsi="Arial" w:cs="Arial"/>
                <w:b/>
                <w:bCs/>
                <w:sz w:val="22"/>
                <w:szCs w:val="22"/>
              </w:rPr>
              <w:t xml:space="preserve">, </w:t>
            </w:r>
            <w:r w:rsidR="007240FE" w:rsidRPr="00E813C1">
              <w:rPr>
                <w:rFonts w:ascii="Arial" w:hAnsi="Arial" w:cs="Arial"/>
                <w:b/>
                <w:bCs/>
                <w:sz w:val="22"/>
                <w:szCs w:val="22"/>
              </w:rPr>
              <w:t>wskazan</w:t>
            </w:r>
            <w:r w:rsidR="00EE76E6" w:rsidRPr="00E813C1">
              <w:rPr>
                <w:rFonts w:ascii="Arial" w:hAnsi="Arial" w:cs="Arial"/>
                <w:b/>
                <w:bCs/>
                <w:sz w:val="22"/>
                <w:szCs w:val="22"/>
              </w:rPr>
              <w:t>ą</w:t>
            </w:r>
            <w:r w:rsidR="007240FE" w:rsidRPr="00E813C1">
              <w:rPr>
                <w:rFonts w:ascii="Arial" w:hAnsi="Arial" w:cs="Arial"/>
                <w:b/>
                <w:bCs/>
                <w:sz w:val="22"/>
                <w:szCs w:val="22"/>
              </w:rPr>
              <w:t xml:space="preserve"> w</w:t>
            </w:r>
            <w:r w:rsidR="00480690" w:rsidRPr="00E813C1">
              <w:rPr>
                <w:rFonts w:ascii="Arial" w:hAnsi="Arial" w:cs="Arial"/>
                <w:b/>
                <w:bCs/>
                <w:sz w:val="22"/>
                <w:szCs w:val="22"/>
              </w:rPr>
              <w:t> </w:t>
            </w:r>
            <w:r w:rsidR="007240FE" w:rsidRPr="00E813C1">
              <w:rPr>
                <w:rFonts w:ascii="Arial" w:hAnsi="Arial" w:cs="Arial"/>
                <w:b/>
                <w:bCs/>
                <w:sz w:val="22"/>
                <w:szCs w:val="22"/>
              </w:rPr>
              <w:t xml:space="preserve">Podrozdziale 2.2 </w:t>
            </w:r>
            <w:r w:rsidR="00B4012A" w:rsidRPr="00E813C1">
              <w:rPr>
                <w:rFonts w:ascii="Arial" w:hAnsi="Arial" w:cs="Arial"/>
                <w:b/>
                <w:sz w:val="22"/>
                <w:szCs w:val="22"/>
              </w:rPr>
              <w:t>Wytycznych dotyczących monitorowania postępu rzeczowego realizacji programów na lata 2021-2027</w:t>
            </w:r>
          </w:p>
        </w:tc>
      </w:tr>
      <w:tr w:rsidR="00965F33" w:rsidRPr="00E813C1" w14:paraId="1C887291" w14:textId="77777777" w:rsidTr="00965F33">
        <w:trPr>
          <w:trHeight w:val="369"/>
          <w:jc w:val="center"/>
        </w:trPr>
        <w:tc>
          <w:tcPr>
            <w:tcW w:w="5641" w:type="dxa"/>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tcPr>
          <w:p w14:paraId="58CED04A" w14:textId="77777777" w:rsidR="00965F33" w:rsidRPr="00E813C1" w:rsidRDefault="00965F33" w:rsidP="00E03F8A">
            <w:pPr>
              <w:spacing w:before="120" w:after="120" w:line="271" w:lineRule="auto"/>
              <w:rPr>
                <w:rFonts w:ascii="Arial" w:hAnsi="Arial" w:cs="Arial"/>
                <w:b/>
                <w:bCs/>
                <w:sz w:val="22"/>
                <w:szCs w:val="22"/>
              </w:rPr>
            </w:pPr>
            <w:r>
              <w:rPr>
                <w:rFonts w:ascii="Arial" w:hAnsi="Arial" w:cs="Arial"/>
                <w:b/>
                <w:bCs/>
                <w:sz w:val="22"/>
                <w:szCs w:val="22"/>
              </w:rPr>
              <w:t>Nazwa wskaźnika</w:t>
            </w:r>
          </w:p>
        </w:tc>
        <w:tc>
          <w:tcPr>
            <w:tcW w:w="3448" w:type="dxa"/>
            <w:tcBorders>
              <w:top w:val="single" w:sz="8" w:space="0" w:color="auto"/>
              <w:left w:val="single" w:sz="8" w:space="0" w:color="auto"/>
              <w:bottom w:val="single" w:sz="8" w:space="0" w:color="auto"/>
              <w:right w:val="single" w:sz="8" w:space="0" w:color="auto"/>
            </w:tcBorders>
            <w:shd w:val="clear" w:color="auto" w:fill="DEEAF6"/>
          </w:tcPr>
          <w:p w14:paraId="11198ED0" w14:textId="395736CF" w:rsidR="00965F33" w:rsidRPr="00E813C1" w:rsidRDefault="00965F33" w:rsidP="00E03F8A">
            <w:pPr>
              <w:spacing w:before="120" w:after="120" w:line="271" w:lineRule="auto"/>
              <w:rPr>
                <w:rFonts w:ascii="Arial" w:hAnsi="Arial" w:cs="Arial"/>
                <w:b/>
                <w:bCs/>
                <w:sz w:val="22"/>
                <w:szCs w:val="22"/>
              </w:rPr>
            </w:pPr>
            <w:r w:rsidRPr="000E0950">
              <w:rPr>
                <w:rFonts w:ascii="Arial" w:hAnsi="Arial" w:cs="Arial"/>
                <w:sz w:val="22"/>
                <w:szCs w:val="22"/>
              </w:rPr>
              <w:t>Wartość docelowa wskaźnika w projekcie.</w:t>
            </w:r>
          </w:p>
        </w:tc>
      </w:tr>
      <w:tr w:rsidR="00965F33" w:rsidRPr="00E813C1" w14:paraId="02AEFE1C" w14:textId="77777777" w:rsidTr="00965F33">
        <w:trPr>
          <w:trHeight w:val="326"/>
          <w:jc w:val="center"/>
        </w:trPr>
        <w:tc>
          <w:tcPr>
            <w:tcW w:w="564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399FF693" w14:textId="77777777" w:rsidR="00965F33" w:rsidRPr="00E813C1" w:rsidRDefault="00965F33" w:rsidP="00E03F8A">
            <w:pPr>
              <w:spacing w:before="120" w:after="120" w:line="271" w:lineRule="auto"/>
              <w:ind w:left="357" w:hanging="156"/>
              <w:rPr>
                <w:rFonts w:ascii="Arial" w:hAnsi="Arial" w:cs="Arial"/>
                <w:sz w:val="22"/>
                <w:szCs w:val="22"/>
              </w:rPr>
            </w:pPr>
            <w:r w:rsidRPr="00E813C1">
              <w:rPr>
                <w:rFonts w:ascii="Arial" w:hAnsi="Arial" w:cs="Arial"/>
                <w:sz w:val="22"/>
                <w:szCs w:val="22"/>
              </w:rPr>
              <w:t xml:space="preserve">Liczba obiektów dostosowanych do potrzeb osób z niepełnosprawnościami </w:t>
            </w:r>
          </w:p>
        </w:tc>
        <w:tc>
          <w:tcPr>
            <w:tcW w:w="3448" w:type="dxa"/>
            <w:tcBorders>
              <w:top w:val="nil"/>
              <w:left w:val="single" w:sz="8" w:space="0" w:color="auto"/>
              <w:bottom w:val="single" w:sz="8" w:space="0" w:color="auto"/>
              <w:right w:val="single" w:sz="8" w:space="0" w:color="auto"/>
            </w:tcBorders>
            <w:shd w:val="clear" w:color="auto" w:fill="FFFFFF"/>
            <w:vAlign w:val="center"/>
          </w:tcPr>
          <w:p w14:paraId="48C32D55" w14:textId="77777777" w:rsidR="00965F33" w:rsidRPr="00E813C1" w:rsidRDefault="00965F33" w:rsidP="00E03F8A">
            <w:pPr>
              <w:spacing w:before="120" w:after="120" w:line="271" w:lineRule="auto"/>
              <w:ind w:left="357" w:hanging="156"/>
              <w:rPr>
                <w:rFonts w:ascii="Arial" w:hAnsi="Arial" w:cs="Arial"/>
                <w:sz w:val="22"/>
                <w:szCs w:val="22"/>
              </w:rPr>
            </w:pPr>
            <w:r>
              <w:rPr>
                <w:rFonts w:ascii="Arial" w:hAnsi="Arial" w:cs="Arial"/>
                <w:sz w:val="22"/>
                <w:szCs w:val="22"/>
              </w:rPr>
              <w:t>podlega monitorowaniu</w:t>
            </w:r>
          </w:p>
        </w:tc>
      </w:tr>
      <w:tr w:rsidR="00965F33" w:rsidRPr="00E813C1" w14:paraId="3CC3E821" w14:textId="77777777" w:rsidTr="00965F33">
        <w:trPr>
          <w:trHeight w:val="326"/>
          <w:jc w:val="center"/>
        </w:trPr>
        <w:tc>
          <w:tcPr>
            <w:tcW w:w="564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0E571EB0" w14:textId="77777777" w:rsidR="00965F33" w:rsidRPr="00E813C1" w:rsidRDefault="00965F33" w:rsidP="00E03F8A">
            <w:pPr>
              <w:spacing w:before="120" w:after="120" w:line="271" w:lineRule="auto"/>
              <w:ind w:left="201"/>
              <w:rPr>
                <w:rFonts w:ascii="Arial" w:hAnsi="Arial" w:cs="Arial"/>
                <w:sz w:val="22"/>
                <w:szCs w:val="22"/>
              </w:rPr>
            </w:pPr>
            <w:r w:rsidRPr="00E813C1">
              <w:rPr>
                <w:rFonts w:ascii="Arial" w:hAnsi="Arial" w:cs="Arial"/>
                <w:sz w:val="22"/>
                <w:szCs w:val="22"/>
              </w:rPr>
              <w:t>Liczba projektów, w których sfinansowano koszty racjonalnych usprawnień dla osób z niepełnosprawnościami</w:t>
            </w:r>
          </w:p>
        </w:tc>
        <w:tc>
          <w:tcPr>
            <w:tcW w:w="3448" w:type="dxa"/>
            <w:tcBorders>
              <w:top w:val="single" w:sz="4" w:space="0" w:color="auto"/>
              <w:left w:val="single" w:sz="4" w:space="0" w:color="auto"/>
              <w:bottom w:val="single" w:sz="4" w:space="0" w:color="auto"/>
              <w:right w:val="single" w:sz="4" w:space="0" w:color="auto"/>
            </w:tcBorders>
            <w:shd w:val="clear" w:color="auto" w:fill="FFFFFF"/>
            <w:vAlign w:val="center"/>
          </w:tcPr>
          <w:p w14:paraId="3F41075A" w14:textId="77777777" w:rsidR="00965F33" w:rsidRPr="00E813C1" w:rsidRDefault="00965F33" w:rsidP="00E03F8A">
            <w:pPr>
              <w:spacing w:before="120" w:after="120" w:line="271" w:lineRule="auto"/>
              <w:ind w:left="201"/>
              <w:rPr>
                <w:rFonts w:ascii="Arial" w:hAnsi="Arial" w:cs="Arial"/>
                <w:sz w:val="22"/>
                <w:szCs w:val="22"/>
              </w:rPr>
            </w:pPr>
            <w:r>
              <w:rPr>
                <w:rFonts w:ascii="Arial" w:hAnsi="Arial" w:cs="Arial"/>
                <w:sz w:val="22"/>
                <w:szCs w:val="22"/>
              </w:rPr>
              <w:t>podlega monitorowaniu</w:t>
            </w:r>
          </w:p>
        </w:tc>
      </w:tr>
      <w:tr w:rsidR="00965F33" w:rsidRPr="00E813C1" w14:paraId="005A3D20" w14:textId="77777777" w:rsidTr="00E70D18">
        <w:trPr>
          <w:trHeight w:val="326"/>
          <w:jc w:val="center"/>
        </w:trPr>
        <w:tc>
          <w:tcPr>
            <w:tcW w:w="564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2AD0B10" w14:textId="77777777" w:rsidR="00965F33" w:rsidRPr="00E813C1" w:rsidRDefault="00965F33" w:rsidP="00965F33">
            <w:pPr>
              <w:spacing w:before="120" w:after="120" w:line="271" w:lineRule="auto"/>
              <w:ind w:left="201"/>
              <w:rPr>
                <w:rFonts w:ascii="Arial" w:hAnsi="Arial" w:cs="Arial"/>
                <w:sz w:val="22"/>
                <w:szCs w:val="22"/>
              </w:rPr>
            </w:pPr>
            <w:r w:rsidRPr="00E813C1">
              <w:rPr>
                <w:rFonts w:ascii="Arial" w:hAnsi="Arial" w:cs="Arial"/>
                <w:sz w:val="22"/>
                <w:szCs w:val="22"/>
              </w:rPr>
              <w:t>Liczba osób z niepełnosprawnościami objętych wsparciem w programie</w:t>
            </w:r>
          </w:p>
        </w:tc>
        <w:tc>
          <w:tcPr>
            <w:tcW w:w="3448" w:type="dxa"/>
            <w:tcBorders>
              <w:top w:val="single" w:sz="4" w:space="0" w:color="auto"/>
              <w:left w:val="single" w:sz="4" w:space="0" w:color="auto"/>
              <w:bottom w:val="single" w:sz="4" w:space="0" w:color="auto"/>
              <w:right w:val="single" w:sz="4" w:space="0" w:color="auto"/>
            </w:tcBorders>
            <w:shd w:val="clear" w:color="auto" w:fill="FFFFFF"/>
          </w:tcPr>
          <w:p w14:paraId="038E2CD3" w14:textId="77777777" w:rsidR="00965F33" w:rsidRPr="00E813C1" w:rsidRDefault="00965F33" w:rsidP="00965F33">
            <w:pPr>
              <w:spacing w:before="120" w:after="120" w:line="271" w:lineRule="auto"/>
              <w:ind w:left="201"/>
              <w:rPr>
                <w:rFonts w:ascii="Arial" w:hAnsi="Arial" w:cs="Arial"/>
                <w:sz w:val="22"/>
                <w:szCs w:val="22"/>
              </w:rPr>
            </w:pPr>
            <w:r w:rsidRPr="00B4428B">
              <w:rPr>
                <w:rFonts w:ascii="Arial" w:hAnsi="Arial" w:cs="Arial"/>
                <w:sz w:val="22"/>
                <w:szCs w:val="22"/>
              </w:rPr>
              <w:t xml:space="preserve">podlega monitorowaniu </w:t>
            </w:r>
          </w:p>
        </w:tc>
      </w:tr>
      <w:tr w:rsidR="00965F33" w:rsidRPr="00E813C1" w14:paraId="69827A9A" w14:textId="77777777" w:rsidTr="00E70D18">
        <w:trPr>
          <w:trHeight w:val="326"/>
          <w:jc w:val="center"/>
        </w:trPr>
        <w:tc>
          <w:tcPr>
            <w:tcW w:w="564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20E79705" w14:textId="77777777" w:rsidR="00965F33" w:rsidRPr="00E813C1" w:rsidRDefault="00965F33" w:rsidP="00965F33">
            <w:pPr>
              <w:spacing w:before="120" w:after="120" w:line="271" w:lineRule="auto"/>
              <w:ind w:left="201"/>
              <w:rPr>
                <w:rFonts w:ascii="Arial" w:hAnsi="Arial" w:cs="Arial"/>
                <w:sz w:val="22"/>
                <w:szCs w:val="22"/>
              </w:rPr>
            </w:pPr>
            <w:r w:rsidRPr="00E813C1">
              <w:rPr>
                <w:rFonts w:ascii="Arial" w:hAnsi="Arial" w:cs="Arial"/>
                <w:sz w:val="22"/>
                <w:szCs w:val="22"/>
              </w:rPr>
              <w:t>Liczba osób z krajów trzecich objętych wsparciem w programie</w:t>
            </w:r>
          </w:p>
        </w:tc>
        <w:tc>
          <w:tcPr>
            <w:tcW w:w="3448" w:type="dxa"/>
            <w:tcBorders>
              <w:top w:val="single" w:sz="4" w:space="0" w:color="auto"/>
              <w:left w:val="single" w:sz="4" w:space="0" w:color="auto"/>
              <w:bottom w:val="single" w:sz="4" w:space="0" w:color="auto"/>
              <w:right w:val="single" w:sz="4" w:space="0" w:color="auto"/>
            </w:tcBorders>
            <w:shd w:val="clear" w:color="auto" w:fill="FFFFFF"/>
          </w:tcPr>
          <w:p w14:paraId="6F995C9A" w14:textId="77777777" w:rsidR="00965F33" w:rsidRPr="00E813C1" w:rsidRDefault="00965F33" w:rsidP="00965F33">
            <w:pPr>
              <w:spacing w:before="120" w:after="120" w:line="271" w:lineRule="auto"/>
              <w:ind w:left="201"/>
              <w:rPr>
                <w:rFonts w:ascii="Arial" w:hAnsi="Arial" w:cs="Arial"/>
                <w:sz w:val="22"/>
                <w:szCs w:val="22"/>
              </w:rPr>
            </w:pPr>
            <w:r w:rsidRPr="00B4428B">
              <w:rPr>
                <w:rFonts w:ascii="Arial" w:hAnsi="Arial" w:cs="Arial"/>
                <w:sz w:val="22"/>
                <w:szCs w:val="22"/>
              </w:rPr>
              <w:t xml:space="preserve">podlega monitorowaniu </w:t>
            </w:r>
          </w:p>
        </w:tc>
      </w:tr>
      <w:tr w:rsidR="00965F33" w:rsidRPr="00E813C1" w14:paraId="3B60A73B" w14:textId="77777777" w:rsidTr="00E70D18">
        <w:trPr>
          <w:trHeight w:val="326"/>
          <w:jc w:val="center"/>
        </w:trPr>
        <w:tc>
          <w:tcPr>
            <w:tcW w:w="564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DA64D1F" w14:textId="77777777" w:rsidR="00965F33" w:rsidRPr="00E813C1" w:rsidRDefault="00965F33" w:rsidP="00965F33">
            <w:pPr>
              <w:spacing w:before="120" w:after="120" w:line="271" w:lineRule="auto"/>
              <w:ind w:left="201"/>
              <w:rPr>
                <w:rFonts w:ascii="Arial" w:hAnsi="Arial" w:cs="Arial"/>
                <w:sz w:val="22"/>
                <w:szCs w:val="22"/>
              </w:rPr>
            </w:pPr>
            <w:r w:rsidRPr="00E813C1">
              <w:rPr>
                <w:rFonts w:ascii="Arial" w:hAnsi="Arial" w:cs="Arial"/>
                <w:sz w:val="22"/>
                <w:szCs w:val="22"/>
              </w:rPr>
              <w:t>Liczba osób obcego pochodzenia objętych wsparciem w programie</w:t>
            </w:r>
          </w:p>
        </w:tc>
        <w:tc>
          <w:tcPr>
            <w:tcW w:w="3448" w:type="dxa"/>
            <w:tcBorders>
              <w:top w:val="single" w:sz="4" w:space="0" w:color="auto"/>
              <w:left w:val="single" w:sz="4" w:space="0" w:color="auto"/>
              <w:bottom w:val="single" w:sz="4" w:space="0" w:color="auto"/>
              <w:right w:val="single" w:sz="4" w:space="0" w:color="auto"/>
            </w:tcBorders>
            <w:shd w:val="clear" w:color="auto" w:fill="FFFFFF"/>
          </w:tcPr>
          <w:p w14:paraId="7FE97CAB" w14:textId="77777777" w:rsidR="00965F33" w:rsidRPr="00E813C1" w:rsidRDefault="00965F33" w:rsidP="00965F33">
            <w:pPr>
              <w:spacing w:before="120" w:after="120" w:line="271" w:lineRule="auto"/>
              <w:ind w:left="201"/>
              <w:rPr>
                <w:rFonts w:ascii="Arial" w:hAnsi="Arial" w:cs="Arial"/>
                <w:sz w:val="22"/>
                <w:szCs w:val="22"/>
              </w:rPr>
            </w:pPr>
            <w:r w:rsidRPr="00B4428B">
              <w:rPr>
                <w:rFonts w:ascii="Arial" w:hAnsi="Arial" w:cs="Arial"/>
                <w:sz w:val="22"/>
                <w:szCs w:val="22"/>
              </w:rPr>
              <w:t xml:space="preserve">podlega monitorowaniu </w:t>
            </w:r>
          </w:p>
        </w:tc>
      </w:tr>
      <w:tr w:rsidR="00965F33" w:rsidRPr="00E813C1" w14:paraId="001B8D54" w14:textId="77777777" w:rsidTr="00E70D18">
        <w:trPr>
          <w:trHeight w:val="326"/>
          <w:jc w:val="center"/>
        </w:trPr>
        <w:tc>
          <w:tcPr>
            <w:tcW w:w="564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05FC46B2" w14:textId="77777777" w:rsidR="00965F33" w:rsidRPr="00E813C1" w:rsidRDefault="00965F33" w:rsidP="00965F33">
            <w:pPr>
              <w:spacing w:before="120" w:after="120" w:line="271" w:lineRule="auto"/>
              <w:ind w:left="201"/>
              <w:rPr>
                <w:rFonts w:ascii="Arial" w:hAnsi="Arial" w:cs="Arial"/>
                <w:sz w:val="22"/>
                <w:szCs w:val="22"/>
              </w:rPr>
            </w:pPr>
            <w:r w:rsidRPr="00E813C1">
              <w:rPr>
                <w:rFonts w:ascii="Arial" w:hAnsi="Arial" w:cs="Arial"/>
                <w:sz w:val="22"/>
                <w:szCs w:val="22"/>
              </w:rPr>
              <w:t>Liczba osób należących do mniejszości, w tym społeczności marginalizowanych takich jak Romowie, objętych wsparciem w programie</w:t>
            </w:r>
          </w:p>
        </w:tc>
        <w:tc>
          <w:tcPr>
            <w:tcW w:w="3448" w:type="dxa"/>
            <w:tcBorders>
              <w:top w:val="single" w:sz="4" w:space="0" w:color="auto"/>
              <w:left w:val="single" w:sz="4" w:space="0" w:color="auto"/>
              <w:bottom w:val="single" w:sz="4" w:space="0" w:color="auto"/>
              <w:right w:val="single" w:sz="4" w:space="0" w:color="auto"/>
            </w:tcBorders>
            <w:shd w:val="clear" w:color="auto" w:fill="FFFFFF"/>
          </w:tcPr>
          <w:p w14:paraId="3A30E059" w14:textId="77777777" w:rsidR="00965F33" w:rsidRPr="00E813C1" w:rsidRDefault="00965F33" w:rsidP="00965F33">
            <w:pPr>
              <w:spacing w:before="120" w:after="120" w:line="271" w:lineRule="auto"/>
              <w:ind w:left="201"/>
              <w:rPr>
                <w:rFonts w:ascii="Arial" w:hAnsi="Arial" w:cs="Arial"/>
                <w:sz w:val="22"/>
                <w:szCs w:val="22"/>
              </w:rPr>
            </w:pPr>
            <w:r w:rsidRPr="00B4428B">
              <w:rPr>
                <w:rFonts w:ascii="Arial" w:hAnsi="Arial" w:cs="Arial"/>
                <w:sz w:val="22"/>
                <w:szCs w:val="22"/>
              </w:rPr>
              <w:t xml:space="preserve">podlega monitorowaniu </w:t>
            </w:r>
          </w:p>
        </w:tc>
      </w:tr>
      <w:tr w:rsidR="00965F33" w:rsidRPr="00E813C1" w14:paraId="46499324" w14:textId="77777777" w:rsidTr="00965F33">
        <w:trPr>
          <w:trHeight w:val="551"/>
          <w:jc w:val="center"/>
        </w:trPr>
        <w:tc>
          <w:tcPr>
            <w:tcW w:w="564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3C097E92" w14:textId="77777777" w:rsidR="00965F33" w:rsidRPr="00E813C1" w:rsidRDefault="00965F33" w:rsidP="005876BC">
            <w:pPr>
              <w:spacing w:before="120" w:after="120" w:line="271" w:lineRule="auto"/>
              <w:ind w:left="201"/>
              <w:rPr>
                <w:rFonts w:ascii="Arial" w:hAnsi="Arial" w:cs="Arial"/>
                <w:sz w:val="22"/>
                <w:szCs w:val="22"/>
              </w:rPr>
            </w:pPr>
            <w:r w:rsidRPr="00E813C1">
              <w:rPr>
                <w:rFonts w:ascii="Arial" w:hAnsi="Arial" w:cs="Arial"/>
                <w:sz w:val="22"/>
                <w:szCs w:val="22"/>
              </w:rPr>
              <w:t xml:space="preserve">Liczba osób w kryzysie bezdomności lub dotkniętych wykluczeniem z dostępu do mieszkań, objętych wsparciem w programie </w:t>
            </w:r>
          </w:p>
        </w:tc>
        <w:tc>
          <w:tcPr>
            <w:tcW w:w="3448" w:type="dxa"/>
            <w:tcBorders>
              <w:top w:val="single" w:sz="4" w:space="0" w:color="auto"/>
              <w:left w:val="single" w:sz="4" w:space="0" w:color="auto"/>
              <w:bottom w:val="single" w:sz="4" w:space="0" w:color="auto"/>
              <w:right w:val="single" w:sz="4" w:space="0" w:color="auto"/>
            </w:tcBorders>
            <w:shd w:val="clear" w:color="auto" w:fill="FFFFFF"/>
          </w:tcPr>
          <w:p w14:paraId="53498393" w14:textId="77777777" w:rsidR="00965F33" w:rsidRPr="00E813C1" w:rsidRDefault="00965F33" w:rsidP="005876BC">
            <w:pPr>
              <w:spacing w:before="120" w:after="120" w:line="271" w:lineRule="auto"/>
              <w:ind w:left="201"/>
              <w:rPr>
                <w:rFonts w:ascii="Arial" w:hAnsi="Arial" w:cs="Arial"/>
                <w:sz w:val="22"/>
                <w:szCs w:val="22"/>
              </w:rPr>
            </w:pPr>
            <w:r>
              <w:rPr>
                <w:rFonts w:ascii="Arial" w:hAnsi="Arial" w:cs="Arial"/>
                <w:sz w:val="22"/>
                <w:szCs w:val="22"/>
              </w:rPr>
              <w:t>podlega monitorowaniu</w:t>
            </w:r>
          </w:p>
        </w:tc>
      </w:tr>
    </w:tbl>
    <w:p w14:paraId="0F9EA5C5" w14:textId="61DE6B81" w:rsidR="002C688D" w:rsidRPr="00E813C1" w:rsidRDefault="002C688D" w:rsidP="00C75A22">
      <w:pPr>
        <w:pStyle w:val="Styl5"/>
      </w:pPr>
      <w:bookmarkStart w:id="397" w:name="_Toc135074521"/>
      <w:bookmarkStart w:id="398" w:name="_Toc194043300"/>
      <w:r w:rsidRPr="00E813C1">
        <w:lastRenderedPageBreak/>
        <w:t>Wymagania dotyczące partnerstwa w projekcie</w:t>
      </w:r>
      <w:bookmarkEnd w:id="397"/>
      <w:bookmarkEnd w:id="398"/>
    </w:p>
    <w:p w14:paraId="7A57CDDA" w14:textId="61527F97" w:rsidR="002C688D" w:rsidRPr="005F68CA" w:rsidRDefault="002C688D" w:rsidP="00075CA8">
      <w:pPr>
        <w:pStyle w:val="Akapitzlist"/>
        <w:numPr>
          <w:ilvl w:val="0"/>
          <w:numId w:val="34"/>
        </w:numPr>
        <w:spacing w:before="120" w:after="120" w:line="271" w:lineRule="auto"/>
        <w:ind w:left="0" w:firstLine="0"/>
        <w:contextualSpacing w:val="0"/>
        <w:rPr>
          <w:rFonts w:ascii="Arial" w:hAnsi="Arial" w:cs="Arial"/>
          <w:sz w:val="22"/>
          <w:szCs w:val="22"/>
        </w:rPr>
      </w:pPr>
      <w:r w:rsidRPr="001E7944">
        <w:rPr>
          <w:rFonts w:ascii="Arial" w:hAnsi="Arial" w:cs="Arial"/>
          <w:sz w:val="22"/>
          <w:szCs w:val="22"/>
        </w:rPr>
        <w:t xml:space="preserve">Nabór nie przewiduje realizacji </w:t>
      </w:r>
      <w:r w:rsidRPr="005E4A8E">
        <w:rPr>
          <w:rFonts w:ascii="Arial" w:hAnsi="Arial" w:cs="Arial"/>
          <w:iCs/>
          <w:sz w:val="22"/>
          <w:szCs w:val="22"/>
        </w:rPr>
        <w:t>projekt</w:t>
      </w:r>
      <w:r w:rsidR="001E7944" w:rsidRPr="005E4A8E">
        <w:rPr>
          <w:rFonts w:ascii="Arial" w:hAnsi="Arial" w:cs="Arial"/>
          <w:iCs/>
          <w:sz w:val="22"/>
          <w:szCs w:val="22"/>
        </w:rPr>
        <w:t>u</w:t>
      </w:r>
      <w:r w:rsidRPr="005E4A8E">
        <w:rPr>
          <w:rFonts w:ascii="Arial" w:hAnsi="Arial" w:cs="Arial"/>
          <w:iCs/>
          <w:sz w:val="22"/>
          <w:szCs w:val="22"/>
        </w:rPr>
        <w:t xml:space="preserve"> w</w:t>
      </w:r>
      <w:r w:rsidRPr="001E7944">
        <w:rPr>
          <w:rFonts w:ascii="Arial" w:hAnsi="Arial" w:cs="Arial"/>
          <w:sz w:val="22"/>
          <w:szCs w:val="22"/>
        </w:rPr>
        <w:t xml:space="preserve"> formule partnerskiej.</w:t>
      </w:r>
    </w:p>
    <w:p w14:paraId="58F44729" w14:textId="56BF87D7" w:rsidR="002C688D" w:rsidRPr="00E813C1" w:rsidRDefault="002C688D" w:rsidP="0059423C"/>
    <w:p w14:paraId="6E5B678D" w14:textId="5776E579" w:rsidR="004E75AD" w:rsidRPr="00E813C1" w:rsidRDefault="007E6385" w:rsidP="00F4538C">
      <w:pPr>
        <w:pStyle w:val="Nagwek1"/>
        <w:numPr>
          <w:ilvl w:val="0"/>
          <w:numId w:val="10"/>
        </w:numPr>
        <w:shd w:val="clear" w:color="auto" w:fill="FFFFFF"/>
        <w:spacing w:before="120" w:after="120" w:line="271" w:lineRule="auto"/>
        <w:ind w:left="426" w:hanging="426"/>
        <w:rPr>
          <w:rFonts w:ascii="Arial" w:hAnsi="Arial" w:cs="Arial"/>
          <w:sz w:val="22"/>
          <w:szCs w:val="22"/>
        </w:rPr>
      </w:pPr>
      <w:bookmarkStart w:id="399" w:name="_Toc191449030"/>
      <w:bookmarkStart w:id="400" w:name="_Toc191635571"/>
      <w:bookmarkStart w:id="401" w:name="_Toc191635940"/>
      <w:bookmarkStart w:id="402" w:name="_Toc191636007"/>
      <w:bookmarkStart w:id="403" w:name="_Toc142392918"/>
      <w:bookmarkStart w:id="404" w:name="_Toc194043301"/>
      <w:bookmarkEnd w:id="399"/>
      <w:bookmarkEnd w:id="400"/>
      <w:bookmarkEnd w:id="401"/>
      <w:bookmarkEnd w:id="402"/>
      <w:bookmarkEnd w:id="403"/>
      <w:r w:rsidRPr="00E813C1">
        <w:rPr>
          <w:rFonts w:ascii="Arial" w:hAnsi="Arial" w:cs="Arial"/>
          <w:sz w:val="22"/>
          <w:szCs w:val="22"/>
        </w:rPr>
        <w:t>PROCEDURA WYBORU PROJEKT</w:t>
      </w:r>
      <w:r w:rsidR="00500039">
        <w:rPr>
          <w:rFonts w:ascii="Arial" w:hAnsi="Arial" w:cs="Arial"/>
          <w:sz w:val="22"/>
          <w:szCs w:val="22"/>
        </w:rPr>
        <w:t>U</w:t>
      </w:r>
      <w:bookmarkEnd w:id="404"/>
    </w:p>
    <w:p w14:paraId="43A06E4E" w14:textId="5B61CB3F" w:rsidR="004E75AD" w:rsidRPr="00E813C1" w:rsidRDefault="00D02BC9" w:rsidP="00F4538C">
      <w:pPr>
        <w:pStyle w:val="Nagwek2"/>
        <w:numPr>
          <w:ilvl w:val="1"/>
          <w:numId w:val="16"/>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357" w:hanging="357"/>
        <w:rPr>
          <w:rFonts w:ascii="Arial" w:hAnsi="Arial" w:cs="Arial"/>
          <w:i w:val="0"/>
          <w:sz w:val="22"/>
          <w:szCs w:val="22"/>
        </w:rPr>
      </w:pPr>
      <w:bookmarkStart w:id="405" w:name="_Toc194043302"/>
      <w:r w:rsidRPr="00E813C1">
        <w:rPr>
          <w:rFonts w:ascii="Arial" w:hAnsi="Arial" w:cs="Arial"/>
          <w:i w:val="0"/>
          <w:sz w:val="22"/>
          <w:szCs w:val="22"/>
        </w:rPr>
        <w:t>Ocena projekt</w:t>
      </w:r>
      <w:r w:rsidR="00500039">
        <w:rPr>
          <w:rFonts w:ascii="Arial" w:hAnsi="Arial" w:cs="Arial"/>
          <w:i w:val="0"/>
          <w:sz w:val="22"/>
          <w:szCs w:val="22"/>
        </w:rPr>
        <w:t>u</w:t>
      </w:r>
      <w:bookmarkEnd w:id="405"/>
      <w:r w:rsidR="00702FF9" w:rsidRPr="00E813C1" w:rsidDel="00702FF9">
        <w:rPr>
          <w:rFonts w:ascii="Arial" w:hAnsi="Arial" w:cs="Arial"/>
          <w:i w:val="0"/>
          <w:sz w:val="22"/>
          <w:szCs w:val="22"/>
        </w:rPr>
        <w:t xml:space="preserve"> </w:t>
      </w:r>
    </w:p>
    <w:p w14:paraId="7CB47754" w14:textId="51BF0C59" w:rsidR="00B40FB6" w:rsidRPr="00E813C1" w:rsidRDefault="00B40FB6"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Procedura oceny </w:t>
      </w:r>
      <w:r w:rsidRPr="00DA79D9">
        <w:rPr>
          <w:rFonts w:ascii="Arial" w:hAnsi="Arial" w:cs="Arial"/>
          <w:sz w:val="22"/>
          <w:szCs w:val="22"/>
        </w:rPr>
        <w:t>projekt</w:t>
      </w:r>
      <w:r w:rsidR="00DA79D9" w:rsidRPr="00DA79D9">
        <w:rPr>
          <w:rFonts w:ascii="Arial" w:hAnsi="Arial" w:cs="Arial"/>
          <w:sz w:val="22"/>
          <w:szCs w:val="22"/>
        </w:rPr>
        <w:t>u</w:t>
      </w:r>
      <w:r w:rsidRPr="00DA79D9">
        <w:rPr>
          <w:rFonts w:ascii="Arial" w:hAnsi="Arial" w:cs="Arial"/>
          <w:sz w:val="22"/>
          <w:szCs w:val="22"/>
        </w:rPr>
        <w:t xml:space="preserve"> </w:t>
      </w:r>
      <w:r w:rsidRPr="00E813C1">
        <w:rPr>
          <w:rFonts w:ascii="Arial" w:hAnsi="Arial" w:cs="Arial"/>
          <w:sz w:val="22"/>
          <w:szCs w:val="22"/>
        </w:rPr>
        <w:t xml:space="preserve">przewiduje przeprowadzenie </w:t>
      </w:r>
      <w:r w:rsidR="00900D08" w:rsidRPr="00E813C1">
        <w:rPr>
          <w:rFonts w:ascii="Arial" w:hAnsi="Arial" w:cs="Arial"/>
          <w:sz w:val="22"/>
          <w:szCs w:val="22"/>
        </w:rPr>
        <w:t>wyłącznie</w:t>
      </w:r>
      <w:r w:rsidR="000A767B" w:rsidRPr="00E813C1">
        <w:rPr>
          <w:rFonts w:ascii="Arial" w:hAnsi="Arial" w:cs="Arial"/>
          <w:sz w:val="22"/>
          <w:szCs w:val="22"/>
        </w:rPr>
        <w:t xml:space="preserve"> </w:t>
      </w:r>
      <w:r w:rsidRPr="00E813C1">
        <w:rPr>
          <w:rFonts w:ascii="Arial" w:hAnsi="Arial" w:cs="Arial"/>
          <w:sz w:val="22"/>
          <w:szCs w:val="22"/>
        </w:rPr>
        <w:t>etap</w:t>
      </w:r>
      <w:r w:rsidR="00900D08" w:rsidRPr="00E813C1">
        <w:rPr>
          <w:rFonts w:ascii="Arial" w:hAnsi="Arial" w:cs="Arial"/>
          <w:sz w:val="22"/>
          <w:szCs w:val="22"/>
        </w:rPr>
        <w:t>u</w:t>
      </w:r>
      <w:r w:rsidRPr="00E813C1">
        <w:rPr>
          <w:rFonts w:ascii="Arial" w:hAnsi="Arial" w:cs="Arial"/>
          <w:sz w:val="22"/>
          <w:szCs w:val="22"/>
        </w:rPr>
        <w:t xml:space="preserve"> oceny</w:t>
      </w:r>
      <w:r w:rsidR="00614A55" w:rsidRPr="00E813C1">
        <w:rPr>
          <w:rFonts w:ascii="Arial" w:hAnsi="Arial" w:cs="Arial"/>
          <w:sz w:val="22"/>
          <w:szCs w:val="22"/>
        </w:rPr>
        <w:t xml:space="preserve"> merytorycznej</w:t>
      </w:r>
      <w:r w:rsidRPr="00E813C1">
        <w:rPr>
          <w:rFonts w:ascii="Arial" w:hAnsi="Arial" w:cs="Arial"/>
          <w:sz w:val="22"/>
          <w:szCs w:val="22"/>
        </w:rPr>
        <w:t>.</w:t>
      </w:r>
    </w:p>
    <w:p w14:paraId="3252DF48" w14:textId="294991B8" w:rsidR="007113A1" w:rsidRPr="00E813C1" w:rsidRDefault="007113A1"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Wybór </w:t>
      </w:r>
      <w:r w:rsidRPr="00DA79D9">
        <w:rPr>
          <w:rFonts w:ascii="Arial" w:hAnsi="Arial" w:cs="Arial"/>
          <w:sz w:val="22"/>
          <w:szCs w:val="22"/>
        </w:rPr>
        <w:t>projekt</w:t>
      </w:r>
      <w:r w:rsidR="00DA79D9" w:rsidRPr="00DA79D9">
        <w:rPr>
          <w:rFonts w:ascii="Arial" w:hAnsi="Arial" w:cs="Arial"/>
          <w:sz w:val="22"/>
          <w:szCs w:val="22"/>
        </w:rPr>
        <w:t>u</w:t>
      </w:r>
      <w:r w:rsidRPr="00E813C1">
        <w:rPr>
          <w:rFonts w:ascii="Arial" w:hAnsi="Arial" w:cs="Arial"/>
          <w:sz w:val="22"/>
          <w:szCs w:val="22"/>
        </w:rPr>
        <w:t xml:space="preserve"> do dofinansowania następuje w oparciu o wniosek o</w:t>
      </w:r>
      <w:r w:rsidR="006E164B" w:rsidRPr="00E813C1">
        <w:rPr>
          <w:rFonts w:ascii="Arial" w:hAnsi="Arial" w:cs="Arial"/>
          <w:sz w:val="22"/>
          <w:szCs w:val="22"/>
        </w:rPr>
        <w:t> </w:t>
      </w:r>
      <w:r w:rsidRPr="00E813C1">
        <w:rPr>
          <w:rFonts w:ascii="Arial" w:hAnsi="Arial" w:cs="Arial"/>
          <w:sz w:val="22"/>
          <w:szCs w:val="22"/>
        </w:rPr>
        <w:t>dofinansowanie</w:t>
      </w:r>
      <w:r w:rsidR="00046400" w:rsidRPr="00E813C1">
        <w:rPr>
          <w:rFonts w:ascii="Arial" w:hAnsi="Arial" w:cs="Arial"/>
          <w:sz w:val="22"/>
          <w:szCs w:val="22"/>
        </w:rPr>
        <w:t xml:space="preserve"> wraz z załącznikami</w:t>
      </w:r>
      <w:r w:rsidR="00B874E5" w:rsidRPr="00E813C1">
        <w:rPr>
          <w:rFonts w:ascii="Arial" w:hAnsi="Arial" w:cs="Arial"/>
          <w:sz w:val="22"/>
          <w:szCs w:val="22"/>
        </w:rPr>
        <w:t xml:space="preserve">. </w:t>
      </w:r>
      <w:r w:rsidR="00046400" w:rsidRPr="00E813C1">
        <w:rPr>
          <w:rFonts w:ascii="Arial" w:hAnsi="Arial" w:cs="Arial"/>
          <w:sz w:val="22"/>
          <w:szCs w:val="22"/>
        </w:rPr>
        <w:t>Wniosek</w:t>
      </w:r>
      <w:r w:rsidR="006550BF" w:rsidRPr="00E813C1">
        <w:rPr>
          <w:rFonts w:ascii="Arial" w:hAnsi="Arial" w:cs="Arial"/>
          <w:sz w:val="22"/>
          <w:szCs w:val="22"/>
        </w:rPr>
        <w:t xml:space="preserve"> wypełni</w:t>
      </w:r>
      <w:r w:rsidR="00046400" w:rsidRPr="00E813C1">
        <w:rPr>
          <w:rFonts w:ascii="Arial" w:hAnsi="Arial" w:cs="Arial"/>
          <w:sz w:val="22"/>
          <w:szCs w:val="22"/>
        </w:rPr>
        <w:t xml:space="preserve">any jest </w:t>
      </w:r>
      <w:r w:rsidRPr="00E813C1">
        <w:rPr>
          <w:rFonts w:ascii="Arial" w:hAnsi="Arial" w:cs="Arial"/>
          <w:sz w:val="22"/>
          <w:szCs w:val="22"/>
        </w:rPr>
        <w:t>w SOWA</w:t>
      </w:r>
      <w:r w:rsidR="00B825EC" w:rsidRPr="00E813C1">
        <w:rPr>
          <w:rFonts w:ascii="Arial" w:hAnsi="Arial" w:cs="Arial"/>
          <w:sz w:val="22"/>
          <w:szCs w:val="22"/>
        </w:rPr>
        <w:t xml:space="preserve"> EFS</w:t>
      </w:r>
      <w:r w:rsidRPr="00E813C1">
        <w:rPr>
          <w:rFonts w:ascii="Arial" w:hAnsi="Arial" w:cs="Arial"/>
          <w:sz w:val="22"/>
          <w:szCs w:val="22"/>
        </w:rPr>
        <w:t>, który nie dopuszcza do złożenia wniosków</w:t>
      </w:r>
      <w:r w:rsidR="00CE1592" w:rsidRPr="00E813C1">
        <w:rPr>
          <w:rFonts w:ascii="Arial" w:hAnsi="Arial" w:cs="Arial"/>
          <w:sz w:val="22"/>
          <w:szCs w:val="22"/>
        </w:rPr>
        <w:t xml:space="preserve"> zawierających uchybienia formalne tj.</w:t>
      </w:r>
      <w:r w:rsidRPr="00E813C1">
        <w:rPr>
          <w:rFonts w:ascii="Arial" w:hAnsi="Arial" w:cs="Arial"/>
          <w:sz w:val="22"/>
          <w:szCs w:val="22"/>
        </w:rPr>
        <w:t xml:space="preserve"> niekompletnych (niezawierających </w:t>
      </w:r>
      <w:r w:rsidR="009F50B7" w:rsidRPr="00E813C1">
        <w:rPr>
          <w:rFonts w:ascii="Arial" w:hAnsi="Arial" w:cs="Arial"/>
          <w:sz w:val="22"/>
          <w:szCs w:val="22"/>
        </w:rPr>
        <w:t>wypełni</w:t>
      </w:r>
      <w:r w:rsidR="00A02F20" w:rsidRPr="00E813C1">
        <w:rPr>
          <w:rFonts w:ascii="Arial" w:hAnsi="Arial" w:cs="Arial"/>
          <w:sz w:val="22"/>
          <w:szCs w:val="22"/>
        </w:rPr>
        <w:t>onych</w:t>
      </w:r>
      <w:r w:rsidR="009F50B7" w:rsidRPr="00E813C1">
        <w:rPr>
          <w:rFonts w:ascii="Arial" w:hAnsi="Arial" w:cs="Arial"/>
          <w:sz w:val="22"/>
          <w:szCs w:val="22"/>
        </w:rPr>
        <w:t xml:space="preserve"> </w:t>
      </w:r>
      <w:r w:rsidRPr="00E813C1">
        <w:rPr>
          <w:rFonts w:ascii="Arial" w:hAnsi="Arial" w:cs="Arial"/>
          <w:sz w:val="22"/>
          <w:szCs w:val="22"/>
        </w:rPr>
        <w:t xml:space="preserve">wszystkich wymaganych </w:t>
      </w:r>
      <w:r w:rsidR="009F50B7" w:rsidRPr="00E813C1">
        <w:rPr>
          <w:rFonts w:ascii="Arial" w:hAnsi="Arial" w:cs="Arial"/>
          <w:sz w:val="22"/>
          <w:szCs w:val="22"/>
        </w:rPr>
        <w:t>pól oraz obligatoryjnych załączników</w:t>
      </w:r>
      <w:r w:rsidRPr="00E813C1">
        <w:rPr>
          <w:rFonts w:ascii="Arial" w:hAnsi="Arial" w:cs="Arial"/>
          <w:sz w:val="22"/>
          <w:szCs w:val="22"/>
        </w:rPr>
        <w:t>), złożonych po terminie i w innej formie niż określon</w:t>
      </w:r>
      <w:r w:rsidR="002B49F3" w:rsidRPr="00E813C1">
        <w:rPr>
          <w:rFonts w:ascii="Arial" w:hAnsi="Arial" w:cs="Arial"/>
          <w:sz w:val="22"/>
          <w:szCs w:val="22"/>
        </w:rPr>
        <w:t>ej</w:t>
      </w:r>
      <w:r w:rsidRPr="00E813C1">
        <w:rPr>
          <w:rFonts w:ascii="Arial" w:hAnsi="Arial" w:cs="Arial"/>
          <w:sz w:val="22"/>
          <w:szCs w:val="22"/>
        </w:rPr>
        <w:t xml:space="preserve"> w SOWA</w:t>
      </w:r>
      <w:r w:rsidR="00B825EC" w:rsidRPr="00E813C1">
        <w:rPr>
          <w:rFonts w:ascii="Arial" w:hAnsi="Arial" w:cs="Arial"/>
          <w:sz w:val="22"/>
          <w:szCs w:val="22"/>
        </w:rPr>
        <w:t xml:space="preserve"> EFS</w:t>
      </w:r>
      <w:r w:rsidRPr="00E813C1">
        <w:rPr>
          <w:rFonts w:ascii="Arial" w:hAnsi="Arial" w:cs="Arial"/>
          <w:sz w:val="22"/>
          <w:szCs w:val="22"/>
        </w:rPr>
        <w:t>.</w:t>
      </w:r>
    </w:p>
    <w:p w14:paraId="304C9A1C" w14:textId="5E3EB354" w:rsidR="009C4725" w:rsidRPr="00E813C1" w:rsidRDefault="007113A1"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Rzetelnej i bezstronnej oceny p</w:t>
      </w:r>
      <w:r w:rsidR="00B40FB6" w:rsidRPr="00E813C1">
        <w:rPr>
          <w:rFonts w:ascii="Arial" w:hAnsi="Arial" w:cs="Arial"/>
          <w:sz w:val="22"/>
          <w:szCs w:val="22"/>
        </w:rPr>
        <w:t xml:space="preserve">rojektów dokonuje Komisja Oceny Projektów na podstawie </w:t>
      </w:r>
      <w:bookmarkStart w:id="406" w:name="_Hlk134603036"/>
      <w:r w:rsidR="005D0025" w:rsidRPr="00E813C1">
        <w:rPr>
          <w:rFonts w:ascii="Arial" w:hAnsi="Arial" w:cs="Arial"/>
          <w:i/>
          <w:sz w:val="22"/>
          <w:szCs w:val="22"/>
        </w:rPr>
        <w:t>R</w:t>
      </w:r>
      <w:r w:rsidR="00B40FB6" w:rsidRPr="00E813C1">
        <w:rPr>
          <w:rFonts w:ascii="Arial" w:hAnsi="Arial" w:cs="Arial"/>
          <w:i/>
          <w:sz w:val="22"/>
          <w:szCs w:val="22"/>
        </w:rPr>
        <w:t>egulaminu pracy K</w:t>
      </w:r>
      <w:r w:rsidR="005D0025" w:rsidRPr="00E813C1">
        <w:rPr>
          <w:rFonts w:ascii="Arial" w:hAnsi="Arial" w:cs="Arial"/>
          <w:i/>
          <w:sz w:val="22"/>
          <w:szCs w:val="22"/>
        </w:rPr>
        <w:t xml:space="preserve">omisji </w:t>
      </w:r>
      <w:r w:rsidR="00B40FB6" w:rsidRPr="00E813C1">
        <w:rPr>
          <w:rFonts w:ascii="Arial" w:hAnsi="Arial" w:cs="Arial"/>
          <w:i/>
          <w:sz w:val="22"/>
          <w:szCs w:val="22"/>
        </w:rPr>
        <w:t>O</w:t>
      </w:r>
      <w:r w:rsidR="005D0025" w:rsidRPr="00E813C1">
        <w:rPr>
          <w:rFonts w:ascii="Arial" w:hAnsi="Arial" w:cs="Arial"/>
          <w:i/>
          <w:sz w:val="22"/>
          <w:szCs w:val="22"/>
        </w:rPr>
        <w:t xml:space="preserve">ceny </w:t>
      </w:r>
      <w:r w:rsidR="00B40FB6" w:rsidRPr="00E813C1">
        <w:rPr>
          <w:rFonts w:ascii="Arial" w:hAnsi="Arial" w:cs="Arial"/>
          <w:i/>
          <w:sz w:val="22"/>
          <w:szCs w:val="22"/>
        </w:rPr>
        <w:t>P</w:t>
      </w:r>
      <w:r w:rsidR="005D0025" w:rsidRPr="00E813C1">
        <w:rPr>
          <w:rFonts w:ascii="Arial" w:hAnsi="Arial" w:cs="Arial"/>
          <w:i/>
          <w:sz w:val="22"/>
          <w:szCs w:val="22"/>
        </w:rPr>
        <w:t>rojektów</w:t>
      </w:r>
      <w:r w:rsidR="00000950" w:rsidRPr="00E813C1">
        <w:rPr>
          <w:rFonts w:ascii="Arial" w:hAnsi="Arial" w:cs="Arial"/>
          <w:i/>
          <w:sz w:val="22"/>
          <w:szCs w:val="22"/>
        </w:rPr>
        <w:t xml:space="preserve"> </w:t>
      </w:r>
      <w:r w:rsidR="00CA22BB" w:rsidRPr="00E813C1">
        <w:rPr>
          <w:rFonts w:ascii="Arial" w:hAnsi="Arial" w:cs="Arial"/>
          <w:i/>
          <w:sz w:val="22"/>
          <w:szCs w:val="22"/>
        </w:rPr>
        <w:t xml:space="preserve">dla naborów projektów </w:t>
      </w:r>
      <w:r w:rsidR="005D0025" w:rsidRPr="00E813C1">
        <w:rPr>
          <w:rFonts w:ascii="Arial" w:hAnsi="Arial" w:cs="Arial"/>
          <w:i/>
          <w:sz w:val="22"/>
          <w:szCs w:val="22"/>
        </w:rPr>
        <w:t xml:space="preserve">wybieranych w sposób </w:t>
      </w:r>
      <w:r w:rsidR="00000950" w:rsidRPr="00E813C1">
        <w:rPr>
          <w:rFonts w:ascii="Arial" w:hAnsi="Arial" w:cs="Arial"/>
          <w:i/>
          <w:sz w:val="22"/>
          <w:szCs w:val="22"/>
        </w:rPr>
        <w:t>niekonkurencyjn</w:t>
      </w:r>
      <w:r w:rsidR="005D0025" w:rsidRPr="00E813C1">
        <w:rPr>
          <w:rFonts w:ascii="Arial" w:hAnsi="Arial" w:cs="Arial"/>
          <w:i/>
          <w:sz w:val="22"/>
          <w:szCs w:val="22"/>
        </w:rPr>
        <w:t>y</w:t>
      </w:r>
      <w:r w:rsidR="00CA22BB" w:rsidRPr="00E813C1">
        <w:rPr>
          <w:rFonts w:ascii="Arial" w:hAnsi="Arial" w:cs="Arial"/>
          <w:i/>
          <w:sz w:val="22"/>
          <w:szCs w:val="22"/>
        </w:rPr>
        <w:t xml:space="preserve"> w ramach programu Fundusze Europejskie dla Pomorza Zachodniego</w:t>
      </w:r>
      <w:r w:rsidR="0079790E" w:rsidRPr="00E813C1">
        <w:rPr>
          <w:rFonts w:ascii="Arial" w:hAnsi="Arial" w:cs="Arial"/>
          <w:i/>
          <w:sz w:val="22"/>
          <w:szCs w:val="22"/>
        </w:rPr>
        <w:t xml:space="preserve"> 2021-2027</w:t>
      </w:r>
      <w:bookmarkEnd w:id="406"/>
      <w:r w:rsidR="00B40FB6" w:rsidRPr="00E813C1">
        <w:rPr>
          <w:rFonts w:ascii="Arial" w:hAnsi="Arial" w:cs="Arial"/>
          <w:i/>
          <w:sz w:val="22"/>
          <w:szCs w:val="22"/>
        </w:rPr>
        <w:t>.</w:t>
      </w:r>
      <w:r w:rsidR="00B40FB6" w:rsidRPr="00E813C1">
        <w:rPr>
          <w:rFonts w:ascii="Arial" w:hAnsi="Arial" w:cs="Arial"/>
          <w:sz w:val="22"/>
          <w:szCs w:val="22"/>
        </w:rPr>
        <w:t xml:space="preserve"> </w:t>
      </w:r>
      <w:r w:rsidR="009C4725" w:rsidRPr="00E813C1">
        <w:rPr>
          <w:rFonts w:ascii="Arial" w:hAnsi="Arial" w:cs="Arial"/>
          <w:sz w:val="22"/>
          <w:szCs w:val="22"/>
        </w:rPr>
        <w:t>W skład KOP</w:t>
      </w:r>
      <w:r w:rsidR="00CE1592" w:rsidRPr="00E813C1">
        <w:rPr>
          <w:rFonts w:ascii="Arial" w:hAnsi="Arial" w:cs="Arial"/>
          <w:sz w:val="22"/>
          <w:szCs w:val="22"/>
        </w:rPr>
        <w:t>,</w:t>
      </w:r>
      <w:r w:rsidR="009C4725" w:rsidRPr="00E813C1">
        <w:rPr>
          <w:rFonts w:ascii="Arial" w:hAnsi="Arial" w:cs="Arial"/>
          <w:sz w:val="22"/>
          <w:szCs w:val="22"/>
        </w:rPr>
        <w:t xml:space="preserve"> co do zasady</w:t>
      </w:r>
      <w:r w:rsidR="00CE1592" w:rsidRPr="00E813C1">
        <w:rPr>
          <w:rFonts w:ascii="Arial" w:hAnsi="Arial" w:cs="Arial"/>
          <w:sz w:val="22"/>
          <w:szCs w:val="22"/>
        </w:rPr>
        <w:t>,</w:t>
      </w:r>
      <w:r w:rsidR="009C4725" w:rsidRPr="00E813C1">
        <w:rPr>
          <w:rFonts w:ascii="Arial" w:hAnsi="Arial" w:cs="Arial"/>
          <w:sz w:val="22"/>
          <w:szCs w:val="22"/>
        </w:rPr>
        <w:t xml:space="preserve"> wchodzą wyłącznie pracownicy IP FEPZ 2021-2027. </w:t>
      </w:r>
      <w:r w:rsidR="009C4725" w:rsidRPr="00E813C1">
        <w:rPr>
          <w:rFonts w:ascii="Arial" w:hAnsi="Arial" w:cs="Arial"/>
          <w:iCs/>
          <w:sz w:val="22"/>
          <w:szCs w:val="22"/>
        </w:rPr>
        <w:t>Jeżeli IP tak postanowi, oceny wniosku mo</w:t>
      </w:r>
      <w:r w:rsidR="00CE1592" w:rsidRPr="00E813C1">
        <w:rPr>
          <w:rFonts w:ascii="Arial" w:hAnsi="Arial" w:cs="Arial"/>
          <w:iCs/>
          <w:sz w:val="22"/>
          <w:szCs w:val="22"/>
        </w:rPr>
        <w:t>gą</w:t>
      </w:r>
      <w:r w:rsidR="009C4725" w:rsidRPr="00E813C1">
        <w:rPr>
          <w:rFonts w:ascii="Arial" w:hAnsi="Arial" w:cs="Arial"/>
          <w:iCs/>
          <w:sz w:val="22"/>
          <w:szCs w:val="22"/>
        </w:rPr>
        <w:t xml:space="preserve"> dokonać także powołan</w:t>
      </w:r>
      <w:r w:rsidR="00CE1592" w:rsidRPr="00E813C1">
        <w:rPr>
          <w:rFonts w:ascii="Arial" w:hAnsi="Arial" w:cs="Arial"/>
          <w:iCs/>
          <w:sz w:val="22"/>
          <w:szCs w:val="22"/>
        </w:rPr>
        <w:t>i</w:t>
      </w:r>
      <w:r w:rsidR="009C4725" w:rsidRPr="00E813C1">
        <w:rPr>
          <w:rFonts w:ascii="Arial" w:hAnsi="Arial" w:cs="Arial"/>
          <w:iCs/>
          <w:sz w:val="22"/>
          <w:szCs w:val="22"/>
        </w:rPr>
        <w:t xml:space="preserve"> do składu KOP eksper</w:t>
      </w:r>
      <w:r w:rsidR="00CE1592" w:rsidRPr="00E813C1">
        <w:rPr>
          <w:rFonts w:ascii="Arial" w:hAnsi="Arial" w:cs="Arial"/>
          <w:iCs/>
          <w:sz w:val="22"/>
          <w:szCs w:val="22"/>
        </w:rPr>
        <w:t>ci</w:t>
      </w:r>
      <w:r w:rsidR="009C4725" w:rsidRPr="00E813C1">
        <w:rPr>
          <w:rFonts w:ascii="Arial" w:hAnsi="Arial" w:cs="Arial"/>
          <w:iCs/>
          <w:sz w:val="22"/>
          <w:szCs w:val="22"/>
        </w:rPr>
        <w:t>, o który</w:t>
      </w:r>
      <w:r w:rsidR="00CE1592" w:rsidRPr="00E813C1">
        <w:rPr>
          <w:rFonts w:ascii="Arial" w:hAnsi="Arial" w:cs="Arial"/>
          <w:iCs/>
          <w:sz w:val="22"/>
          <w:szCs w:val="22"/>
        </w:rPr>
        <w:t>ch</w:t>
      </w:r>
      <w:r w:rsidR="009C4725" w:rsidRPr="00E813C1">
        <w:rPr>
          <w:rFonts w:ascii="Arial" w:hAnsi="Arial" w:cs="Arial"/>
          <w:iCs/>
          <w:sz w:val="22"/>
          <w:szCs w:val="22"/>
        </w:rPr>
        <w:t xml:space="preserve"> mowa w art. 80 ust. 1 </w:t>
      </w:r>
      <w:r w:rsidR="002B49F3" w:rsidRPr="00E813C1">
        <w:rPr>
          <w:rFonts w:ascii="Arial" w:hAnsi="Arial" w:cs="Arial"/>
          <w:iCs/>
          <w:sz w:val="22"/>
          <w:szCs w:val="22"/>
        </w:rPr>
        <w:t xml:space="preserve">pkt. 1 </w:t>
      </w:r>
      <w:r w:rsidR="009C4725" w:rsidRPr="00E813C1">
        <w:rPr>
          <w:rFonts w:ascii="Arial" w:hAnsi="Arial" w:cs="Arial"/>
          <w:iCs/>
          <w:sz w:val="22"/>
          <w:szCs w:val="22"/>
        </w:rPr>
        <w:t xml:space="preserve">ustawy. </w:t>
      </w:r>
      <w:r w:rsidR="00AB2AA1">
        <w:rPr>
          <w:rFonts w:ascii="Arial" w:hAnsi="Arial" w:cs="Arial"/>
          <w:iCs/>
          <w:sz w:val="22"/>
          <w:szCs w:val="22"/>
        </w:rPr>
        <w:t xml:space="preserve">Udział eksperta w wyborze projektów do dofinansowania oznacza możliwość, jeśli zachodzi taka konieczność, zaangażowania go do czynności w zakresie opiniowania </w:t>
      </w:r>
      <w:r w:rsidR="00AB2AA1" w:rsidRPr="006252DF">
        <w:rPr>
          <w:rFonts w:ascii="Arial" w:hAnsi="Arial" w:cs="Arial"/>
          <w:sz w:val="22"/>
          <w:szCs w:val="22"/>
        </w:rPr>
        <w:t>i wydawania rad/rekomendacji w odniesieniu do sposobu oceny danego projektu. W takim przypadku opinia</w:t>
      </w:r>
      <w:r w:rsidR="00AB2AA1" w:rsidRPr="006252DF">
        <w:rPr>
          <w:rFonts w:ascii="Arial" w:hAnsi="Arial"/>
          <w:sz w:val="22"/>
        </w:rPr>
        <w:t xml:space="preserve"> nieposiadająca wiążącego charakteru,</w:t>
      </w:r>
      <w:r w:rsidR="00AB2AA1" w:rsidRPr="006252DF">
        <w:rPr>
          <w:rFonts w:ascii="Arial" w:hAnsi="Arial" w:cs="Arial"/>
          <w:sz w:val="22"/>
          <w:szCs w:val="22"/>
        </w:rPr>
        <w:t xml:space="preserve"> wydawana jest przez eksperta na Karcie opinii na temat wniosku o dofinansowanie projektu </w:t>
      </w:r>
      <w:r w:rsidR="00AB2AA1">
        <w:rPr>
          <w:rFonts w:ascii="Arial" w:hAnsi="Arial" w:cs="Arial"/>
          <w:sz w:val="22"/>
          <w:szCs w:val="22"/>
        </w:rPr>
        <w:t xml:space="preserve">wybieranego w sposób niekonkurencyjny </w:t>
      </w:r>
      <w:r w:rsidR="00AB2AA1" w:rsidRPr="006252DF">
        <w:rPr>
          <w:rFonts w:ascii="Arial" w:hAnsi="Arial" w:cs="Arial"/>
          <w:sz w:val="22"/>
          <w:szCs w:val="22"/>
        </w:rPr>
        <w:t>w ramach FEPZ 2021-2027. Szczegóły związane z procesem wydawania opinii przez eksperta zawart</w:t>
      </w:r>
      <w:r w:rsidR="00AB2AA1" w:rsidRPr="006252DF">
        <w:rPr>
          <w:rFonts w:ascii="Arial" w:hAnsi="Arial"/>
          <w:sz w:val="22"/>
        </w:rPr>
        <w:t>e</w:t>
      </w:r>
      <w:r w:rsidR="00AB2AA1" w:rsidRPr="006252DF">
        <w:rPr>
          <w:rFonts w:ascii="Arial" w:hAnsi="Arial" w:cs="Arial"/>
          <w:sz w:val="22"/>
          <w:szCs w:val="22"/>
        </w:rPr>
        <w:t xml:space="preserve"> </w:t>
      </w:r>
      <w:r w:rsidR="00AB2AA1" w:rsidRPr="006252DF">
        <w:rPr>
          <w:rFonts w:ascii="Arial" w:hAnsi="Arial"/>
          <w:sz w:val="22"/>
        </w:rPr>
        <w:t>są</w:t>
      </w:r>
      <w:r w:rsidR="00AB2AA1" w:rsidRPr="006252DF">
        <w:rPr>
          <w:rFonts w:ascii="Arial" w:hAnsi="Arial" w:cs="Arial"/>
          <w:sz w:val="22"/>
          <w:szCs w:val="22"/>
        </w:rPr>
        <w:t xml:space="preserve"> w Regulaminie prac KOP</w:t>
      </w:r>
      <w:r w:rsidR="00AB2AA1" w:rsidRPr="006252DF">
        <w:rPr>
          <w:rFonts w:ascii="Arial" w:hAnsi="Arial"/>
          <w:sz w:val="22"/>
        </w:rPr>
        <w:t>.</w:t>
      </w:r>
    </w:p>
    <w:p w14:paraId="05C0EC8E" w14:textId="77777777" w:rsidR="00704A35" w:rsidRPr="00E813C1" w:rsidRDefault="00710FC3"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Oceny dokonuje </w:t>
      </w:r>
      <w:r w:rsidR="00C95F52" w:rsidRPr="00E813C1">
        <w:rPr>
          <w:rFonts w:ascii="Arial" w:hAnsi="Arial" w:cs="Arial"/>
          <w:sz w:val="22"/>
          <w:szCs w:val="22"/>
        </w:rPr>
        <w:t>jeden członek KOP, a zatwierdza ją Przewodniczący KOP.</w:t>
      </w:r>
    </w:p>
    <w:p w14:paraId="553FC8E5" w14:textId="77777777" w:rsidR="006720D0" w:rsidRPr="00E813C1" w:rsidRDefault="00143761"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color w:val="000000"/>
          <w:sz w:val="22"/>
          <w:szCs w:val="22"/>
        </w:rPr>
      </w:pPr>
      <w:r w:rsidRPr="00E813C1">
        <w:rPr>
          <w:rFonts w:ascii="Arial" w:hAnsi="Arial" w:cs="Arial"/>
          <w:sz w:val="22"/>
          <w:szCs w:val="22"/>
        </w:rPr>
        <w:t>W</w:t>
      </w:r>
      <w:r w:rsidR="00A85729" w:rsidRPr="00E813C1">
        <w:rPr>
          <w:rFonts w:ascii="Arial" w:hAnsi="Arial" w:cs="Arial"/>
          <w:sz w:val="22"/>
          <w:szCs w:val="22"/>
        </w:rPr>
        <w:t xml:space="preserve">niosek o dofinansowanie wraz z załącznikami </w:t>
      </w:r>
      <w:r w:rsidR="0074283D" w:rsidRPr="00E813C1">
        <w:rPr>
          <w:rFonts w:ascii="Arial" w:hAnsi="Arial" w:cs="Arial"/>
          <w:sz w:val="22"/>
          <w:szCs w:val="22"/>
        </w:rPr>
        <w:t xml:space="preserve">podlega </w:t>
      </w:r>
      <w:r w:rsidR="002B28C2" w:rsidRPr="00E813C1">
        <w:rPr>
          <w:rFonts w:ascii="Arial" w:hAnsi="Arial" w:cs="Arial"/>
          <w:sz w:val="22"/>
          <w:szCs w:val="22"/>
        </w:rPr>
        <w:t xml:space="preserve">ocenie </w:t>
      </w:r>
      <w:r w:rsidR="0074283D" w:rsidRPr="00E813C1">
        <w:rPr>
          <w:rFonts w:ascii="Arial" w:hAnsi="Arial" w:cs="Arial"/>
          <w:sz w:val="22"/>
          <w:szCs w:val="22"/>
        </w:rPr>
        <w:t>pod względem spełni</w:t>
      </w:r>
      <w:r w:rsidR="00EA7AB4" w:rsidRPr="00E813C1">
        <w:rPr>
          <w:rFonts w:ascii="Arial" w:hAnsi="Arial" w:cs="Arial"/>
          <w:sz w:val="22"/>
          <w:szCs w:val="22"/>
        </w:rPr>
        <w:t>e</w:t>
      </w:r>
      <w:r w:rsidR="0074283D" w:rsidRPr="00E813C1">
        <w:rPr>
          <w:rFonts w:ascii="Arial" w:hAnsi="Arial" w:cs="Arial"/>
          <w:sz w:val="22"/>
          <w:szCs w:val="22"/>
        </w:rPr>
        <w:t>nia</w:t>
      </w:r>
      <w:r w:rsidR="00EB74BB" w:rsidRPr="00E813C1">
        <w:rPr>
          <w:rFonts w:ascii="Arial" w:hAnsi="Arial" w:cs="Arial"/>
          <w:sz w:val="22"/>
          <w:szCs w:val="22"/>
        </w:rPr>
        <w:t xml:space="preserve"> </w:t>
      </w:r>
      <w:r w:rsidR="0074283D" w:rsidRPr="00E813C1">
        <w:rPr>
          <w:rFonts w:ascii="Arial" w:hAnsi="Arial" w:cs="Arial"/>
          <w:sz w:val="22"/>
          <w:szCs w:val="22"/>
        </w:rPr>
        <w:t xml:space="preserve"> kryteriów wyboru projektów zatwierdzonych przez KM</w:t>
      </w:r>
      <w:r w:rsidR="005D0025" w:rsidRPr="00E813C1">
        <w:rPr>
          <w:rFonts w:ascii="Arial" w:hAnsi="Arial" w:cs="Arial"/>
          <w:sz w:val="22"/>
          <w:szCs w:val="22"/>
        </w:rPr>
        <w:t xml:space="preserve"> FEPZ</w:t>
      </w:r>
      <w:r w:rsidR="00C73F8B" w:rsidRPr="00E813C1">
        <w:rPr>
          <w:rFonts w:ascii="Arial" w:hAnsi="Arial" w:cs="Arial"/>
          <w:sz w:val="22"/>
          <w:szCs w:val="22"/>
        </w:rPr>
        <w:t xml:space="preserve"> tj.</w:t>
      </w:r>
      <w:r w:rsidR="00D02914" w:rsidRPr="00E813C1">
        <w:rPr>
          <w:rFonts w:ascii="Arial" w:hAnsi="Arial" w:cs="Arial"/>
          <w:sz w:val="22"/>
          <w:szCs w:val="22"/>
        </w:rPr>
        <w:t> </w:t>
      </w:r>
      <w:r w:rsidR="00B40FB6" w:rsidRPr="00E813C1">
        <w:rPr>
          <w:rFonts w:ascii="Arial" w:hAnsi="Arial" w:cs="Arial"/>
          <w:sz w:val="22"/>
          <w:szCs w:val="22"/>
        </w:rPr>
        <w:t xml:space="preserve">kryteriów </w:t>
      </w:r>
      <w:r w:rsidR="00354873" w:rsidRPr="00E813C1">
        <w:rPr>
          <w:rFonts w:ascii="Arial" w:hAnsi="Arial" w:cs="Arial"/>
          <w:sz w:val="22"/>
          <w:szCs w:val="22"/>
        </w:rPr>
        <w:t>wspólnych</w:t>
      </w:r>
      <w:r w:rsidR="00B40FB6" w:rsidRPr="00E813C1">
        <w:rPr>
          <w:rFonts w:ascii="Arial" w:hAnsi="Arial" w:cs="Arial"/>
          <w:sz w:val="22"/>
          <w:szCs w:val="22"/>
        </w:rPr>
        <w:t xml:space="preserve"> (</w:t>
      </w:r>
      <w:r w:rsidR="00B62062" w:rsidRPr="00E813C1">
        <w:rPr>
          <w:rFonts w:ascii="Arial" w:hAnsi="Arial" w:cs="Arial"/>
          <w:sz w:val="22"/>
          <w:szCs w:val="22"/>
        </w:rPr>
        <w:t xml:space="preserve">dopuszczalności </w:t>
      </w:r>
      <w:r w:rsidR="00B40FB6" w:rsidRPr="00E813C1">
        <w:rPr>
          <w:rFonts w:ascii="Arial" w:hAnsi="Arial" w:cs="Arial"/>
          <w:sz w:val="22"/>
          <w:szCs w:val="22"/>
        </w:rPr>
        <w:t>i jakościowych) oraz kryteriów specyficznych (</w:t>
      </w:r>
      <w:r w:rsidR="00B62062" w:rsidRPr="00E813C1">
        <w:rPr>
          <w:rFonts w:ascii="Arial" w:hAnsi="Arial" w:cs="Arial"/>
          <w:sz w:val="22"/>
          <w:szCs w:val="22"/>
        </w:rPr>
        <w:t>dopuszczalności</w:t>
      </w:r>
      <w:r w:rsidR="00B40FB6" w:rsidRPr="00E813C1">
        <w:rPr>
          <w:rFonts w:ascii="Arial" w:hAnsi="Arial" w:cs="Arial"/>
          <w:sz w:val="22"/>
          <w:szCs w:val="22"/>
        </w:rPr>
        <w:t>)</w:t>
      </w:r>
      <w:r w:rsidR="00704A35" w:rsidRPr="00E813C1">
        <w:rPr>
          <w:rFonts w:ascii="Arial" w:hAnsi="Arial" w:cs="Arial"/>
          <w:bCs/>
          <w:sz w:val="22"/>
          <w:szCs w:val="22"/>
        </w:rPr>
        <w:t xml:space="preserve">, a także w zakresie </w:t>
      </w:r>
      <w:r w:rsidR="00370C40" w:rsidRPr="00E813C1">
        <w:rPr>
          <w:rFonts w:ascii="Arial" w:hAnsi="Arial" w:cs="Arial"/>
          <w:sz w:val="22"/>
          <w:szCs w:val="22"/>
        </w:rPr>
        <w:t>oczywistych omyłek</w:t>
      </w:r>
      <w:r w:rsidRPr="00E813C1">
        <w:rPr>
          <w:rFonts w:ascii="Arial" w:hAnsi="Arial" w:cs="Arial"/>
          <w:bCs/>
          <w:sz w:val="22"/>
          <w:szCs w:val="22"/>
        </w:rPr>
        <w:t>.</w:t>
      </w:r>
      <w:r w:rsidR="00C60F0C" w:rsidRPr="00E813C1">
        <w:rPr>
          <w:rFonts w:ascii="Arial" w:hAnsi="Arial" w:cs="Arial"/>
          <w:bCs/>
          <w:sz w:val="22"/>
          <w:szCs w:val="22"/>
        </w:rPr>
        <w:t xml:space="preserve"> </w:t>
      </w:r>
    </w:p>
    <w:p w14:paraId="0B0AD3B5" w14:textId="26728777" w:rsidR="0074283D" w:rsidRPr="00E813C1" w:rsidRDefault="00C2352F"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color w:val="000000"/>
          <w:sz w:val="22"/>
          <w:szCs w:val="22"/>
        </w:rPr>
      </w:pPr>
      <w:r w:rsidRPr="00E813C1">
        <w:rPr>
          <w:rFonts w:ascii="Arial" w:hAnsi="Arial" w:cs="Arial"/>
          <w:sz w:val="22"/>
          <w:szCs w:val="22"/>
        </w:rPr>
        <w:t>Ocena dokonywana jest</w:t>
      </w:r>
      <w:r w:rsidR="00C60F0C" w:rsidRPr="00E813C1">
        <w:rPr>
          <w:rFonts w:ascii="Arial" w:hAnsi="Arial" w:cs="Arial"/>
          <w:bCs/>
          <w:sz w:val="22"/>
          <w:szCs w:val="22"/>
        </w:rPr>
        <w:t xml:space="preserve"> w ramach jednego etapu oceny </w:t>
      </w:r>
      <w:r w:rsidR="00C60F0C" w:rsidRPr="00E813C1">
        <w:rPr>
          <w:rFonts w:ascii="Arial" w:hAnsi="Arial" w:cs="Arial"/>
          <w:b/>
          <w:bCs/>
          <w:sz w:val="22"/>
          <w:szCs w:val="22"/>
        </w:rPr>
        <w:t xml:space="preserve">– etapu oceny merytorycznej </w:t>
      </w:r>
      <w:r w:rsidRPr="00E813C1">
        <w:rPr>
          <w:rFonts w:ascii="Arial" w:hAnsi="Arial" w:cs="Arial"/>
          <w:sz w:val="22"/>
          <w:szCs w:val="22"/>
        </w:rPr>
        <w:t xml:space="preserve">za pomocą </w:t>
      </w:r>
      <w:bookmarkStart w:id="407" w:name="_Hlk129160083"/>
      <w:r w:rsidR="00000950" w:rsidRPr="00E813C1">
        <w:rPr>
          <w:rFonts w:ascii="Arial" w:hAnsi="Arial" w:cs="Arial"/>
          <w:i/>
          <w:sz w:val="22"/>
          <w:szCs w:val="22"/>
        </w:rPr>
        <w:t>Karty oceny</w:t>
      </w:r>
      <w:r w:rsidR="00000950" w:rsidRPr="00E813C1">
        <w:rPr>
          <w:rFonts w:ascii="Arial" w:hAnsi="Arial" w:cs="Arial"/>
          <w:sz w:val="22"/>
          <w:szCs w:val="22"/>
        </w:rPr>
        <w:t xml:space="preserve"> </w:t>
      </w:r>
      <w:r w:rsidR="00366372" w:rsidRPr="00E813C1">
        <w:rPr>
          <w:rFonts w:ascii="Arial" w:hAnsi="Arial" w:cs="Arial"/>
          <w:i/>
          <w:sz w:val="22"/>
          <w:szCs w:val="22"/>
        </w:rPr>
        <w:t>wniosku o dofinansowanie projektu</w:t>
      </w:r>
      <w:r w:rsidR="00A24FDD" w:rsidRPr="00E813C1">
        <w:rPr>
          <w:rFonts w:ascii="Arial" w:hAnsi="Arial" w:cs="Arial"/>
          <w:i/>
          <w:sz w:val="22"/>
          <w:szCs w:val="22"/>
        </w:rPr>
        <w:t xml:space="preserve"> w post</w:t>
      </w:r>
      <w:r w:rsidR="00801035" w:rsidRPr="00E813C1">
        <w:rPr>
          <w:rFonts w:ascii="Arial" w:hAnsi="Arial" w:cs="Arial"/>
          <w:i/>
          <w:sz w:val="22"/>
          <w:szCs w:val="22"/>
        </w:rPr>
        <w:t>ę</w:t>
      </w:r>
      <w:r w:rsidR="00A24FDD" w:rsidRPr="00E813C1">
        <w:rPr>
          <w:rFonts w:ascii="Arial" w:hAnsi="Arial" w:cs="Arial"/>
          <w:i/>
          <w:sz w:val="22"/>
          <w:szCs w:val="22"/>
        </w:rPr>
        <w:t>powaniu niekonkurencyjnym</w:t>
      </w:r>
      <w:r w:rsidR="00366372" w:rsidRPr="00E813C1">
        <w:rPr>
          <w:rFonts w:ascii="Arial" w:hAnsi="Arial" w:cs="Arial"/>
          <w:i/>
          <w:sz w:val="22"/>
          <w:szCs w:val="22"/>
        </w:rPr>
        <w:t xml:space="preserve"> w ramach FEPZ 2021-2027</w:t>
      </w:r>
      <w:bookmarkEnd w:id="407"/>
      <w:r w:rsidRPr="00E813C1">
        <w:rPr>
          <w:rFonts w:ascii="Arial" w:hAnsi="Arial" w:cs="Arial"/>
          <w:sz w:val="22"/>
          <w:szCs w:val="22"/>
        </w:rPr>
        <w:t>, której wzór</w:t>
      </w:r>
      <w:r w:rsidR="00E83DE7" w:rsidRPr="00E813C1">
        <w:rPr>
          <w:rFonts w:ascii="Arial" w:hAnsi="Arial" w:cs="Arial"/>
          <w:sz w:val="22"/>
          <w:szCs w:val="22"/>
        </w:rPr>
        <w:t xml:space="preserve"> stanowi załącznik nr </w:t>
      </w:r>
      <w:r w:rsidR="00547BD3">
        <w:rPr>
          <w:rFonts w:ascii="Arial" w:hAnsi="Arial" w:cs="Arial"/>
          <w:sz w:val="22"/>
          <w:szCs w:val="22"/>
        </w:rPr>
        <w:t>7.5</w:t>
      </w:r>
      <w:r w:rsidR="00E83DE7" w:rsidRPr="00E813C1">
        <w:rPr>
          <w:rFonts w:ascii="Arial" w:hAnsi="Arial" w:cs="Arial"/>
          <w:sz w:val="22"/>
          <w:szCs w:val="22"/>
        </w:rPr>
        <w:t xml:space="preserve"> do niniejszego Regulaminu</w:t>
      </w:r>
      <w:r w:rsidR="00962ABB">
        <w:rPr>
          <w:rFonts w:ascii="Arial" w:hAnsi="Arial" w:cs="Arial"/>
          <w:sz w:val="22"/>
          <w:szCs w:val="22"/>
        </w:rPr>
        <w:t xml:space="preserve"> wyboru</w:t>
      </w:r>
      <w:r w:rsidR="00E83DE7" w:rsidRPr="00E813C1">
        <w:rPr>
          <w:rFonts w:ascii="Arial" w:hAnsi="Arial" w:cs="Arial"/>
          <w:sz w:val="22"/>
          <w:szCs w:val="22"/>
        </w:rPr>
        <w:t>.</w:t>
      </w:r>
      <w:r w:rsidR="009C4725" w:rsidRPr="00E813C1">
        <w:rPr>
          <w:rFonts w:ascii="Arial" w:hAnsi="Arial" w:cs="Arial"/>
          <w:iCs/>
          <w:color w:val="FF0000"/>
          <w:sz w:val="22"/>
          <w:szCs w:val="22"/>
        </w:rPr>
        <w:t xml:space="preserve"> </w:t>
      </w:r>
    </w:p>
    <w:p w14:paraId="39688A6A" w14:textId="12C3B3EE" w:rsidR="00E211EE" w:rsidRPr="00E813C1" w:rsidRDefault="00CA22BB"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Ocena </w:t>
      </w:r>
      <w:r w:rsidRPr="00E813C1">
        <w:rPr>
          <w:rFonts w:ascii="Arial" w:hAnsi="Arial" w:cs="Arial"/>
          <w:i/>
          <w:sz w:val="22"/>
          <w:szCs w:val="22"/>
        </w:rPr>
        <w:t>projekt</w:t>
      </w:r>
      <w:r w:rsidR="00547BD3">
        <w:rPr>
          <w:rFonts w:ascii="Arial" w:hAnsi="Arial" w:cs="Arial"/>
          <w:i/>
          <w:sz w:val="22"/>
          <w:szCs w:val="22"/>
        </w:rPr>
        <w:t>u</w:t>
      </w:r>
      <w:r w:rsidRPr="00E813C1">
        <w:rPr>
          <w:rFonts w:ascii="Arial" w:hAnsi="Arial" w:cs="Arial"/>
          <w:sz w:val="22"/>
          <w:szCs w:val="22"/>
        </w:rPr>
        <w:t xml:space="preserve"> dokonywana jest  w terminie nie późniejszym niż 40 dni </w:t>
      </w:r>
      <w:r w:rsidR="00BC6A88">
        <w:rPr>
          <w:rFonts w:ascii="Arial" w:hAnsi="Arial" w:cs="Arial"/>
          <w:sz w:val="22"/>
          <w:szCs w:val="22"/>
        </w:rPr>
        <w:t xml:space="preserve">roboczych </w:t>
      </w:r>
      <w:r w:rsidRPr="00E813C1">
        <w:rPr>
          <w:rFonts w:ascii="Arial" w:hAnsi="Arial" w:cs="Arial"/>
          <w:sz w:val="22"/>
          <w:szCs w:val="22"/>
        </w:rPr>
        <w:t>od dnia zakończenia naboru wniosków. Termin ten w uzasadnionych przypadkach może zostać wydłużony.</w:t>
      </w:r>
      <w:r w:rsidRPr="00E813C1" w:rsidDel="00CA22BB">
        <w:rPr>
          <w:rFonts w:ascii="Arial" w:hAnsi="Arial" w:cs="Arial"/>
          <w:sz w:val="22"/>
          <w:szCs w:val="22"/>
        </w:rPr>
        <w:t xml:space="preserve"> </w:t>
      </w:r>
      <w:r w:rsidR="00CB68CB" w:rsidRPr="00E813C1">
        <w:rPr>
          <w:rFonts w:ascii="Arial" w:hAnsi="Arial" w:cs="Arial"/>
          <w:sz w:val="22"/>
          <w:szCs w:val="22"/>
        </w:rPr>
        <w:t>Za termin zakończenia oceny merytorycznej uznaje się termin</w:t>
      </w:r>
      <w:r w:rsidR="002B49F3" w:rsidRPr="00E813C1">
        <w:rPr>
          <w:rFonts w:ascii="Arial" w:hAnsi="Arial" w:cs="Arial"/>
          <w:sz w:val="22"/>
          <w:szCs w:val="22"/>
        </w:rPr>
        <w:t xml:space="preserve"> zatwierdzenia</w:t>
      </w:r>
      <w:r w:rsidR="00CB68CB" w:rsidRPr="00E813C1">
        <w:rPr>
          <w:rFonts w:ascii="Arial" w:hAnsi="Arial" w:cs="Arial"/>
          <w:sz w:val="22"/>
          <w:szCs w:val="22"/>
        </w:rPr>
        <w:t xml:space="preserve"> przez </w:t>
      </w:r>
      <w:r w:rsidR="002B49F3" w:rsidRPr="00E813C1">
        <w:rPr>
          <w:rFonts w:ascii="Arial" w:hAnsi="Arial" w:cs="Arial"/>
          <w:sz w:val="22"/>
          <w:szCs w:val="22"/>
        </w:rPr>
        <w:t xml:space="preserve">Przewodniczącego </w:t>
      </w:r>
      <w:r w:rsidR="004F0635" w:rsidRPr="00E813C1">
        <w:rPr>
          <w:rFonts w:ascii="Arial" w:hAnsi="Arial" w:cs="Arial"/>
          <w:sz w:val="22"/>
          <w:szCs w:val="22"/>
        </w:rPr>
        <w:t>karty oceny zawierającej ostateczny wynik oceny</w:t>
      </w:r>
      <w:r w:rsidR="005617AE" w:rsidRPr="00E813C1">
        <w:rPr>
          <w:rFonts w:ascii="Arial" w:hAnsi="Arial" w:cs="Arial"/>
          <w:sz w:val="22"/>
          <w:szCs w:val="22"/>
        </w:rPr>
        <w:t>,</w:t>
      </w:r>
      <w:r w:rsidR="004F0635" w:rsidRPr="00E813C1">
        <w:rPr>
          <w:rFonts w:ascii="Arial" w:hAnsi="Arial" w:cs="Arial"/>
          <w:sz w:val="22"/>
          <w:szCs w:val="22"/>
        </w:rPr>
        <w:t xml:space="preserve"> </w:t>
      </w:r>
      <w:r w:rsidR="005617AE" w:rsidRPr="00E813C1">
        <w:rPr>
          <w:rFonts w:ascii="Arial" w:hAnsi="Arial" w:cs="Arial"/>
          <w:sz w:val="22"/>
          <w:szCs w:val="22"/>
        </w:rPr>
        <w:t>w którym</w:t>
      </w:r>
      <w:r w:rsidR="004F0635" w:rsidRPr="00E813C1">
        <w:rPr>
          <w:rFonts w:ascii="Arial" w:hAnsi="Arial" w:cs="Arial"/>
          <w:sz w:val="22"/>
          <w:szCs w:val="22"/>
        </w:rPr>
        <w:t xml:space="preserve"> projekt został wybrany do dofinansowania lub wniosek został odrzucony</w:t>
      </w:r>
      <w:r w:rsidR="00A21BFC" w:rsidRPr="00E813C1">
        <w:rPr>
          <w:rFonts w:ascii="Arial" w:hAnsi="Arial" w:cs="Arial"/>
          <w:sz w:val="22"/>
          <w:szCs w:val="22"/>
        </w:rPr>
        <w:t xml:space="preserve"> tj. negatywnie oceniony na podstawie art.</w:t>
      </w:r>
      <w:r w:rsidRPr="00E813C1">
        <w:rPr>
          <w:rFonts w:ascii="Arial" w:hAnsi="Arial" w:cs="Arial"/>
          <w:sz w:val="22"/>
          <w:szCs w:val="22"/>
        </w:rPr>
        <w:t xml:space="preserve"> </w:t>
      </w:r>
      <w:r w:rsidR="00A21BFC" w:rsidRPr="00E813C1">
        <w:rPr>
          <w:rFonts w:ascii="Arial" w:hAnsi="Arial" w:cs="Arial"/>
          <w:sz w:val="22"/>
          <w:szCs w:val="22"/>
        </w:rPr>
        <w:t>56 ust. 5 ustawy</w:t>
      </w:r>
      <w:r w:rsidR="00640D54" w:rsidRPr="00E813C1">
        <w:rPr>
          <w:rFonts w:ascii="Arial" w:hAnsi="Arial" w:cs="Arial"/>
          <w:sz w:val="22"/>
          <w:szCs w:val="22"/>
        </w:rPr>
        <w:t>.</w:t>
      </w:r>
    </w:p>
    <w:p w14:paraId="7A92DF2B" w14:textId="77777777" w:rsidR="002E7E2A" w:rsidRPr="00E813C1" w:rsidRDefault="002E7E2A"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Weryfikacja oczywistych omyłek oznacza wskazanie miejsc we wniosku, w których wystąpiły oczywiste omyłki, które należy skorygować. Oczywiste omyłki w rozumieniu IP FEPZ to omyłki pisarskie lub rachunkowe.</w:t>
      </w:r>
    </w:p>
    <w:p w14:paraId="6F886C94" w14:textId="6CC103F8" w:rsidR="00FA27B2" w:rsidRPr="00E813C1" w:rsidRDefault="009F6908"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lastRenderedPageBreak/>
        <w:t xml:space="preserve">Uzupełnienie/poprawa wniosku dokonywana jest na wezwanie </w:t>
      </w:r>
      <w:bookmarkStart w:id="408" w:name="_Hlk129176717"/>
      <w:r w:rsidRPr="00E813C1">
        <w:rPr>
          <w:rFonts w:ascii="Arial" w:hAnsi="Arial" w:cs="Arial"/>
          <w:sz w:val="22"/>
          <w:szCs w:val="22"/>
        </w:rPr>
        <w:t xml:space="preserve">IP FEPZ </w:t>
      </w:r>
      <w:bookmarkEnd w:id="408"/>
      <w:r w:rsidRPr="00E813C1">
        <w:rPr>
          <w:rFonts w:ascii="Arial" w:hAnsi="Arial" w:cs="Arial"/>
          <w:sz w:val="22"/>
          <w:szCs w:val="22"/>
        </w:rPr>
        <w:t xml:space="preserve">w terminie </w:t>
      </w:r>
      <w:r w:rsidR="00547BD3">
        <w:rPr>
          <w:rFonts w:ascii="Arial" w:hAnsi="Arial" w:cs="Arial"/>
          <w:sz w:val="22"/>
          <w:szCs w:val="22"/>
        </w:rPr>
        <w:t>5</w:t>
      </w:r>
      <w:r w:rsidR="00547BD3" w:rsidRPr="00E813C1">
        <w:rPr>
          <w:rFonts w:ascii="Arial" w:hAnsi="Arial" w:cs="Arial"/>
          <w:sz w:val="22"/>
          <w:szCs w:val="22"/>
        </w:rPr>
        <w:t xml:space="preserve"> </w:t>
      </w:r>
      <w:r w:rsidR="0032390D" w:rsidRPr="00E813C1">
        <w:rPr>
          <w:rFonts w:ascii="Arial" w:hAnsi="Arial" w:cs="Arial"/>
          <w:sz w:val="22"/>
          <w:szCs w:val="22"/>
        </w:rPr>
        <w:t>dni</w:t>
      </w:r>
      <w:r w:rsidR="00547BD3">
        <w:rPr>
          <w:rFonts w:ascii="Arial" w:hAnsi="Arial" w:cs="Arial"/>
          <w:sz w:val="22"/>
          <w:szCs w:val="22"/>
        </w:rPr>
        <w:t xml:space="preserve"> roboczych</w:t>
      </w:r>
      <w:r w:rsidRPr="00E813C1">
        <w:rPr>
          <w:rFonts w:ascii="Arial" w:hAnsi="Arial" w:cs="Arial"/>
          <w:sz w:val="22"/>
          <w:szCs w:val="22"/>
        </w:rPr>
        <w:t xml:space="preserve"> </w:t>
      </w:r>
      <w:r w:rsidR="00570D34" w:rsidRPr="00E813C1">
        <w:rPr>
          <w:rFonts w:ascii="Arial" w:hAnsi="Arial" w:cs="Arial"/>
          <w:sz w:val="22"/>
          <w:szCs w:val="22"/>
        </w:rPr>
        <w:t xml:space="preserve">liczonych </w:t>
      </w:r>
      <w:r w:rsidRPr="00E813C1">
        <w:rPr>
          <w:rFonts w:ascii="Arial" w:hAnsi="Arial" w:cs="Arial"/>
          <w:sz w:val="22"/>
          <w:szCs w:val="22"/>
        </w:rPr>
        <w:t>od dnia następującego po dniu wysłania wezwania.</w:t>
      </w:r>
    </w:p>
    <w:p w14:paraId="5FBA62A0" w14:textId="77777777" w:rsidR="00A21BFC" w:rsidRPr="00E813C1" w:rsidRDefault="00A21BFC" w:rsidP="00F4538C">
      <w:pPr>
        <w:pStyle w:val="Akapitzlist"/>
        <w:numPr>
          <w:ilvl w:val="2"/>
          <w:numId w:val="17"/>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Możliwość uzupełnienia/poprawy wynika z opisu znaczenia danego kryterium</w:t>
      </w:r>
    </w:p>
    <w:p w14:paraId="0C666D85" w14:textId="77777777" w:rsidR="002E7E2A" w:rsidRPr="00E813C1" w:rsidRDefault="00FA27B2" w:rsidP="00F4538C">
      <w:pPr>
        <w:pStyle w:val="Akapitzlist"/>
        <w:numPr>
          <w:ilvl w:val="2"/>
          <w:numId w:val="17"/>
        </w:numPr>
        <w:tabs>
          <w:tab w:val="left" w:pos="284"/>
          <w:tab w:val="left" w:pos="851"/>
        </w:tabs>
        <w:spacing w:before="120" w:after="120" w:line="271" w:lineRule="auto"/>
        <w:ind w:left="0" w:firstLine="0"/>
        <w:rPr>
          <w:rFonts w:ascii="Arial" w:hAnsi="Arial" w:cs="Arial"/>
          <w:sz w:val="22"/>
          <w:szCs w:val="22"/>
        </w:rPr>
      </w:pPr>
      <w:r w:rsidRPr="00E813C1">
        <w:rPr>
          <w:rFonts w:ascii="Arial" w:hAnsi="Arial" w:cs="Arial"/>
          <w:sz w:val="22"/>
          <w:szCs w:val="22"/>
        </w:rPr>
        <w:t>Wezwanie do uzupełnienia/poprawy wniosku wysyłane jest do Wnioskodawcy wyłącznie za pośrednictwem poczty elektronicznej (adresu e-mail odpowiedniego dla danego naboru) na adres skrzynki elektronicznej wskazany w polu e-mail we wniosku o</w:t>
      </w:r>
      <w:r w:rsidR="00E03F8A" w:rsidRPr="00E813C1">
        <w:rPr>
          <w:rFonts w:ascii="Arial" w:hAnsi="Arial" w:cs="Arial"/>
          <w:sz w:val="22"/>
          <w:szCs w:val="22"/>
        </w:rPr>
        <w:t> </w:t>
      </w:r>
      <w:r w:rsidRPr="00E813C1">
        <w:rPr>
          <w:rFonts w:ascii="Arial" w:hAnsi="Arial" w:cs="Arial"/>
          <w:sz w:val="22"/>
          <w:szCs w:val="22"/>
        </w:rPr>
        <w:t xml:space="preserve">dofinansowanie, w </w:t>
      </w:r>
      <w:r w:rsidR="002E0FF0" w:rsidRPr="00E813C1">
        <w:rPr>
          <w:rFonts w:ascii="Arial" w:hAnsi="Arial" w:cs="Arial"/>
          <w:sz w:val="22"/>
          <w:szCs w:val="22"/>
        </w:rPr>
        <w:t>sekcji II</w:t>
      </w:r>
      <w:r w:rsidR="00B27DFC" w:rsidRPr="00E813C1">
        <w:rPr>
          <w:rFonts w:ascii="Arial" w:hAnsi="Arial" w:cs="Arial"/>
          <w:sz w:val="22"/>
          <w:szCs w:val="22"/>
        </w:rPr>
        <w:t>:</w:t>
      </w:r>
      <w:r w:rsidR="00B27DFC" w:rsidRPr="00E813C1">
        <w:rPr>
          <w:rFonts w:ascii="Arial" w:hAnsi="Arial" w:cs="Arial"/>
          <w:i/>
          <w:sz w:val="22"/>
          <w:szCs w:val="22"/>
        </w:rPr>
        <w:t xml:space="preserve"> Wnioskodawca i realizatorzy</w:t>
      </w:r>
      <w:r w:rsidR="00B27DFC" w:rsidRPr="00E813C1">
        <w:rPr>
          <w:rFonts w:ascii="Arial" w:hAnsi="Arial" w:cs="Arial"/>
          <w:sz w:val="22"/>
          <w:szCs w:val="22"/>
        </w:rPr>
        <w:t>/</w:t>
      </w:r>
      <w:r w:rsidR="00B27DFC" w:rsidRPr="00E813C1">
        <w:rPr>
          <w:rFonts w:ascii="Arial" w:hAnsi="Arial" w:cs="Arial"/>
          <w:i/>
          <w:sz w:val="22"/>
          <w:szCs w:val="22"/>
        </w:rPr>
        <w:t>dane kontaktowe</w:t>
      </w:r>
      <w:r w:rsidR="00B27DFC" w:rsidRPr="00E813C1">
        <w:rPr>
          <w:rFonts w:ascii="Arial" w:hAnsi="Arial" w:cs="Arial"/>
          <w:sz w:val="22"/>
          <w:szCs w:val="22"/>
        </w:rPr>
        <w:t xml:space="preserve"> oraz</w:t>
      </w:r>
      <w:r w:rsidRPr="00E813C1">
        <w:rPr>
          <w:rFonts w:ascii="Arial" w:hAnsi="Arial" w:cs="Arial"/>
          <w:sz w:val="22"/>
          <w:szCs w:val="22"/>
        </w:rPr>
        <w:t xml:space="preserve"> </w:t>
      </w:r>
      <w:r w:rsidR="00B27DFC" w:rsidRPr="00E813C1">
        <w:rPr>
          <w:rFonts w:ascii="Arial" w:hAnsi="Arial" w:cs="Arial"/>
          <w:sz w:val="22"/>
          <w:szCs w:val="22"/>
        </w:rPr>
        <w:t xml:space="preserve"> </w:t>
      </w:r>
      <w:r w:rsidR="00B27DFC" w:rsidRPr="00E813C1">
        <w:rPr>
          <w:rFonts w:ascii="Arial" w:hAnsi="Arial" w:cs="Arial"/>
          <w:i/>
          <w:sz w:val="22"/>
          <w:szCs w:val="22"/>
        </w:rPr>
        <w:t>osoba/</w:t>
      </w:r>
      <w:r w:rsidRPr="00E813C1">
        <w:rPr>
          <w:rFonts w:ascii="Arial" w:hAnsi="Arial" w:cs="Arial"/>
          <w:i/>
          <w:sz w:val="22"/>
          <w:szCs w:val="22"/>
        </w:rPr>
        <w:t>osoby</w:t>
      </w:r>
      <w:r w:rsidR="00E50F07" w:rsidRPr="00E813C1">
        <w:rPr>
          <w:rFonts w:ascii="Arial" w:hAnsi="Arial" w:cs="Arial"/>
          <w:i/>
          <w:sz w:val="22"/>
          <w:szCs w:val="22"/>
        </w:rPr>
        <w:t xml:space="preserve"> do kontaktu</w:t>
      </w:r>
      <w:r w:rsidR="00B27DFC" w:rsidRPr="00E813C1">
        <w:rPr>
          <w:rFonts w:ascii="Arial" w:hAnsi="Arial" w:cs="Arial"/>
          <w:sz w:val="22"/>
          <w:szCs w:val="22"/>
        </w:rPr>
        <w:t>.</w:t>
      </w:r>
      <w:r w:rsidR="00E50F07" w:rsidRPr="00E813C1">
        <w:rPr>
          <w:rFonts w:ascii="Arial" w:hAnsi="Arial" w:cs="Arial"/>
          <w:sz w:val="22"/>
          <w:szCs w:val="22"/>
        </w:rPr>
        <w:t xml:space="preserve"> </w:t>
      </w:r>
      <w:r w:rsidRPr="00E813C1">
        <w:rPr>
          <w:rFonts w:ascii="Arial" w:hAnsi="Arial" w:cs="Arial"/>
          <w:sz w:val="22"/>
          <w:szCs w:val="22"/>
        </w:rPr>
        <w:t>Wysłanie wezwania na przynajmniej jeden z w</w:t>
      </w:r>
      <w:r w:rsidR="00FB6C26" w:rsidRPr="00E813C1">
        <w:rPr>
          <w:rFonts w:ascii="Arial" w:hAnsi="Arial" w:cs="Arial"/>
          <w:sz w:val="22"/>
          <w:szCs w:val="22"/>
        </w:rPr>
        <w:t>/</w:t>
      </w:r>
      <w:r w:rsidRPr="00E813C1">
        <w:rPr>
          <w:rFonts w:ascii="Arial" w:hAnsi="Arial" w:cs="Arial"/>
          <w:sz w:val="22"/>
          <w:szCs w:val="22"/>
        </w:rPr>
        <w:t>w adresów e-mail stanowi o skuteczności jego dostarczenia.</w:t>
      </w:r>
    </w:p>
    <w:p w14:paraId="50842F2D" w14:textId="77777777" w:rsidR="002E7E2A" w:rsidRPr="00E813C1" w:rsidRDefault="002E7E2A" w:rsidP="00E03F8A">
      <w:pPr>
        <w:pStyle w:val="Akapitzlist"/>
        <w:spacing w:before="120" w:after="120" w:line="271" w:lineRule="auto"/>
        <w:rPr>
          <w:rFonts w:ascii="Arial" w:hAnsi="Arial" w:cs="Arial"/>
          <w:sz w:val="22"/>
          <w:szCs w:val="22"/>
        </w:rPr>
      </w:pPr>
    </w:p>
    <w:p w14:paraId="7A12C376" w14:textId="77777777" w:rsidR="005617AE" w:rsidRPr="00E813C1" w:rsidRDefault="002E7E2A" w:rsidP="00F4538C">
      <w:pPr>
        <w:pStyle w:val="Akapitzlist"/>
        <w:numPr>
          <w:ilvl w:val="2"/>
          <w:numId w:val="17"/>
        </w:numPr>
        <w:tabs>
          <w:tab w:val="left" w:pos="567"/>
          <w:tab w:val="left" w:pos="851"/>
        </w:tabs>
        <w:spacing w:before="120" w:after="120" w:line="271" w:lineRule="auto"/>
        <w:ind w:left="0" w:firstLine="0"/>
        <w:rPr>
          <w:rFonts w:ascii="Arial" w:hAnsi="Arial" w:cs="Arial"/>
          <w:sz w:val="22"/>
          <w:szCs w:val="22"/>
        </w:rPr>
      </w:pPr>
      <w:r w:rsidRPr="00E813C1">
        <w:rPr>
          <w:rFonts w:ascii="Arial" w:hAnsi="Arial" w:cs="Arial"/>
          <w:sz w:val="22"/>
          <w:szCs w:val="22"/>
        </w:rPr>
        <w:t>Uzupełnienie/poprawa wniosku dokonywane jest poprzez ponowną publikację skorygowanego wniosku o dofinansowanie w SOWA</w:t>
      </w:r>
      <w:r w:rsidR="00B825EC" w:rsidRPr="00E813C1">
        <w:rPr>
          <w:rFonts w:ascii="Arial" w:hAnsi="Arial" w:cs="Arial"/>
          <w:sz w:val="22"/>
          <w:szCs w:val="22"/>
        </w:rPr>
        <w:t xml:space="preserve"> EFS</w:t>
      </w:r>
      <w:r w:rsidRPr="00E813C1">
        <w:rPr>
          <w:rFonts w:ascii="Arial" w:hAnsi="Arial" w:cs="Arial"/>
          <w:sz w:val="22"/>
          <w:szCs w:val="22"/>
        </w:rPr>
        <w:t xml:space="preserve">. </w:t>
      </w:r>
    </w:p>
    <w:p w14:paraId="3CE17835" w14:textId="77777777" w:rsidR="005617AE" w:rsidRPr="00E813C1" w:rsidRDefault="005617AE" w:rsidP="00E03F8A">
      <w:pPr>
        <w:pStyle w:val="Akapitzlist"/>
        <w:spacing w:before="120" w:after="120" w:line="271" w:lineRule="auto"/>
        <w:rPr>
          <w:rFonts w:ascii="Arial" w:hAnsi="Arial" w:cs="Arial"/>
          <w:sz w:val="22"/>
          <w:szCs w:val="22"/>
        </w:rPr>
      </w:pPr>
    </w:p>
    <w:p w14:paraId="30CD6A4A" w14:textId="77777777" w:rsidR="002E7E2A" w:rsidRPr="00E813C1" w:rsidRDefault="005617AE" w:rsidP="00E03F8A">
      <w:pPr>
        <w:pStyle w:val="Akapitzlist"/>
        <w:tabs>
          <w:tab w:val="left" w:pos="567"/>
          <w:tab w:val="left" w:pos="851"/>
        </w:tabs>
        <w:spacing w:before="120" w:after="120" w:line="271" w:lineRule="auto"/>
        <w:ind w:left="0"/>
        <w:rPr>
          <w:rFonts w:ascii="Arial" w:hAnsi="Arial" w:cs="Arial"/>
          <w:sz w:val="22"/>
          <w:szCs w:val="22"/>
        </w:rPr>
      </w:pPr>
      <w:r w:rsidRPr="00E813C1">
        <w:rPr>
          <w:rFonts w:ascii="Arial" w:hAnsi="Arial" w:cs="Arial"/>
          <w:color w:val="FF0000"/>
          <w:sz w:val="22"/>
          <w:szCs w:val="22"/>
        </w:rPr>
        <w:t xml:space="preserve">UWAGA! </w:t>
      </w:r>
      <w:r w:rsidR="002E7E2A" w:rsidRPr="00E813C1">
        <w:rPr>
          <w:rFonts w:ascii="Arial" w:hAnsi="Arial" w:cs="Arial"/>
          <w:sz w:val="22"/>
          <w:szCs w:val="22"/>
        </w:rPr>
        <w:t>Wnioskodawca zobowiązany jest do poinformowania IP FEPZ o publikacji uzupełnionego/poprawionego wniosku o dofinansowanie za pośrednictwem poczty elektronicznej, przesyłając informację w tej sprawie na adres mailowy naboru wskazany w</w:t>
      </w:r>
      <w:r w:rsidR="00E211EE" w:rsidRPr="00E813C1">
        <w:rPr>
          <w:rFonts w:ascii="Arial" w:hAnsi="Arial" w:cs="Arial"/>
          <w:sz w:val="22"/>
          <w:szCs w:val="22"/>
        </w:rPr>
        <w:t> </w:t>
      </w:r>
      <w:r w:rsidR="002E7E2A" w:rsidRPr="00E813C1">
        <w:rPr>
          <w:rFonts w:ascii="Arial" w:hAnsi="Arial" w:cs="Arial"/>
          <w:sz w:val="22"/>
          <w:szCs w:val="22"/>
        </w:rPr>
        <w:t xml:space="preserve">pkt. [wskazać odpowiednio] niniejszego </w:t>
      </w:r>
      <w:r w:rsidR="002228EF" w:rsidRPr="00E813C1">
        <w:rPr>
          <w:rFonts w:ascii="Arial" w:hAnsi="Arial" w:cs="Arial"/>
          <w:sz w:val="22"/>
          <w:szCs w:val="22"/>
        </w:rPr>
        <w:t>R</w:t>
      </w:r>
      <w:r w:rsidR="002E7E2A" w:rsidRPr="00E813C1">
        <w:rPr>
          <w:rFonts w:ascii="Arial" w:hAnsi="Arial" w:cs="Arial"/>
          <w:sz w:val="22"/>
          <w:szCs w:val="22"/>
        </w:rPr>
        <w:t xml:space="preserve">egulaminu </w:t>
      </w:r>
      <w:r w:rsidR="007079FB" w:rsidRPr="00E813C1">
        <w:rPr>
          <w:rFonts w:ascii="Arial" w:hAnsi="Arial" w:cs="Arial"/>
          <w:sz w:val="22"/>
          <w:szCs w:val="22"/>
        </w:rPr>
        <w:t>wyboru</w:t>
      </w:r>
      <w:r w:rsidR="002E7E2A" w:rsidRPr="00E813C1">
        <w:rPr>
          <w:rFonts w:ascii="Arial" w:hAnsi="Arial" w:cs="Arial"/>
          <w:sz w:val="22"/>
          <w:szCs w:val="22"/>
        </w:rPr>
        <w:t>.</w:t>
      </w:r>
    </w:p>
    <w:p w14:paraId="537354F9" w14:textId="77777777" w:rsidR="009F4782" w:rsidRPr="00E813C1" w:rsidRDefault="009F4782" w:rsidP="00E03F8A">
      <w:pPr>
        <w:pStyle w:val="Akapitzlist"/>
        <w:tabs>
          <w:tab w:val="left" w:pos="851"/>
        </w:tabs>
        <w:spacing w:before="120" w:after="120" w:line="271" w:lineRule="auto"/>
        <w:ind w:left="0"/>
        <w:rPr>
          <w:rFonts w:ascii="Arial" w:hAnsi="Arial" w:cs="Arial"/>
          <w:sz w:val="22"/>
          <w:szCs w:val="22"/>
        </w:rPr>
      </w:pPr>
    </w:p>
    <w:p w14:paraId="0A8FC83A" w14:textId="77777777" w:rsidR="002E7E2A" w:rsidRPr="00E813C1" w:rsidRDefault="00370C40" w:rsidP="00F4538C">
      <w:pPr>
        <w:pStyle w:val="Akapitzlist"/>
        <w:numPr>
          <w:ilvl w:val="2"/>
          <w:numId w:val="1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W przypadku niespełnienia kryteriów wyboru projektu, zatwierdzonych przez KM </w:t>
      </w:r>
      <w:r w:rsidR="00B943FF" w:rsidRPr="00E813C1">
        <w:rPr>
          <w:rFonts w:ascii="Arial" w:hAnsi="Arial" w:cs="Arial"/>
          <w:sz w:val="22"/>
          <w:szCs w:val="22"/>
        </w:rPr>
        <w:t>(</w:t>
      </w:r>
      <w:r w:rsidRPr="00E813C1">
        <w:rPr>
          <w:rFonts w:ascii="Arial" w:hAnsi="Arial" w:cs="Arial"/>
          <w:bCs/>
          <w:iCs/>
          <w:sz w:val="22"/>
          <w:szCs w:val="22"/>
        </w:rPr>
        <w:t>tj.</w:t>
      </w:r>
      <w:r w:rsidR="00D02914" w:rsidRPr="00E813C1">
        <w:rPr>
          <w:rFonts w:ascii="Arial" w:hAnsi="Arial" w:cs="Arial"/>
          <w:bCs/>
          <w:iCs/>
          <w:sz w:val="22"/>
          <w:szCs w:val="22"/>
        </w:rPr>
        <w:t> </w:t>
      </w:r>
      <w:r w:rsidRPr="00E813C1">
        <w:rPr>
          <w:rFonts w:ascii="Arial" w:hAnsi="Arial" w:cs="Arial"/>
          <w:bCs/>
          <w:iCs/>
          <w:sz w:val="22"/>
          <w:szCs w:val="22"/>
        </w:rPr>
        <w:t xml:space="preserve">kryteriów </w:t>
      </w:r>
      <w:r w:rsidR="00354873" w:rsidRPr="00E813C1">
        <w:rPr>
          <w:rFonts w:ascii="Arial" w:hAnsi="Arial" w:cs="Arial"/>
          <w:bCs/>
          <w:iCs/>
          <w:sz w:val="22"/>
          <w:szCs w:val="22"/>
        </w:rPr>
        <w:t>wspólnych</w:t>
      </w:r>
      <w:r w:rsidR="008668E7" w:rsidRPr="00E813C1">
        <w:rPr>
          <w:rFonts w:ascii="Arial" w:hAnsi="Arial" w:cs="Arial"/>
          <w:bCs/>
          <w:iCs/>
          <w:sz w:val="22"/>
          <w:szCs w:val="22"/>
        </w:rPr>
        <w:t xml:space="preserve"> oraz specyficznych) </w:t>
      </w:r>
      <w:r w:rsidRPr="00E813C1">
        <w:rPr>
          <w:rFonts w:ascii="Arial" w:hAnsi="Arial" w:cs="Arial"/>
          <w:sz w:val="22"/>
          <w:szCs w:val="22"/>
        </w:rPr>
        <w:t xml:space="preserve">możliwa </w:t>
      </w:r>
      <w:r w:rsidRPr="00E813C1">
        <w:rPr>
          <w:rFonts w:ascii="Arial" w:hAnsi="Arial" w:cs="Arial"/>
          <w:sz w:val="22"/>
          <w:szCs w:val="22"/>
          <w:u w:val="single"/>
        </w:rPr>
        <w:t xml:space="preserve">jest </w:t>
      </w:r>
      <w:r w:rsidR="005617AE" w:rsidRPr="00E813C1">
        <w:rPr>
          <w:rFonts w:ascii="Arial" w:hAnsi="Arial" w:cs="Arial"/>
          <w:sz w:val="22"/>
          <w:szCs w:val="22"/>
          <w:u w:val="single"/>
        </w:rPr>
        <w:t xml:space="preserve">co do zasady </w:t>
      </w:r>
      <w:r w:rsidR="002576A0" w:rsidRPr="00E813C1">
        <w:rPr>
          <w:rFonts w:ascii="Arial" w:hAnsi="Arial" w:cs="Arial"/>
          <w:sz w:val="22"/>
          <w:szCs w:val="22"/>
          <w:u w:val="single"/>
        </w:rPr>
        <w:t xml:space="preserve">dwukrotna </w:t>
      </w:r>
      <w:r w:rsidRPr="00E813C1">
        <w:rPr>
          <w:rFonts w:ascii="Arial" w:hAnsi="Arial" w:cs="Arial"/>
          <w:sz w:val="22"/>
          <w:szCs w:val="22"/>
          <w:u w:val="single"/>
        </w:rPr>
        <w:t>poprawa wniosk</w:t>
      </w:r>
      <w:r w:rsidR="00B943FF" w:rsidRPr="00E813C1">
        <w:rPr>
          <w:rFonts w:ascii="Arial" w:hAnsi="Arial" w:cs="Arial"/>
          <w:sz w:val="22"/>
          <w:szCs w:val="22"/>
          <w:u w:val="single"/>
        </w:rPr>
        <w:t>u</w:t>
      </w:r>
      <w:r w:rsidR="00517F84" w:rsidRPr="00E813C1">
        <w:rPr>
          <w:rFonts w:ascii="Arial" w:hAnsi="Arial" w:cs="Arial"/>
          <w:sz w:val="22"/>
          <w:szCs w:val="22"/>
          <w:u w:val="single"/>
        </w:rPr>
        <w:t>.</w:t>
      </w:r>
    </w:p>
    <w:p w14:paraId="4900FE89" w14:textId="77777777" w:rsidR="00D029B0" w:rsidRPr="00E813C1" w:rsidRDefault="00D029B0" w:rsidP="00F4538C">
      <w:pPr>
        <w:pStyle w:val="Akapitzlist"/>
        <w:numPr>
          <w:ilvl w:val="2"/>
          <w:numId w:val="1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Jeżeli uzupełniony/poprawiony wniosek nie będzie uwzględniał wszystkich uwag oceniającego</w:t>
      </w:r>
      <w:r w:rsidR="004447FE" w:rsidRPr="00E813C1">
        <w:rPr>
          <w:rFonts w:ascii="Arial" w:hAnsi="Arial" w:cs="Arial"/>
          <w:sz w:val="22"/>
          <w:szCs w:val="22"/>
        </w:rPr>
        <w:t xml:space="preserve"> lub Wnioskodawca nie odniesie się do tych uwag w sposób umożl</w:t>
      </w:r>
      <w:r w:rsidR="002228EF" w:rsidRPr="00E813C1">
        <w:rPr>
          <w:rFonts w:ascii="Arial" w:hAnsi="Arial" w:cs="Arial"/>
          <w:sz w:val="22"/>
          <w:szCs w:val="22"/>
        </w:rPr>
        <w:t>i</w:t>
      </w:r>
      <w:r w:rsidR="004447FE" w:rsidRPr="00E813C1">
        <w:rPr>
          <w:rFonts w:ascii="Arial" w:hAnsi="Arial" w:cs="Arial"/>
          <w:sz w:val="22"/>
          <w:szCs w:val="22"/>
        </w:rPr>
        <w:t>wiający odstąpienie oceniając</w:t>
      </w:r>
      <w:r w:rsidR="002228EF" w:rsidRPr="00E813C1">
        <w:rPr>
          <w:rFonts w:ascii="Arial" w:hAnsi="Arial" w:cs="Arial"/>
          <w:sz w:val="22"/>
          <w:szCs w:val="22"/>
        </w:rPr>
        <w:t>ego</w:t>
      </w:r>
      <w:r w:rsidR="004447FE" w:rsidRPr="00E813C1">
        <w:rPr>
          <w:rFonts w:ascii="Arial" w:hAnsi="Arial" w:cs="Arial"/>
          <w:sz w:val="22"/>
          <w:szCs w:val="22"/>
        </w:rPr>
        <w:t xml:space="preserve"> względem tej/ tych uwag</w:t>
      </w:r>
      <w:r w:rsidRPr="00E813C1">
        <w:rPr>
          <w:rFonts w:ascii="Arial" w:hAnsi="Arial" w:cs="Arial"/>
          <w:sz w:val="22"/>
          <w:szCs w:val="22"/>
        </w:rPr>
        <w:t xml:space="preserve">, IP FEPZ ponownie wezwie Wnioskodawcę do złożenia wniosku o dofinansowanie </w:t>
      </w:r>
      <w:r w:rsidR="004447FE" w:rsidRPr="00E813C1">
        <w:rPr>
          <w:rFonts w:ascii="Arial" w:hAnsi="Arial" w:cs="Arial"/>
          <w:sz w:val="22"/>
          <w:szCs w:val="22"/>
        </w:rPr>
        <w:t xml:space="preserve">w tym zakresie </w:t>
      </w:r>
      <w:r w:rsidRPr="00E813C1">
        <w:rPr>
          <w:rFonts w:ascii="Arial" w:hAnsi="Arial" w:cs="Arial"/>
          <w:sz w:val="22"/>
          <w:szCs w:val="22"/>
        </w:rPr>
        <w:t>wyznaczając nowy termin. Jeżeli po dwukrotnym wezwaniu do złożenia uzupełnionego/poprawionego wniosku, nadal nie będzie on uwzględniał wszystkich uwag oceniającego</w:t>
      </w:r>
      <w:r w:rsidR="004447FE" w:rsidRPr="00E813C1">
        <w:rPr>
          <w:rFonts w:ascii="Arial" w:hAnsi="Arial" w:cs="Arial"/>
          <w:sz w:val="22"/>
          <w:szCs w:val="22"/>
        </w:rPr>
        <w:t xml:space="preserve"> lub Wnioskodawca nie odniesie się do tych uwag w sposób umożl</w:t>
      </w:r>
      <w:r w:rsidR="002228EF" w:rsidRPr="00E813C1">
        <w:rPr>
          <w:rFonts w:ascii="Arial" w:hAnsi="Arial" w:cs="Arial"/>
          <w:sz w:val="22"/>
          <w:szCs w:val="22"/>
        </w:rPr>
        <w:t>i</w:t>
      </w:r>
      <w:r w:rsidR="004447FE" w:rsidRPr="00E813C1">
        <w:rPr>
          <w:rFonts w:ascii="Arial" w:hAnsi="Arial" w:cs="Arial"/>
          <w:sz w:val="22"/>
          <w:szCs w:val="22"/>
        </w:rPr>
        <w:t>wiający odstąpienie oceniając</w:t>
      </w:r>
      <w:r w:rsidR="002228EF" w:rsidRPr="00E813C1">
        <w:rPr>
          <w:rFonts w:ascii="Arial" w:hAnsi="Arial" w:cs="Arial"/>
          <w:sz w:val="22"/>
          <w:szCs w:val="22"/>
        </w:rPr>
        <w:t xml:space="preserve">ego </w:t>
      </w:r>
      <w:r w:rsidR="004447FE" w:rsidRPr="00E813C1">
        <w:rPr>
          <w:rFonts w:ascii="Arial" w:hAnsi="Arial" w:cs="Arial"/>
          <w:sz w:val="22"/>
          <w:szCs w:val="22"/>
        </w:rPr>
        <w:t>względem tej/ tych uwag</w:t>
      </w:r>
      <w:r w:rsidRPr="00E813C1">
        <w:rPr>
          <w:rFonts w:ascii="Arial" w:hAnsi="Arial" w:cs="Arial"/>
          <w:sz w:val="22"/>
          <w:szCs w:val="22"/>
        </w:rPr>
        <w:t>, IP FEPZ może zakończyć ocenę tego projektu i zdecydować o jego odrzuceniu</w:t>
      </w:r>
      <w:r w:rsidR="00A21BFC" w:rsidRPr="00E813C1">
        <w:rPr>
          <w:rFonts w:ascii="Arial" w:hAnsi="Arial" w:cs="Arial"/>
          <w:sz w:val="22"/>
          <w:szCs w:val="22"/>
        </w:rPr>
        <w:t xml:space="preserve"> tj. negatywnej ocenie na podstawie art.56 ust. 5 ustawy</w:t>
      </w:r>
      <w:r w:rsidRPr="00E813C1">
        <w:rPr>
          <w:rFonts w:ascii="Arial" w:hAnsi="Arial" w:cs="Arial"/>
          <w:sz w:val="22"/>
          <w:szCs w:val="22"/>
        </w:rPr>
        <w:t>.</w:t>
      </w:r>
      <w:r w:rsidR="005617AE" w:rsidRPr="00E813C1">
        <w:rPr>
          <w:rFonts w:ascii="Arial" w:hAnsi="Arial" w:cs="Arial"/>
          <w:sz w:val="22"/>
          <w:szCs w:val="22"/>
        </w:rPr>
        <w:t xml:space="preserve"> </w:t>
      </w:r>
    </w:p>
    <w:p w14:paraId="4631A0B7" w14:textId="77777777" w:rsidR="00D029B0" w:rsidRPr="00E813C1" w:rsidRDefault="00EF5E23" w:rsidP="00F4538C">
      <w:pPr>
        <w:pStyle w:val="Akapitzlist"/>
        <w:numPr>
          <w:ilvl w:val="2"/>
          <w:numId w:val="1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Jeśli wniosek o dofinansowanie nie zostanie opublikowany w terminie wyznaczonym w wezwaniu do poprawy/uzupełnienia IP FEPZ ponownie wezwie</w:t>
      </w:r>
      <w:r w:rsidR="005617AE" w:rsidRPr="00E813C1">
        <w:rPr>
          <w:rFonts w:ascii="Arial" w:hAnsi="Arial" w:cs="Arial"/>
          <w:sz w:val="22"/>
          <w:szCs w:val="22"/>
        </w:rPr>
        <w:t xml:space="preserve"> Wnioskodawcę</w:t>
      </w:r>
      <w:r w:rsidRPr="00E813C1">
        <w:rPr>
          <w:rFonts w:ascii="Arial" w:hAnsi="Arial" w:cs="Arial"/>
          <w:sz w:val="22"/>
          <w:szCs w:val="22"/>
        </w:rPr>
        <w:t xml:space="preserve"> do złożenia wniosku o dofinansowanie</w:t>
      </w:r>
      <w:r w:rsidR="00D029B0" w:rsidRPr="00E813C1">
        <w:rPr>
          <w:rFonts w:ascii="Arial" w:hAnsi="Arial" w:cs="Arial"/>
          <w:sz w:val="22"/>
          <w:szCs w:val="22"/>
        </w:rPr>
        <w:t xml:space="preserve"> wyznaczając nowy termin</w:t>
      </w:r>
      <w:r w:rsidRPr="00E813C1">
        <w:rPr>
          <w:rFonts w:ascii="Arial" w:hAnsi="Arial" w:cs="Arial"/>
          <w:sz w:val="22"/>
          <w:szCs w:val="22"/>
        </w:rPr>
        <w:t xml:space="preserve">. </w:t>
      </w:r>
      <w:r w:rsidR="00D029B0" w:rsidRPr="00E813C1">
        <w:rPr>
          <w:rFonts w:ascii="Arial" w:hAnsi="Arial" w:cs="Arial"/>
          <w:sz w:val="22"/>
          <w:szCs w:val="22"/>
        </w:rPr>
        <w:t>Jeżeli na to wezwanie uzupełniony/poprawiony wniosek nadal nie zostanie opublikowany w terminie określonym w</w:t>
      </w:r>
      <w:r w:rsidR="00FB6C26" w:rsidRPr="00E813C1">
        <w:rPr>
          <w:rFonts w:ascii="Arial" w:hAnsi="Arial" w:cs="Arial"/>
          <w:sz w:val="22"/>
          <w:szCs w:val="22"/>
        </w:rPr>
        <w:t> </w:t>
      </w:r>
      <w:r w:rsidR="00D029B0" w:rsidRPr="00E813C1">
        <w:rPr>
          <w:rFonts w:ascii="Arial" w:hAnsi="Arial" w:cs="Arial"/>
          <w:sz w:val="22"/>
          <w:szCs w:val="22"/>
        </w:rPr>
        <w:t xml:space="preserve">wezwaniu, IP FEPZ informuje o tym fakcie </w:t>
      </w:r>
      <w:r w:rsidR="0045442B" w:rsidRPr="00E813C1">
        <w:rPr>
          <w:rFonts w:ascii="Arial" w:hAnsi="Arial" w:cs="Arial"/>
          <w:sz w:val="22"/>
          <w:szCs w:val="22"/>
        </w:rPr>
        <w:t>IZ FEPZ</w:t>
      </w:r>
      <w:r w:rsidR="00D029B0" w:rsidRPr="00E813C1">
        <w:rPr>
          <w:rFonts w:ascii="Arial" w:hAnsi="Arial" w:cs="Arial"/>
          <w:sz w:val="22"/>
          <w:szCs w:val="22"/>
        </w:rPr>
        <w:t>.</w:t>
      </w:r>
    </w:p>
    <w:p w14:paraId="78EF693D" w14:textId="40F84B1A" w:rsidR="00517F84" w:rsidRPr="00E813C1" w:rsidRDefault="00796A3E" w:rsidP="00F4538C">
      <w:pPr>
        <w:pStyle w:val="Akapitzlist"/>
        <w:numPr>
          <w:ilvl w:val="2"/>
          <w:numId w:val="1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Na wniosek </w:t>
      </w:r>
      <w:r w:rsidR="00856C8A" w:rsidRPr="00E813C1">
        <w:rPr>
          <w:rFonts w:ascii="Arial" w:hAnsi="Arial" w:cs="Arial"/>
          <w:sz w:val="22"/>
          <w:szCs w:val="22"/>
        </w:rPr>
        <w:t>Wnioskodawcy</w:t>
      </w:r>
      <w:r w:rsidRPr="00E813C1">
        <w:rPr>
          <w:rFonts w:ascii="Arial" w:hAnsi="Arial" w:cs="Arial"/>
          <w:sz w:val="22"/>
          <w:szCs w:val="22"/>
        </w:rPr>
        <w:t>, w uzasadnionym</w:t>
      </w:r>
      <w:r w:rsidR="00517F84" w:rsidRPr="00E813C1">
        <w:rPr>
          <w:rFonts w:ascii="Arial" w:hAnsi="Arial" w:cs="Arial"/>
          <w:sz w:val="22"/>
          <w:szCs w:val="22"/>
        </w:rPr>
        <w:t> przypadku</w:t>
      </w:r>
      <w:r w:rsidR="00517F84" w:rsidRPr="00E813C1">
        <w:rPr>
          <w:rFonts w:ascii="Arial" w:hAnsi="Arial" w:cs="Arial"/>
          <w:color w:val="000000"/>
          <w:sz w:val="22"/>
          <w:szCs w:val="22"/>
        </w:rPr>
        <w:t xml:space="preserve"> braku możliwości dokonania uzupełnienia/poprawy dokumentacji</w:t>
      </w:r>
      <w:r w:rsidRPr="00E813C1">
        <w:rPr>
          <w:rFonts w:ascii="Arial" w:hAnsi="Arial" w:cs="Arial"/>
          <w:color w:val="000000"/>
          <w:sz w:val="22"/>
          <w:szCs w:val="22"/>
        </w:rPr>
        <w:t xml:space="preserve"> </w:t>
      </w:r>
      <w:r w:rsidR="00517F84" w:rsidRPr="00E813C1">
        <w:rPr>
          <w:rFonts w:ascii="Arial" w:hAnsi="Arial" w:cs="Arial"/>
          <w:color w:val="000000"/>
          <w:sz w:val="22"/>
          <w:szCs w:val="22"/>
        </w:rPr>
        <w:t>w</w:t>
      </w:r>
      <w:r w:rsidRPr="00E813C1">
        <w:rPr>
          <w:rFonts w:ascii="Arial" w:hAnsi="Arial" w:cs="Arial"/>
          <w:color w:val="000000"/>
          <w:sz w:val="22"/>
          <w:szCs w:val="22"/>
        </w:rPr>
        <w:t> </w:t>
      </w:r>
      <w:r w:rsidR="00517F84" w:rsidRPr="00E813C1">
        <w:rPr>
          <w:rFonts w:ascii="Arial" w:hAnsi="Arial" w:cs="Arial"/>
          <w:color w:val="000000"/>
          <w:sz w:val="22"/>
          <w:szCs w:val="22"/>
        </w:rPr>
        <w:t>wyznaczonym terminie</w:t>
      </w:r>
      <w:r w:rsidRPr="00E813C1">
        <w:rPr>
          <w:rFonts w:ascii="Arial" w:hAnsi="Arial" w:cs="Arial"/>
          <w:color w:val="000000"/>
          <w:sz w:val="22"/>
          <w:szCs w:val="22"/>
        </w:rPr>
        <w:t>, I</w:t>
      </w:r>
      <w:r w:rsidR="00FD77E6" w:rsidRPr="00E813C1">
        <w:rPr>
          <w:rFonts w:ascii="Arial" w:hAnsi="Arial" w:cs="Arial"/>
          <w:color w:val="000000"/>
          <w:sz w:val="22"/>
          <w:szCs w:val="22"/>
        </w:rPr>
        <w:t>P FEPZ</w:t>
      </w:r>
      <w:r w:rsidR="00517F84" w:rsidRPr="00E813C1">
        <w:rPr>
          <w:rFonts w:ascii="Arial" w:hAnsi="Arial" w:cs="Arial"/>
          <w:color w:val="000000"/>
          <w:sz w:val="22"/>
          <w:szCs w:val="22"/>
        </w:rPr>
        <w:t xml:space="preserve"> może wyznaczyć dodatkowy termin na uzupełnienie/poprawę dokumentacji</w:t>
      </w:r>
      <w:r w:rsidR="00570D34" w:rsidRPr="00E813C1">
        <w:rPr>
          <w:rFonts w:ascii="Arial" w:hAnsi="Arial" w:cs="Arial"/>
          <w:color w:val="000000"/>
          <w:sz w:val="22"/>
          <w:szCs w:val="22"/>
        </w:rPr>
        <w:t>.</w:t>
      </w:r>
    </w:p>
    <w:p w14:paraId="13A5446C" w14:textId="1066016F" w:rsidR="00F47E48" w:rsidRPr="00E813C1" w:rsidRDefault="00A869EA" w:rsidP="00F4538C">
      <w:pPr>
        <w:pStyle w:val="Akapitzlist"/>
        <w:numPr>
          <w:ilvl w:val="2"/>
          <w:numId w:val="17"/>
        </w:numPr>
        <w:tabs>
          <w:tab w:val="left" w:pos="567"/>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Ocena uzupełni</w:t>
      </w:r>
      <w:r w:rsidR="00A76679" w:rsidRPr="00E813C1">
        <w:rPr>
          <w:rFonts w:ascii="Arial" w:hAnsi="Arial" w:cs="Arial"/>
          <w:sz w:val="22"/>
          <w:szCs w:val="22"/>
        </w:rPr>
        <w:t>onego</w:t>
      </w:r>
      <w:r w:rsidRPr="00E813C1">
        <w:rPr>
          <w:rFonts w:ascii="Arial" w:hAnsi="Arial" w:cs="Arial"/>
          <w:sz w:val="22"/>
          <w:szCs w:val="22"/>
        </w:rPr>
        <w:t>/popraw</w:t>
      </w:r>
      <w:r w:rsidR="00A76679" w:rsidRPr="00E813C1">
        <w:rPr>
          <w:rFonts w:ascii="Arial" w:hAnsi="Arial" w:cs="Arial"/>
          <w:sz w:val="22"/>
          <w:szCs w:val="22"/>
        </w:rPr>
        <w:t>ionego</w:t>
      </w:r>
      <w:r w:rsidRPr="00E813C1">
        <w:rPr>
          <w:rFonts w:ascii="Arial" w:hAnsi="Arial" w:cs="Arial"/>
          <w:sz w:val="22"/>
          <w:szCs w:val="22"/>
        </w:rPr>
        <w:t xml:space="preserve"> wniosku</w:t>
      </w:r>
      <w:r w:rsidR="00A76679" w:rsidRPr="00E813C1">
        <w:rPr>
          <w:rFonts w:ascii="Arial" w:hAnsi="Arial" w:cs="Arial"/>
          <w:sz w:val="22"/>
          <w:szCs w:val="22"/>
        </w:rPr>
        <w:t xml:space="preserve"> o dofinansowanie</w:t>
      </w:r>
      <w:r w:rsidRPr="00E813C1">
        <w:rPr>
          <w:rFonts w:ascii="Arial" w:hAnsi="Arial" w:cs="Arial"/>
          <w:sz w:val="22"/>
          <w:szCs w:val="22"/>
        </w:rPr>
        <w:t xml:space="preserve"> w zakresie </w:t>
      </w:r>
      <w:r w:rsidR="00820FD8" w:rsidRPr="00E813C1">
        <w:rPr>
          <w:rFonts w:ascii="Arial" w:hAnsi="Arial" w:cs="Arial"/>
          <w:sz w:val="22"/>
          <w:szCs w:val="22"/>
        </w:rPr>
        <w:t xml:space="preserve">wynikającym z oceny wniosku, tj.: kryteriów wyboru projektu zatwierdzonych przez KM oraz występowania oczywistych omyłek </w:t>
      </w:r>
      <w:r w:rsidR="00A76679" w:rsidRPr="00E813C1">
        <w:rPr>
          <w:rFonts w:ascii="Arial" w:hAnsi="Arial" w:cs="Arial"/>
          <w:sz w:val="22"/>
          <w:szCs w:val="22"/>
        </w:rPr>
        <w:t xml:space="preserve">dokonywana jest na podstawie </w:t>
      </w:r>
      <w:bookmarkStart w:id="409" w:name="_Hlk129095048"/>
      <w:r w:rsidR="00A76679" w:rsidRPr="00E813C1">
        <w:rPr>
          <w:rFonts w:ascii="Arial" w:hAnsi="Arial" w:cs="Arial"/>
          <w:i/>
          <w:sz w:val="22"/>
          <w:szCs w:val="22"/>
        </w:rPr>
        <w:t xml:space="preserve">Karty oceny </w:t>
      </w:r>
      <w:r w:rsidR="00F47E48" w:rsidRPr="00E813C1">
        <w:rPr>
          <w:rFonts w:ascii="Arial" w:hAnsi="Arial" w:cs="Arial"/>
          <w:i/>
          <w:sz w:val="22"/>
          <w:szCs w:val="22"/>
        </w:rPr>
        <w:t xml:space="preserve">uzupełnionego/skorygowanego </w:t>
      </w:r>
      <w:r w:rsidR="00A76679" w:rsidRPr="00E813C1">
        <w:rPr>
          <w:rFonts w:ascii="Arial" w:hAnsi="Arial" w:cs="Arial"/>
          <w:i/>
          <w:sz w:val="22"/>
          <w:szCs w:val="22"/>
        </w:rPr>
        <w:t>wniosku o dofinansowanie</w:t>
      </w:r>
      <w:r w:rsidR="00F47E48" w:rsidRPr="00E813C1">
        <w:rPr>
          <w:rFonts w:ascii="Arial" w:hAnsi="Arial" w:cs="Arial"/>
          <w:i/>
          <w:sz w:val="22"/>
          <w:szCs w:val="22"/>
        </w:rPr>
        <w:t xml:space="preserve"> projektu</w:t>
      </w:r>
      <w:r w:rsidR="00A76679" w:rsidRPr="00E813C1">
        <w:rPr>
          <w:rFonts w:ascii="Arial" w:hAnsi="Arial" w:cs="Arial"/>
          <w:i/>
          <w:sz w:val="22"/>
          <w:szCs w:val="22"/>
        </w:rPr>
        <w:t xml:space="preserve"> </w:t>
      </w:r>
      <w:r w:rsidR="00A24FDD" w:rsidRPr="00E813C1">
        <w:rPr>
          <w:rFonts w:ascii="Arial" w:hAnsi="Arial" w:cs="Arial"/>
          <w:i/>
          <w:sz w:val="22"/>
          <w:szCs w:val="22"/>
        </w:rPr>
        <w:t>w post</w:t>
      </w:r>
      <w:r w:rsidR="00024889" w:rsidRPr="00E813C1">
        <w:rPr>
          <w:rFonts w:ascii="Arial" w:hAnsi="Arial" w:cs="Arial"/>
          <w:i/>
          <w:sz w:val="22"/>
          <w:szCs w:val="22"/>
        </w:rPr>
        <w:t>ę</w:t>
      </w:r>
      <w:r w:rsidR="00A24FDD" w:rsidRPr="00E813C1">
        <w:rPr>
          <w:rFonts w:ascii="Arial" w:hAnsi="Arial" w:cs="Arial"/>
          <w:i/>
          <w:sz w:val="22"/>
          <w:szCs w:val="22"/>
        </w:rPr>
        <w:t xml:space="preserve">powaniu niekonkurencyjnym </w:t>
      </w:r>
      <w:r w:rsidR="00A76679" w:rsidRPr="00E813C1">
        <w:rPr>
          <w:rFonts w:ascii="Arial" w:hAnsi="Arial" w:cs="Arial"/>
          <w:i/>
          <w:sz w:val="22"/>
          <w:szCs w:val="22"/>
        </w:rPr>
        <w:t>w ramach FEPZ 2021-2027</w:t>
      </w:r>
      <w:bookmarkEnd w:id="409"/>
      <w:r w:rsidR="00F47E48" w:rsidRPr="00E813C1">
        <w:rPr>
          <w:rFonts w:ascii="Arial" w:hAnsi="Arial" w:cs="Arial"/>
          <w:sz w:val="22"/>
          <w:szCs w:val="22"/>
        </w:rPr>
        <w:t xml:space="preserve">, której wzór stanowi załącznik nr </w:t>
      </w:r>
      <w:r w:rsidR="00547BD3">
        <w:rPr>
          <w:rFonts w:ascii="Arial" w:hAnsi="Arial" w:cs="Arial"/>
          <w:sz w:val="22"/>
          <w:szCs w:val="22"/>
        </w:rPr>
        <w:t>7.4</w:t>
      </w:r>
      <w:r w:rsidR="00F47E48" w:rsidRPr="00E813C1">
        <w:rPr>
          <w:rFonts w:ascii="Arial" w:hAnsi="Arial" w:cs="Arial"/>
          <w:sz w:val="22"/>
          <w:szCs w:val="22"/>
        </w:rPr>
        <w:t xml:space="preserve"> do niniejszego Regulaminu</w:t>
      </w:r>
      <w:r w:rsidR="00962ABB">
        <w:rPr>
          <w:rFonts w:ascii="Arial" w:hAnsi="Arial" w:cs="Arial"/>
          <w:sz w:val="22"/>
          <w:szCs w:val="22"/>
        </w:rPr>
        <w:t xml:space="preserve"> wyboru</w:t>
      </w:r>
      <w:r w:rsidR="00A76679" w:rsidRPr="00E813C1">
        <w:rPr>
          <w:rFonts w:ascii="Arial" w:hAnsi="Arial" w:cs="Arial"/>
          <w:i/>
          <w:sz w:val="22"/>
          <w:szCs w:val="22"/>
        </w:rPr>
        <w:t>.</w:t>
      </w:r>
      <w:r w:rsidR="00A76679" w:rsidRPr="00E813C1">
        <w:rPr>
          <w:rFonts w:ascii="Arial" w:hAnsi="Arial" w:cs="Arial"/>
          <w:sz w:val="22"/>
          <w:szCs w:val="22"/>
        </w:rPr>
        <w:t xml:space="preserve">  </w:t>
      </w:r>
    </w:p>
    <w:p w14:paraId="463E8F11" w14:textId="77777777" w:rsidR="003C7471" w:rsidRPr="00E813C1" w:rsidRDefault="00F47E48" w:rsidP="00F4538C">
      <w:pPr>
        <w:pStyle w:val="Akapitzlist"/>
        <w:numPr>
          <w:ilvl w:val="2"/>
          <w:numId w:val="1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Ocena ta polega na weryfikacji, czy </w:t>
      </w:r>
      <w:r w:rsidR="00A869EA" w:rsidRPr="00E813C1">
        <w:rPr>
          <w:rFonts w:ascii="Arial" w:hAnsi="Arial" w:cs="Arial"/>
          <w:sz w:val="22"/>
          <w:szCs w:val="22"/>
        </w:rPr>
        <w:t>do wniosku</w:t>
      </w:r>
      <w:r w:rsidRPr="00E813C1">
        <w:rPr>
          <w:rFonts w:ascii="Arial" w:hAnsi="Arial" w:cs="Arial"/>
          <w:sz w:val="22"/>
          <w:szCs w:val="22"/>
        </w:rPr>
        <w:t xml:space="preserve"> wprowadzone zostały</w:t>
      </w:r>
      <w:r w:rsidR="00A869EA" w:rsidRPr="00E813C1">
        <w:rPr>
          <w:rFonts w:ascii="Arial" w:hAnsi="Arial" w:cs="Arial"/>
          <w:sz w:val="22"/>
          <w:szCs w:val="22"/>
        </w:rPr>
        <w:t xml:space="preserve"> wszystkie wskazane</w:t>
      </w:r>
      <w:r w:rsidRPr="00E813C1">
        <w:rPr>
          <w:rFonts w:ascii="Arial" w:hAnsi="Arial" w:cs="Arial"/>
          <w:sz w:val="22"/>
          <w:szCs w:val="22"/>
        </w:rPr>
        <w:t xml:space="preserve"> w wezwaniu</w:t>
      </w:r>
      <w:r w:rsidR="00A869EA" w:rsidRPr="00E813C1">
        <w:rPr>
          <w:rFonts w:ascii="Arial" w:hAnsi="Arial" w:cs="Arial"/>
          <w:sz w:val="22"/>
          <w:szCs w:val="22"/>
        </w:rPr>
        <w:t xml:space="preserve"> zmiany</w:t>
      </w:r>
      <w:r w:rsidRPr="00E813C1">
        <w:rPr>
          <w:rFonts w:ascii="Arial" w:hAnsi="Arial" w:cs="Arial"/>
          <w:i/>
          <w:sz w:val="22"/>
          <w:szCs w:val="22"/>
        </w:rPr>
        <w:t xml:space="preserve"> </w:t>
      </w:r>
      <w:r w:rsidRPr="00E813C1">
        <w:rPr>
          <w:rFonts w:ascii="Arial" w:hAnsi="Arial" w:cs="Arial"/>
          <w:sz w:val="22"/>
          <w:szCs w:val="22"/>
        </w:rPr>
        <w:t xml:space="preserve">w zakresie kryteriów </w:t>
      </w:r>
      <w:r w:rsidR="00D977F7" w:rsidRPr="00E813C1">
        <w:rPr>
          <w:rFonts w:ascii="Arial" w:hAnsi="Arial" w:cs="Arial"/>
          <w:sz w:val="22"/>
          <w:szCs w:val="22"/>
        </w:rPr>
        <w:t xml:space="preserve">wyboru </w:t>
      </w:r>
      <w:r w:rsidRPr="00E813C1">
        <w:rPr>
          <w:rFonts w:ascii="Arial" w:hAnsi="Arial" w:cs="Arial"/>
          <w:sz w:val="22"/>
          <w:szCs w:val="22"/>
        </w:rPr>
        <w:t xml:space="preserve">oraz występowania oczywistych omyłek. </w:t>
      </w:r>
      <w:bookmarkStart w:id="410" w:name="_Toc440453335"/>
      <w:bookmarkStart w:id="411" w:name="_Toc440617835"/>
      <w:bookmarkStart w:id="412" w:name="_Toc440622212"/>
      <w:bookmarkStart w:id="413" w:name="_Toc440622274"/>
      <w:bookmarkStart w:id="414" w:name="_Toc440625558"/>
      <w:bookmarkStart w:id="415" w:name="_Toc441476636"/>
      <w:bookmarkStart w:id="416" w:name="_Toc441479685"/>
      <w:bookmarkEnd w:id="410"/>
      <w:bookmarkEnd w:id="411"/>
      <w:bookmarkEnd w:id="412"/>
      <w:bookmarkEnd w:id="413"/>
      <w:bookmarkEnd w:id="414"/>
      <w:bookmarkEnd w:id="415"/>
      <w:bookmarkEnd w:id="416"/>
    </w:p>
    <w:p w14:paraId="690362FA" w14:textId="3451C2C3" w:rsidR="006550BF" w:rsidRPr="00E813C1" w:rsidRDefault="009F6908" w:rsidP="00F4538C">
      <w:pPr>
        <w:pStyle w:val="Akapitzlist"/>
        <w:numPr>
          <w:ilvl w:val="2"/>
          <w:numId w:val="17"/>
        </w:numPr>
        <w:tabs>
          <w:tab w:val="left" w:pos="426"/>
          <w:tab w:val="left" w:pos="851"/>
        </w:tabs>
        <w:autoSpaceDE w:val="0"/>
        <w:autoSpaceDN w:val="0"/>
        <w:adjustRightInd w:val="0"/>
        <w:spacing w:before="120" w:after="120" w:line="271" w:lineRule="auto"/>
        <w:ind w:left="0" w:firstLine="0"/>
        <w:contextualSpacing w:val="0"/>
        <w:rPr>
          <w:rFonts w:ascii="Arial" w:hAnsi="Arial" w:cs="Arial"/>
          <w:b/>
          <w:sz w:val="22"/>
          <w:szCs w:val="22"/>
        </w:rPr>
      </w:pPr>
      <w:r w:rsidRPr="00E813C1">
        <w:rPr>
          <w:rFonts w:ascii="Arial" w:hAnsi="Arial" w:cs="Arial"/>
          <w:sz w:val="22"/>
          <w:szCs w:val="22"/>
        </w:rPr>
        <w:lastRenderedPageBreak/>
        <w:t xml:space="preserve">W przypadku wątpliwości co do treści wniosku o dofinansowanie lub załączników </w:t>
      </w:r>
      <w:r w:rsidRPr="00E813C1">
        <w:rPr>
          <w:rFonts w:ascii="Arial" w:hAnsi="Arial" w:cs="Arial"/>
          <w:b/>
          <w:sz w:val="22"/>
          <w:szCs w:val="22"/>
        </w:rPr>
        <w:t>w</w:t>
      </w:r>
      <w:r w:rsidR="00593637" w:rsidRPr="00E813C1">
        <w:rPr>
          <w:rFonts w:ascii="Arial" w:hAnsi="Arial" w:cs="Arial"/>
          <w:b/>
          <w:sz w:val="22"/>
          <w:szCs w:val="22"/>
        </w:rPr>
        <w:t> </w:t>
      </w:r>
      <w:r w:rsidRPr="00E813C1">
        <w:rPr>
          <w:rFonts w:ascii="Arial" w:hAnsi="Arial" w:cs="Arial"/>
          <w:b/>
          <w:sz w:val="22"/>
          <w:szCs w:val="22"/>
        </w:rPr>
        <w:t>trakcie oceny</w:t>
      </w:r>
      <w:r w:rsidRPr="00E813C1">
        <w:rPr>
          <w:rFonts w:ascii="Arial" w:hAnsi="Arial" w:cs="Arial"/>
          <w:sz w:val="22"/>
          <w:szCs w:val="22"/>
        </w:rPr>
        <w:t xml:space="preserve">, IP FEPZ może zwrócić się do Wnioskodawcy o dodatkowe informacje i/lub wyjaśnienie treści wniosku o dofinansowanie. Wezwanie do złożenia dodatkowych wyjaśnień kierowane jest do Wnioskodawcy wyłącznie za pośrednictwem poczty elektronicznej (adresu e-mail odpowiedniego dla danego naboru), w formie pisma </w:t>
      </w:r>
      <w:r w:rsidR="00DF3EBB" w:rsidRPr="00E813C1">
        <w:rPr>
          <w:rFonts w:ascii="Arial" w:hAnsi="Arial" w:cs="Arial"/>
          <w:sz w:val="22"/>
          <w:szCs w:val="22"/>
        </w:rPr>
        <w:t xml:space="preserve">opatrzonego podpisem kwalifikowanym </w:t>
      </w:r>
      <w:r w:rsidRPr="00E813C1">
        <w:rPr>
          <w:rFonts w:ascii="Arial" w:hAnsi="Arial" w:cs="Arial"/>
          <w:sz w:val="22"/>
          <w:szCs w:val="22"/>
        </w:rPr>
        <w:t>na adres skrzynki elektronicznej wskazany</w:t>
      </w:r>
      <w:r w:rsidR="00D5523D" w:rsidRPr="00E813C1">
        <w:rPr>
          <w:rFonts w:ascii="Arial" w:hAnsi="Arial" w:cs="Arial"/>
          <w:sz w:val="22"/>
          <w:szCs w:val="22"/>
        </w:rPr>
        <w:t xml:space="preserve"> </w:t>
      </w:r>
      <w:r w:rsidR="00B27DFC" w:rsidRPr="00E813C1">
        <w:rPr>
          <w:rFonts w:ascii="Arial" w:hAnsi="Arial" w:cs="Arial"/>
          <w:sz w:val="22"/>
          <w:szCs w:val="22"/>
        </w:rPr>
        <w:t xml:space="preserve">w części: </w:t>
      </w:r>
      <w:r w:rsidR="00B27DFC" w:rsidRPr="00E813C1">
        <w:rPr>
          <w:rFonts w:ascii="Arial" w:hAnsi="Arial" w:cs="Arial"/>
          <w:i/>
          <w:sz w:val="22"/>
          <w:szCs w:val="22"/>
        </w:rPr>
        <w:t>Wnioskodawca i</w:t>
      </w:r>
      <w:r w:rsidR="00593637" w:rsidRPr="00E813C1">
        <w:rPr>
          <w:rFonts w:ascii="Arial" w:hAnsi="Arial" w:cs="Arial"/>
          <w:i/>
          <w:sz w:val="22"/>
          <w:szCs w:val="22"/>
        </w:rPr>
        <w:t> </w:t>
      </w:r>
      <w:r w:rsidR="00B27DFC" w:rsidRPr="00E813C1">
        <w:rPr>
          <w:rFonts w:ascii="Arial" w:hAnsi="Arial" w:cs="Arial"/>
          <w:i/>
          <w:sz w:val="22"/>
          <w:szCs w:val="22"/>
        </w:rPr>
        <w:t>realizatorzy/dane kontaktowe</w:t>
      </w:r>
      <w:r w:rsidR="00B27DFC" w:rsidRPr="00E813C1">
        <w:rPr>
          <w:rFonts w:ascii="Arial" w:hAnsi="Arial" w:cs="Arial"/>
          <w:sz w:val="22"/>
          <w:szCs w:val="22"/>
        </w:rPr>
        <w:t xml:space="preserve"> oraz </w:t>
      </w:r>
      <w:r w:rsidR="00B27DFC" w:rsidRPr="00E813C1">
        <w:rPr>
          <w:rFonts w:ascii="Arial" w:hAnsi="Arial" w:cs="Arial"/>
          <w:i/>
          <w:sz w:val="22"/>
          <w:szCs w:val="22"/>
        </w:rPr>
        <w:t>osoba/osoby do kontaktu</w:t>
      </w:r>
      <w:r w:rsidR="00B27DFC" w:rsidRPr="00E813C1">
        <w:rPr>
          <w:rFonts w:ascii="Arial" w:hAnsi="Arial" w:cs="Arial"/>
          <w:sz w:val="22"/>
          <w:szCs w:val="22"/>
        </w:rPr>
        <w:t xml:space="preserve">. </w:t>
      </w:r>
      <w:r w:rsidRPr="00E813C1">
        <w:rPr>
          <w:rFonts w:ascii="Arial" w:hAnsi="Arial" w:cs="Arial"/>
          <w:sz w:val="22"/>
          <w:szCs w:val="22"/>
        </w:rPr>
        <w:t>Wysłanie wezwania na przynajmniej jeden z ww adresów  e-mail stanowi o skuteczności jego dostarczenia. Wyjaśnienia składane przez Wnioskodawcę muszą zostać podpisane przez osobę/y uprawnioną/e do jego reprezentowania</w:t>
      </w:r>
      <w:r w:rsidR="00287460" w:rsidRPr="00E813C1">
        <w:rPr>
          <w:rFonts w:ascii="Arial" w:hAnsi="Arial" w:cs="Arial"/>
          <w:sz w:val="22"/>
          <w:szCs w:val="22"/>
        </w:rPr>
        <w:t xml:space="preserve"> za pomocą podpisu kwalifikowalnego</w:t>
      </w:r>
      <w:r w:rsidR="0087180C" w:rsidRPr="00E813C1">
        <w:rPr>
          <w:rFonts w:ascii="Arial" w:hAnsi="Arial" w:cs="Arial"/>
          <w:sz w:val="22"/>
          <w:szCs w:val="22"/>
        </w:rPr>
        <w:t>.</w:t>
      </w:r>
      <w:r w:rsidRPr="00E813C1">
        <w:rPr>
          <w:rFonts w:ascii="Arial" w:hAnsi="Arial" w:cs="Arial"/>
          <w:sz w:val="22"/>
          <w:szCs w:val="22"/>
        </w:rPr>
        <w:t xml:space="preserve"> </w:t>
      </w:r>
      <w:r w:rsidR="00287460" w:rsidRPr="00E813C1">
        <w:rPr>
          <w:rFonts w:ascii="Arial" w:hAnsi="Arial" w:cs="Arial"/>
          <w:sz w:val="22"/>
          <w:szCs w:val="22"/>
        </w:rPr>
        <w:t xml:space="preserve">Tak podpisane wyjaśnienia </w:t>
      </w:r>
      <w:r w:rsidRPr="00E813C1">
        <w:rPr>
          <w:rFonts w:ascii="Arial" w:hAnsi="Arial" w:cs="Arial"/>
          <w:sz w:val="22"/>
          <w:szCs w:val="22"/>
        </w:rPr>
        <w:t>należy przesłać na adres poczty elektronicznej wskazany w wezwaniu. W</w:t>
      </w:r>
      <w:r w:rsidR="00593637" w:rsidRPr="00E813C1">
        <w:rPr>
          <w:rFonts w:ascii="Arial" w:hAnsi="Arial" w:cs="Arial"/>
          <w:sz w:val="22"/>
          <w:szCs w:val="22"/>
        </w:rPr>
        <w:t> </w:t>
      </w:r>
      <w:r w:rsidRPr="00E813C1">
        <w:rPr>
          <w:rFonts w:ascii="Arial" w:hAnsi="Arial" w:cs="Arial"/>
          <w:sz w:val="22"/>
          <w:szCs w:val="22"/>
        </w:rPr>
        <w:t xml:space="preserve">przypadku </w:t>
      </w:r>
      <w:r w:rsidR="00287460" w:rsidRPr="00E813C1">
        <w:rPr>
          <w:rFonts w:ascii="Arial" w:hAnsi="Arial" w:cs="Arial"/>
          <w:sz w:val="22"/>
          <w:szCs w:val="22"/>
        </w:rPr>
        <w:t xml:space="preserve">złożenia </w:t>
      </w:r>
      <w:r w:rsidR="00DF3EBB" w:rsidRPr="00E813C1">
        <w:rPr>
          <w:rFonts w:ascii="Arial" w:hAnsi="Arial" w:cs="Arial"/>
          <w:sz w:val="22"/>
          <w:szCs w:val="22"/>
        </w:rPr>
        <w:t>wyjaśnień</w:t>
      </w:r>
      <w:r w:rsidR="00287460" w:rsidRPr="00E813C1">
        <w:rPr>
          <w:rFonts w:ascii="Arial" w:hAnsi="Arial" w:cs="Arial"/>
          <w:sz w:val="22"/>
          <w:szCs w:val="22"/>
        </w:rPr>
        <w:t xml:space="preserve"> w formie innej niż wskazana powyżej lub </w:t>
      </w:r>
      <w:r w:rsidRPr="00E813C1">
        <w:rPr>
          <w:rFonts w:ascii="Arial" w:hAnsi="Arial" w:cs="Arial"/>
          <w:sz w:val="22"/>
          <w:szCs w:val="22"/>
        </w:rPr>
        <w:t>nie otrzymania</w:t>
      </w:r>
      <w:r w:rsidR="00287460" w:rsidRPr="00E813C1">
        <w:rPr>
          <w:rFonts w:ascii="Arial" w:hAnsi="Arial" w:cs="Arial"/>
          <w:sz w:val="22"/>
          <w:szCs w:val="22"/>
        </w:rPr>
        <w:t xml:space="preserve"> ich</w:t>
      </w:r>
      <w:r w:rsidRPr="00E813C1">
        <w:rPr>
          <w:rFonts w:ascii="Arial" w:hAnsi="Arial" w:cs="Arial"/>
          <w:sz w:val="22"/>
          <w:szCs w:val="22"/>
        </w:rPr>
        <w:t xml:space="preserve"> </w:t>
      </w:r>
      <w:r w:rsidR="00287460" w:rsidRPr="00E813C1">
        <w:rPr>
          <w:rFonts w:ascii="Arial" w:hAnsi="Arial" w:cs="Arial"/>
          <w:sz w:val="22"/>
          <w:szCs w:val="22"/>
        </w:rPr>
        <w:t xml:space="preserve">przez IP </w:t>
      </w:r>
      <w:r w:rsidRPr="00E813C1">
        <w:rPr>
          <w:rFonts w:ascii="Arial" w:hAnsi="Arial" w:cs="Arial"/>
          <w:sz w:val="22"/>
          <w:szCs w:val="22"/>
        </w:rPr>
        <w:t xml:space="preserve">w terminie </w:t>
      </w:r>
      <w:r w:rsidR="00547BD3">
        <w:rPr>
          <w:rFonts w:ascii="Arial" w:hAnsi="Arial" w:cs="Arial"/>
          <w:b/>
          <w:sz w:val="22"/>
          <w:szCs w:val="22"/>
        </w:rPr>
        <w:t>5</w:t>
      </w:r>
      <w:r w:rsidR="00ED20ED" w:rsidRPr="00E813C1">
        <w:rPr>
          <w:rFonts w:ascii="Arial" w:hAnsi="Arial" w:cs="Arial"/>
          <w:b/>
          <w:sz w:val="22"/>
          <w:szCs w:val="22"/>
        </w:rPr>
        <w:t xml:space="preserve"> </w:t>
      </w:r>
      <w:r w:rsidRPr="00E813C1">
        <w:rPr>
          <w:rFonts w:ascii="Arial" w:hAnsi="Arial" w:cs="Arial"/>
          <w:b/>
          <w:sz w:val="22"/>
          <w:szCs w:val="22"/>
        </w:rPr>
        <w:t>dni</w:t>
      </w:r>
      <w:r w:rsidRPr="00E813C1">
        <w:rPr>
          <w:rFonts w:ascii="Arial" w:hAnsi="Arial" w:cs="Arial"/>
          <w:sz w:val="22"/>
          <w:szCs w:val="22"/>
        </w:rPr>
        <w:t xml:space="preserve"> </w:t>
      </w:r>
      <w:r w:rsidR="00547BD3" w:rsidRPr="00547BD3">
        <w:rPr>
          <w:rFonts w:ascii="Arial" w:hAnsi="Arial" w:cs="Arial"/>
          <w:b/>
          <w:sz w:val="22"/>
          <w:szCs w:val="22"/>
        </w:rPr>
        <w:t>roboczych</w:t>
      </w:r>
      <w:r w:rsidR="00547BD3">
        <w:rPr>
          <w:rFonts w:ascii="Arial" w:hAnsi="Arial" w:cs="Arial"/>
          <w:sz w:val="22"/>
          <w:szCs w:val="22"/>
        </w:rPr>
        <w:t xml:space="preserve"> </w:t>
      </w:r>
      <w:r w:rsidRPr="00E813C1">
        <w:rPr>
          <w:rFonts w:ascii="Arial" w:hAnsi="Arial" w:cs="Arial"/>
          <w:sz w:val="22"/>
          <w:szCs w:val="22"/>
        </w:rPr>
        <w:t>liczonych od następnego dnia po doręczeniu wezwania, ocena wniosku o dofinansowanie prowadzona jest na podstawie dostępnych informacji.</w:t>
      </w:r>
    </w:p>
    <w:p w14:paraId="41F90EED" w14:textId="77777777" w:rsidR="006550BF" w:rsidRPr="00E813C1" w:rsidRDefault="00B1463A" w:rsidP="00F4538C">
      <w:pPr>
        <w:pStyle w:val="Akapitzlist"/>
        <w:numPr>
          <w:ilvl w:val="2"/>
          <w:numId w:val="17"/>
        </w:numPr>
        <w:tabs>
          <w:tab w:val="left" w:pos="567"/>
          <w:tab w:val="left" w:pos="851"/>
        </w:tabs>
        <w:autoSpaceDE w:val="0"/>
        <w:autoSpaceDN w:val="0"/>
        <w:adjustRightInd w:val="0"/>
        <w:spacing w:before="120" w:after="120" w:line="271" w:lineRule="auto"/>
        <w:ind w:left="0" w:firstLine="0"/>
        <w:contextualSpacing w:val="0"/>
        <w:rPr>
          <w:rFonts w:ascii="Arial" w:hAnsi="Arial" w:cs="Arial"/>
          <w:b/>
          <w:sz w:val="22"/>
          <w:szCs w:val="22"/>
        </w:rPr>
      </w:pPr>
      <w:r w:rsidRPr="00E813C1">
        <w:rPr>
          <w:rFonts w:ascii="Arial" w:hAnsi="Arial" w:cs="Arial"/>
          <w:sz w:val="22"/>
          <w:szCs w:val="22"/>
        </w:rPr>
        <w:t xml:space="preserve">Wyjaśnienia powinny prowadzić do ujednoznacznienia treści i weryfikacji okoliczności będących przedmiotem oceny. </w:t>
      </w:r>
    </w:p>
    <w:p w14:paraId="0ABE687A" w14:textId="3FA97899" w:rsidR="004E75AD" w:rsidRPr="00E813C1" w:rsidRDefault="00846328" w:rsidP="00F4538C">
      <w:pPr>
        <w:pStyle w:val="Akapitzlist"/>
        <w:numPr>
          <w:ilvl w:val="2"/>
          <w:numId w:val="1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Kryteria weryfikowane </w:t>
      </w:r>
      <w:r w:rsidR="007071F0" w:rsidRPr="00E813C1">
        <w:rPr>
          <w:rFonts w:ascii="Arial" w:hAnsi="Arial" w:cs="Arial"/>
          <w:sz w:val="22"/>
          <w:szCs w:val="22"/>
        </w:rPr>
        <w:t>podczas</w:t>
      </w:r>
      <w:r w:rsidRPr="00E813C1">
        <w:rPr>
          <w:rFonts w:ascii="Arial" w:hAnsi="Arial" w:cs="Arial"/>
          <w:sz w:val="22"/>
          <w:szCs w:val="22"/>
        </w:rPr>
        <w:t xml:space="preserve"> oceny</w:t>
      </w:r>
      <w:r w:rsidR="007071F0" w:rsidRPr="00E813C1">
        <w:rPr>
          <w:rFonts w:ascii="Arial" w:hAnsi="Arial" w:cs="Arial"/>
          <w:sz w:val="22"/>
          <w:szCs w:val="22"/>
        </w:rPr>
        <w:t xml:space="preserve"> wniosku o dofinansowanie</w:t>
      </w:r>
      <w:r w:rsidR="00F14308" w:rsidRPr="00E813C1">
        <w:rPr>
          <w:rFonts w:ascii="Arial" w:hAnsi="Arial" w:cs="Arial"/>
          <w:sz w:val="22"/>
          <w:szCs w:val="22"/>
        </w:rPr>
        <w:t>:</w:t>
      </w:r>
    </w:p>
    <w:tbl>
      <w:tblPr>
        <w:tblStyle w:val="Tabela-Siatka"/>
        <w:tblW w:w="9180" w:type="dxa"/>
        <w:tblLayout w:type="fixed"/>
        <w:tblLook w:val="04A0" w:firstRow="1" w:lastRow="0" w:firstColumn="1" w:lastColumn="0" w:noHBand="0" w:noVBand="1"/>
      </w:tblPr>
      <w:tblGrid>
        <w:gridCol w:w="562"/>
        <w:gridCol w:w="1985"/>
        <w:gridCol w:w="2664"/>
        <w:gridCol w:w="3969"/>
      </w:tblGrid>
      <w:tr w:rsidR="00A15B86" w:rsidRPr="00E813C1" w14:paraId="28F07B0B" w14:textId="77777777" w:rsidTr="006F770B">
        <w:tc>
          <w:tcPr>
            <w:tcW w:w="9180" w:type="dxa"/>
            <w:gridSpan w:val="4"/>
          </w:tcPr>
          <w:p w14:paraId="45BAC3A5" w14:textId="77777777" w:rsidR="00B249C2" w:rsidRPr="00E813C1" w:rsidRDefault="00B825EC" w:rsidP="00E03F8A">
            <w:pPr>
              <w:spacing w:before="120" w:after="120" w:line="271" w:lineRule="auto"/>
              <w:jc w:val="center"/>
              <w:rPr>
                <w:rFonts w:ascii="Arial" w:hAnsi="Arial" w:cs="Arial"/>
                <w:b/>
                <w:sz w:val="22"/>
                <w:szCs w:val="22"/>
              </w:rPr>
            </w:pPr>
            <w:r w:rsidRPr="00E813C1">
              <w:rPr>
                <w:rFonts w:ascii="Arial" w:hAnsi="Arial" w:cs="Arial"/>
                <w:b/>
                <w:sz w:val="22"/>
                <w:szCs w:val="22"/>
              </w:rPr>
              <w:t>KRYTERIA</w:t>
            </w:r>
            <w:r w:rsidR="008D36FB" w:rsidRPr="00E813C1">
              <w:rPr>
                <w:rFonts w:ascii="Arial" w:hAnsi="Arial" w:cs="Arial"/>
                <w:b/>
                <w:sz w:val="22"/>
                <w:szCs w:val="22"/>
              </w:rPr>
              <w:t xml:space="preserve"> </w:t>
            </w:r>
            <w:r w:rsidR="00287460" w:rsidRPr="00E813C1">
              <w:rPr>
                <w:rFonts w:ascii="Arial" w:hAnsi="Arial" w:cs="Arial"/>
                <w:b/>
                <w:sz w:val="22"/>
                <w:szCs w:val="22"/>
              </w:rPr>
              <w:t xml:space="preserve">WSPÓLNE </w:t>
            </w:r>
            <w:r w:rsidR="0087180C" w:rsidRPr="00E813C1">
              <w:rPr>
                <w:rFonts w:ascii="Arial" w:hAnsi="Arial" w:cs="Arial"/>
                <w:b/>
                <w:sz w:val="22"/>
                <w:szCs w:val="22"/>
              </w:rPr>
              <w:t>DOPUSZCZALNOŚCI</w:t>
            </w:r>
          </w:p>
        </w:tc>
      </w:tr>
      <w:tr w:rsidR="00A15B86" w:rsidRPr="00E813C1" w14:paraId="0CF866DD" w14:textId="77777777" w:rsidTr="00DB4D33">
        <w:tc>
          <w:tcPr>
            <w:tcW w:w="562" w:type="dxa"/>
          </w:tcPr>
          <w:p w14:paraId="2CAD1044" w14:textId="77777777" w:rsidR="00B249C2" w:rsidRPr="00E813C1" w:rsidRDefault="00A15B86" w:rsidP="00E03F8A">
            <w:pPr>
              <w:spacing w:before="120" w:after="120" w:line="271" w:lineRule="auto"/>
              <w:rPr>
                <w:rFonts w:ascii="Arial" w:hAnsi="Arial" w:cs="Arial"/>
                <w:sz w:val="22"/>
                <w:szCs w:val="22"/>
              </w:rPr>
            </w:pPr>
            <w:r w:rsidRPr="00E813C1">
              <w:rPr>
                <w:rFonts w:ascii="Arial" w:hAnsi="Arial" w:cs="Arial"/>
                <w:sz w:val="22"/>
                <w:szCs w:val="22"/>
              </w:rPr>
              <w:t>L.p.</w:t>
            </w:r>
          </w:p>
        </w:tc>
        <w:tc>
          <w:tcPr>
            <w:tcW w:w="1985" w:type="dxa"/>
          </w:tcPr>
          <w:p w14:paraId="0655CE2F" w14:textId="77777777" w:rsidR="00B249C2" w:rsidRPr="00E813C1" w:rsidRDefault="00A15B86" w:rsidP="00E03F8A">
            <w:pPr>
              <w:spacing w:before="120" w:after="120" w:line="271" w:lineRule="auto"/>
              <w:rPr>
                <w:rFonts w:ascii="Arial" w:hAnsi="Arial" w:cs="Arial"/>
                <w:sz w:val="22"/>
                <w:szCs w:val="22"/>
              </w:rPr>
            </w:pPr>
            <w:r w:rsidRPr="00E813C1">
              <w:rPr>
                <w:rFonts w:ascii="Arial" w:hAnsi="Arial" w:cs="Arial"/>
                <w:sz w:val="22"/>
                <w:szCs w:val="22"/>
              </w:rPr>
              <w:t>Nazwa kryterium</w:t>
            </w:r>
          </w:p>
        </w:tc>
        <w:tc>
          <w:tcPr>
            <w:tcW w:w="2664" w:type="dxa"/>
          </w:tcPr>
          <w:p w14:paraId="24D38D82" w14:textId="77777777" w:rsidR="00B249C2" w:rsidRPr="00E813C1" w:rsidRDefault="00A15B86" w:rsidP="00E03F8A">
            <w:pPr>
              <w:spacing w:before="120" w:after="120" w:line="271" w:lineRule="auto"/>
              <w:rPr>
                <w:rFonts w:ascii="Arial" w:hAnsi="Arial" w:cs="Arial"/>
                <w:sz w:val="22"/>
                <w:szCs w:val="22"/>
              </w:rPr>
            </w:pPr>
            <w:r w:rsidRPr="00E813C1">
              <w:rPr>
                <w:rFonts w:ascii="Arial" w:hAnsi="Arial" w:cs="Arial"/>
                <w:sz w:val="22"/>
                <w:szCs w:val="22"/>
              </w:rPr>
              <w:t>Definicja kryterium</w:t>
            </w:r>
          </w:p>
        </w:tc>
        <w:tc>
          <w:tcPr>
            <w:tcW w:w="3969" w:type="dxa"/>
          </w:tcPr>
          <w:p w14:paraId="62E8830D" w14:textId="77777777" w:rsidR="00B249C2" w:rsidRPr="00E813C1" w:rsidRDefault="00446B52" w:rsidP="00E03F8A">
            <w:pPr>
              <w:spacing w:before="120" w:after="120" w:line="271" w:lineRule="auto"/>
              <w:rPr>
                <w:rFonts w:ascii="Arial" w:hAnsi="Arial" w:cs="Arial"/>
                <w:sz w:val="22"/>
                <w:szCs w:val="22"/>
              </w:rPr>
            </w:pPr>
            <w:r w:rsidRPr="00E813C1">
              <w:rPr>
                <w:rFonts w:ascii="Arial" w:hAnsi="Arial" w:cs="Arial"/>
                <w:sz w:val="22"/>
                <w:szCs w:val="22"/>
              </w:rPr>
              <w:t>Opis znaczenia kryterium</w:t>
            </w:r>
          </w:p>
        </w:tc>
      </w:tr>
      <w:tr w:rsidR="00A15B86" w:rsidRPr="00E813C1" w14:paraId="75E16133" w14:textId="77777777" w:rsidTr="00DB4D33">
        <w:tc>
          <w:tcPr>
            <w:tcW w:w="562" w:type="dxa"/>
          </w:tcPr>
          <w:p w14:paraId="308ED74C" w14:textId="77777777" w:rsidR="00B249C2" w:rsidRPr="00E813C1" w:rsidRDefault="00B249C2" w:rsidP="00F4538C">
            <w:pPr>
              <w:pStyle w:val="Akapitzlist"/>
              <w:numPr>
                <w:ilvl w:val="0"/>
                <w:numId w:val="7"/>
              </w:numPr>
              <w:spacing w:before="120" w:after="120" w:line="271" w:lineRule="auto"/>
              <w:ind w:left="0" w:firstLine="0"/>
              <w:contextualSpacing w:val="0"/>
              <w:rPr>
                <w:rFonts w:ascii="Arial" w:hAnsi="Arial" w:cs="Arial"/>
                <w:sz w:val="22"/>
                <w:szCs w:val="22"/>
              </w:rPr>
            </w:pPr>
          </w:p>
        </w:tc>
        <w:tc>
          <w:tcPr>
            <w:tcW w:w="1985" w:type="dxa"/>
            <w:shd w:val="clear" w:color="auto" w:fill="auto"/>
          </w:tcPr>
          <w:p w14:paraId="72E63C1F" w14:textId="04044507" w:rsidR="00B249C2" w:rsidRPr="000F5E5F" w:rsidRDefault="00E022B1" w:rsidP="00E03F8A">
            <w:pPr>
              <w:spacing w:before="120" w:after="120" w:line="271" w:lineRule="auto"/>
              <w:rPr>
                <w:rFonts w:ascii="Arial" w:hAnsi="Arial" w:cs="Arial"/>
                <w:sz w:val="22"/>
                <w:szCs w:val="22"/>
              </w:rPr>
            </w:pPr>
            <w:r w:rsidRPr="000F5E5F">
              <w:rPr>
                <w:rFonts w:ascii="Arial" w:hAnsi="Arial" w:cs="Arial"/>
                <w:sz w:val="22"/>
                <w:szCs w:val="22"/>
              </w:rPr>
              <w:t>Kwalifikowalność Wnioskodawcy</w:t>
            </w:r>
          </w:p>
        </w:tc>
        <w:tc>
          <w:tcPr>
            <w:tcW w:w="2664" w:type="dxa"/>
            <w:shd w:val="clear" w:color="auto" w:fill="auto"/>
          </w:tcPr>
          <w:p w14:paraId="31CAC2D2" w14:textId="77777777" w:rsidR="0017426B" w:rsidRPr="0017426B" w:rsidRDefault="0017426B" w:rsidP="0017426B">
            <w:pPr>
              <w:spacing w:before="120" w:after="120" w:line="271" w:lineRule="auto"/>
              <w:rPr>
                <w:rFonts w:ascii="Arial" w:hAnsi="Arial" w:cs="Arial"/>
                <w:sz w:val="22"/>
                <w:szCs w:val="22"/>
              </w:rPr>
            </w:pPr>
            <w:r w:rsidRPr="0017426B">
              <w:rPr>
                <w:rFonts w:ascii="Arial" w:hAnsi="Arial" w:cs="Arial"/>
                <w:sz w:val="22"/>
                <w:szCs w:val="22"/>
              </w:rPr>
              <w:t xml:space="preserve">Wnioskodawca kwalifikuje się do otrzymania wsparcia wyłącznie w sytuacji, gdy jest podmiotem uprawnionym do aplikowania zarówno na etapie złożenia wniosku o dofinansowanie, jak na etapie podpisania umowy  o dofinansowanie. </w:t>
            </w:r>
          </w:p>
          <w:p w14:paraId="4AA0BF2A" w14:textId="77777777" w:rsidR="0017426B" w:rsidRPr="0017426B" w:rsidRDefault="0017426B" w:rsidP="0017426B">
            <w:pPr>
              <w:spacing w:before="120" w:after="120" w:line="271" w:lineRule="auto"/>
              <w:rPr>
                <w:rFonts w:ascii="Arial" w:hAnsi="Arial" w:cs="Arial"/>
                <w:sz w:val="22"/>
                <w:szCs w:val="22"/>
              </w:rPr>
            </w:pPr>
            <w:r w:rsidRPr="0017426B">
              <w:rPr>
                <w:rFonts w:ascii="Arial" w:hAnsi="Arial" w:cs="Arial"/>
                <w:sz w:val="22"/>
                <w:szCs w:val="22"/>
              </w:rPr>
              <w:t>Wnioskodawca nie podlega wykluczeniu z ubiegania się o dofinansowanie.</w:t>
            </w:r>
          </w:p>
          <w:p w14:paraId="13D29609" w14:textId="77777777" w:rsidR="0017426B" w:rsidRPr="0017426B" w:rsidRDefault="0017426B" w:rsidP="0017426B">
            <w:pPr>
              <w:spacing w:before="120" w:after="120" w:line="271" w:lineRule="auto"/>
              <w:rPr>
                <w:rFonts w:ascii="Arial" w:hAnsi="Arial" w:cs="Arial"/>
                <w:sz w:val="22"/>
                <w:szCs w:val="22"/>
              </w:rPr>
            </w:pPr>
            <w:r w:rsidRPr="0017426B">
              <w:rPr>
                <w:rFonts w:ascii="Arial" w:hAnsi="Arial" w:cs="Arial"/>
                <w:sz w:val="22"/>
                <w:szCs w:val="22"/>
              </w:rPr>
              <w:t>O dofinansowanie nie mogą ubiegać się wnioskodawcy:</w:t>
            </w:r>
          </w:p>
          <w:p w14:paraId="10D2A0B4" w14:textId="77777777" w:rsidR="0017426B" w:rsidRPr="0017426B" w:rsidRDefault="0017426B" w:rsidP="0017426B">
            <w:pPr>
              <w:spacing w:before="120" w:after="120" w:line="271" w:lineRule="auto"/>
              <w:rPr>
                <w:rFonts w:ascii="Arial" w:hAnsi="Arial" w:cs="Arial"/>
                <w:sz w:val="22"/>
                <w:szCs w:val="22"/>
              </w:rPr>
            </w:pPr>
            <w:r w:rsidRPr="0017426B">
              <w:rPr>
                <w:rFonts w:ascii="Arial" w:hAnsi="Arial" w:cs="Arial"/>
                <w:sz w:val="22"/>
                <w:szCs w:val="22"/>
              </w:rPr>
              <w:t>1)</w:t>
            </w:r>
            <w:r w:rsidRPr="0017426B">
              <w:rPr>
                <w:rFonts w:ascii="Arial" w:hAnsi="Arial" w:cs="Arial"/>
                <w:sz w:val="22"/>
                <w:szCs w:val="22"/>
              </w:rPr>
              <w:tab/>
              <w:t xml:space="preserve">wobec których orzeczono zakaz dostępu do środków funduszy europejskich </w:t>
            </w:r>
            <w:r w:rsidRPr="0017426B">
              <w:rPr>
                <w:rFonts w:ascii="Arial" w:hAnsi="Arial" w:cs="Arial"/>
                <w:sz w:val="22"/>
                <w:szCs w:val="22"/>
              </w:rPr>
              <w:lastRenderedPageBreak/>
              <w:t>na podstawie odrębnych przepisów, w tym:</w:t>
            </w:r>
          </w:p>
          <w:p w14:paraId="7B6BCD2A" w14:textId="4590DBCA" w:rsidR="0017426B" w:rsidRPr="0017426B" w:rsidRDefault="0017426B" w:rsidP="0017426B">
            <w:pPr>
              <w:spacing w:before="120" w:after="120" w:line="271" w:lineRule="auto"/>
              <w:rPr>
                <w:rFonts w:ascii="Arial" w:hAnsi="Arial" w:cs="Arial"/>
                <w:sz w:val="22"/>
                <w:szCs w:val="22"/>
              </w:rPr>
            </w:pPr>
            <w:r>
              <w:rPr>
                <w:rFonts w:ascii="Arial" w:hAnsi="Arial" w:cs="Arial"/>
                <w:sz w:val="22"/>
                <w:szCs w:val="22"/>
              </w:rPr>
              <w:t xml:space="preserve">- </w:t>
            </w:r>
            <w:r w:rsidRPr="0017426B">
              <w:rPr>
                <w:rFonts w:ascii="Arial" w:hAnsi="Arial" w:cs="Arial"/>
                <w:sz w:val="22"/>
                <w:szCs w:val="22"/>
              </w:rPr>
              <w:t>art. 207 ust. 4 ustawy z dnia 27 sierpnia 2009 r. o finansach publicznych (Dz. U. z 2022 r. poz. 1634 z późn. zm.),</w:t>
            </w:r>
          </w:p>
          <w:p w14:paraId="71AAB1CD" w14:textId="359F5F61" w:rsidR="0017426B" w:rsidRPr="0017426B" w:rsidRDefault="0017426B" w:rsidP="0017426B">
            <w:pPr>
              <w:spacing w:before="120" w:after="120" w:line="271" w:lineRule="auto"/>
              <w:rPr>
                <w:rFonts w:ascii="Arial" w:hAnsi="Arial" w:cs="Arial"/>
                <w:sz w:val="22"/>
                <w:szCs w:val="22"/>
              </w:rPr>
            </w:pPr>
            <w:r>
              <w:rPr>
                <w:rFonts w:ascii="Arial" w:hAnsi="Arial" w:cs="Arial"/>
                <w:sz w:val="22"/>
                <w:szCs w:val="22"/>
              </w:rPr>
              <w:t xml:space="preserve">- </w:t>
            </w:r>
            <w:r w:rsidRPr="0017426B">
              <w:rPr>
                <w:rFonts w:ascii="Arial" w:hAnsi="Arial" w:cs="Arial"/>
                <w:sz w:val="22"/>
                <w:szCs w:val="22"/>
              </w:rPr>
              <w:t>art. 12 ust. 1 pkt 1 ustawy z dnia 15 czerwca 2012 r. o skutkach powierzania wykonywania pracy cudzoziemcom przebywającym wbrew przepisom na terytorium Rzeczypospolitej Polskiej (Dz. U. z 2021 poz. 1745),</w:t>
            </w:r>
          </w:p>
          <w:p w14:paraId="3C73F4E4" w14:textId="7AE6984F" w:rsidR="0017426B" w:rsidRPr="0017426B" w:rsidRDefault="0017426B" w:rsidP="0017426B">
            <w:pPr>
              <w:spacing w:before="120" w:after="120" w:line="271" w:lineRule="auto"/>
              <w:rPr>
                <w:rFonts w:ascii="Arial" w:hAnsi="Arial" w:cs="Arial"/>
                <w:sz w:val="22"/>
                <w:szCs w:val="22"/>
              </w:rPr>
            </w:pPr>
            <w:r>
              <w:rPr>
                <w:rFonts w:ascii="Arial" w:hAnsi="Arial" w:cs="Arial"/>
                <w:sz w:val="22"/>
                <w:szCs w:val="22"/>
              </w:rPr>
              <w:t xml:space="preserve">- </w:t>
            </w:r>
            <w:r w:rsidRPr="0017426B">
              <w:rPr>
                <w:rFonts w:ascii="Arial" w:hAnsi="Arial" w:cs="Arial"/>
                <w:sz w:val="22"/>
                <w:szCs w:val="22"/>
              </w:rPr>
              <w:t>art. 9 ust. 1 pkt 2a ustawy z dnia 28 października 2002 r. o odpowiedzialności podmiotów zbiorowych za czyny zabronione pod groźbą kary (Dz. U. z 2020 r. poz. 358 z późn. zm.),</w:t>
            </w:r>
          </w:p>
          <w:p w14:paraId="4786AC90" w14:textId="77777777" w:rsidR="0017426B" w:rsidRPr="0017426B" w:rsidRDefault="0017426B" w:rsidP="0017426B">
            <w:pPr>
              <w:spacing w:before="120" w:after="120" w:line="271" w:lineRule="auto"/>
              <w:rPr>
                <w:rFonts w:ascii="Arial" w:hAnsi="Arial" w:cs="Arial"/>
                <w:sz w:val="22"/>
                <w:szCs w:val="22"/>
              </w:rPr>
            </w:pPr>
            <w:r w:rsidRPr="0017426B">
              <w:rPr>
                <w:rFonts w:ascii="Arial" w:hAnsi="Arial" w:cs="Arial"/>
                <w:sz w:val="22"/>
                <w:szCs w:val="22"/>
              </w:rPr>
              <w:t>2)</w:t>
            </w:r>
            <w:r w:rsidRPr="0017426B">
              <w:rPr>
                <w:rFonts w:ascii="Arial" w:hAnsi="Arial" w:cs="Arial"/>
                <w:sz w:val="22"/>
                <w:szCs w:val="22"/>
              </w:rPr>
              <w:tab/>
              <w:t xml:space="preserve">wobec których zakazane zostało udzielanie bezpośredniego lub pośredniego wsparcia ze środków unijnych na podstawie art 1 ustawy </w:t>
            </w:r>
          </w:p>
          <w:p w14:paraId="1496F312" w14:textId="48F67D63" w:rsidR="0017426B" w:rsidRPr="0017426B" w:rsidRDefault="0017426B" w:rsidP="0017426B">
            <w:pPr>
              <w:spacing w:before="120" w:after="120" w:line="271" w:lineRule="auto"/>
              <w:rPr>
                <w:rFonts w:ascii="Arial" w:hAnsi="Arial" w:cs="Arial"/>
                <w:sz w:val="22"/>
                <w:szCs w:val="22"/>
              </w:rPr>
            </w:pPr>
            <w:r w:rsidRPr="0017426B">
              <w:rPr>
                <w:rFonts w:ascii="Arial" w:hAnsi="Arial" w:cs="Arial"/>
                <w:sz w:val="22"/>
                <w:szCs w:val="22"/>
              </w:rPr>
              <w:t>z dnia 13 kwietnia 2022 r. o szczególnych rozwiązaniach w zakresie</w:t>
            </w:r>
            <w:r>
              <w:rPr>
                <w:rFonts w:ascii="Arial" w:hAnsi="Arial" w:cs="Arial"/>
                <w:sz w:val="22"/>
                <w:szCs w:val="22"/>
              </w:rPr>
              <w:t xml:space="preserve"> </w:t>
            </w:r>
            <w:r w:rsidRPr="0017426B">
              <w:rPr>
                <w:rFonts w:ascii="Arial" w:hAnsi="Arial" w:cs="Arial"/>
                <w:sz w:val="22"/>
                <w:szCs w:val="22"/>
              </w:rPr>
              <w:t>przeciwdziałania wspieraniu agresji na Ukrainę oraz służących ochronie bezpieczeństwa narodowego (Dz. U. poz. 835),</w:t>
            </w:r>
          </w:p>
          <w:p w14:paraId="7DF7BC72" w14:textId="77777777" w:rsidR="0017426B" w:rsidRPr="0017426B" w:rsidRDefault="0017426B" w:rsidP="0017426B">
            <w:pPr>
              <w:spacing w:before="120" w:after="120" w:line="271" w:lineRule="auto"/>
              <w:rPr>
                <w:rFonts w:ascii="Arial" w:hAnsi="Arial" w:cs="Arial"/>
                <w:sz w:val="22"/>
                <w:szCs w:val="22"/>
              </w:rPr>
            </w:pPr>
            <w:r w:rsidRPr="0017426B">
              <w:rPr>
                <w:rFonts w:ascii="Arial" w:hAnsi="Arial" w:cs="Arial"/>
                <w:sz w:val="22"/>
                <w:szCs w:val="22"/>
              </w:rPr>
              <w:t>3)</w:t>
            </w:r>
            <w:r w:rsidRPr="0017426B">
              <w:rPr>
                <w:rFonts w:ascii="Arial" w:hAnsi="Arial" w:cs="Arial"/>
                <w:sz w:val="22"/>
                <w:szCs w:val="22"/>
              </w:rPr>
              <w:tab/>
              <w:t xml:space="preserve">którzy podjęli jakiekolwiek działania </w:t>
            </w:r>
            <w:r w:rsidRPr="0017426B">
              <w:rPr>
                <w:rFonts w:ascii="Arial" w:hAnsi="Arial" w:cs="Arial"/>
                <w:sz w:val="22"/>
                <w:szCs w:val="22"/>
              </w:rPr>
              <w:lastRenderedPageBreak/>
              <w:t xml:space="preserve">dyskryminujące  sprzeczne z zasadami, o których mowa w art. 9 ust. 3 Rozporządzenia nr 2021/1060 </w:t>
            </w:r>
          </w:p>
          <w:p w14:paraId="2405697C" w14:textId="77777777" w:rsidR="0017426B" w:rsidRPr="0017426B" w:rsidRDefault="0017426B" w:rsidP="0017426B">
            <w:pPr>
              <w:spacing w:before="120" w:after="120" w:line="271" w:lineRule="auto"/>
              <w:rPr>
                <w:rFonts w:ascii="Arial" w:hAnsi="Arial" w:cs="Arial"/>
                <w:sz w:val="22"/>
                <w:szCs w:val="22"/>
              </w:rPr>
            </w:pPr>
            <w:r w:rsidRPr="0017426B">
              <w:rPr>
                <w:rFonts w:ascii="Arial" w:hAnsi="Arial" w:cs="Arial"/>
                <w:sz w:val="22"/>
                <w:szCs w:val="22"/>
              </w:rPr>
              <w:t>Kryterium uznaje się za spełnione jeśli wszystkie poniższe warunki są spełnione:</w:t>
            </w:r>
          </w:p>
          <w:p w14:paraId="7EAC8E7D" w14:textId="60B14671" w:rsidR="0017426B" w:rsidRPr="0017426B" w:rsidRDefault="0017426B" w:rsidP="0017426B">
            <w:pPr>
              <w:spacing w:before="120" w:after="120" w:line="271" w:lineRule="auto"/>
              <w:rPr>
                <w:rFonts w:ascii="Arial" w:hAnsi="Arial" w:cs="Arial"/>
                <w:sz w:val="22"/>
                <w:szCs w:val="22"/>
              </w:rPr>
            </w:pPr>
            <w:r>
              <w:rPr>
                <w:rFonts w:ascii="Arial" w:hAnsi="Arial" w:cs="Arial"/>
                <w:sz w:val="22"/>
                <w:szCs w:val="22"/>
              </w:rPr>
              <w:t xml:space="preserve">- </w:t>
            </w:r>
            <w:r w:rsidRPr="0017426B">
              <w:rPr>
                <w:rFonts w:ascii="Arial" w:hAnsi="Arial" w:cs="Arial"/>
                <w:sz w:val="22"/>
                <w:szCs w:val="22"/>
              </w:rPr>
              <w:t>zgodność statusu prawnego wnioskodawcy z typami potencjalnych beneficjentów danego Działania/typu projektu określonymi w Regulaminie wyboru projektów. Typ wnioskodawcy doprecyzowany w Regulaminie wyboru projektów będzie wpisywać się w typ wskazany w Szczegółowym Opisie Priorytetów Programu Fundusze Europejskie dla Pomorza Zachodniego 2021-2027 aktualnym na dzień ogłoszenia naboru,</w:t>
            </w:r>
          </w:p>
          <w:p w14:paraId="3CE34673" w14:textId="6641749D" w:rsidR="0017426B" w:rsidRPr="0017426B" w:rsidRDefault="0017426B" w:rsidP="0017426B">
            <w:pPr>
              <w:spacing w:before="120" w:after="120" w:line="271" w:lineRule="auto"/>
              <w:rPr>
                <w:rFonts w:ascii="Arial" w:hAnsi="Arial" w:cs="Arial"/>
                <w:sz w:val="22"/>
                <w:szCs w:val="22"/>
              </w:rPr>
            </w:pPr>
            <w:r>
              <w:rPr>
                <w:rFonts w:ascii="Arial" w:hAnsi="Arial" w:cs="Arial"/>
                <w:sz w:val="22"/>
                <w:szCs w:val="22"/>
              </w:rPr>
              <w:t xml:space="preserve">- </w:t>
            </w:r>
            <w:r w:rsidRPr="0017426B">
              <w:rPr>
                <w:rFonts w:ascii="Arial" w:hAnsi="Arial" w:cs="Arial"/>
                <w:sz w:val="22"/>
                <w:szCs w:val="22"/>
              </w:rPr>
              <w:t>brak wykluczenia Wnioskodawcy oraz partnerów projektów (jeśli dotyczy) z ubiegania się o dofinansowanie ze środków funduszy europejskich na podstawie odrębnych przepisów,</w:t>
            </w:r>
          </w:p>
          <w:p w14:paraId="76127920" w14:textId="7C41DB16" w:rsidR="0017426B" w:rsidRPr="0017426B" w:rsidRDefault="0017426B" w:rsidP="0017426B">
            <w:pPr>
              <w:spacing w:before="120" w:after="120" w:line="271" w:lineRule="auto"/>
              <w:rPr>
                <w:rFonts w:ascii="Arial" w:hAnsi="Arial" w:cs="Arial"/>
                <w:sz w:val="22"/>
                <w:szCs w:val="22"/>
              </w:rPr>
            </w:pPr>
            <w:r>
              <w:rPr>
                <w:rFonts w:ascii="Arial" w:hAnsi="Arial" w:cs="Arial"/>
                <w:sz w:val="22"/>
                <w:szCs w:val="22"/>
              </w:rPr>
              <w:t xml:space="preserve">- </w:t>
            </w:r>
            <w:r w:rsidRPr="0017426B">
              <w:rPr>
                <w:rFonts w:ascii="Arial" w:hAnsi="Arial" w:cs="Arial"/>
                <w:sz w:val="22"/>
                <w:szCs w:val="22"/>
              </w:rPr>
              <w:t xml:space="preserve">w przypadku jednostki samorządu terytorialnego, która jest wnioskodawcą (lub podmiotu przez nią kontrolowanego lub od niej zależnego) na jej obszarze nie obowiązują </w:t>
            </w:r>
            <w:r w:rsidRPr="0017426B">
              <w:rPr>
                <w:rFonts w:ascii="Arial" w:hAnsi="Arial" w:cs="Arial"/>
                <w:sz w:val="22"/>
                <w:szCs w:val="22"/>
              </w:rPr>
              <w:lastRenderedPageBreak/>
              <w:t>przyjęte przez nią dyskryminujące akty prawne</w:t>
            </w:r>
          </w:p>
          <w:p w14:paraId="3DBDA82D" w14:textId="77777777" w:rsidR="0017426B" w:rsidRPr="0017426B" w:rsidRDefault="0017426B" w:rsidP="0017426B">
            <w:pPr>
              <w:spacing w:before="120" w:after="120" w:line="271" w:lineRule="auto"/>
              <w:rPr>
                <w:rFonts w:ascii="Arial" w:hAnsi="Arial" w:cs="Arial"/>
                <w:sz w:val="22"/>
                <w:szCs w:val="22"/>
              </w:rPr>
            </w:pPr>
            <w:r w:rsidRPr="0017426B">
              <w:rPr>
                <w:rFonts w:ascii="Arial" w:hAnsi="Arial" w:cs="Arial"/>
                <w:sz w:val="22"/>
                <w:szCs w:val="22"/>
              </w:rPr>
              <w:t>Kryterium będzie weryfikowane dwuetapowo – na etapie oceny na podstawie treści oświadczeń oraz przed podpisaniem umowy na podstawie uzyskanych informacji z rejestrów publicznych, do których instytucja posiada dostęp. W przypadku braku dostępu do rejestrów publicznych weryfikacja odbywa się w oparciu o założone oświadczenie na etapie składania wniosku o dofinansowanie.</w:t>
            </w:r>
          </w:p>
          <w:p w14:paraId="059D7657" w14:textId="2FE9A163" w:rsidR="00B249C2" w:rsidRPr="00E813C1" w:rsidRDefault="0017426B" w:rsidP="0017426B">
            <w:pPr>
              <w:spacing w:before="120" w:after="120" w:line="271" w:lineRule="auto"/>
              <w:rPr>
                <w:rFonts w:ascii="Arial" w:hAnsi="Arial" w:cs="Arial"/>
                <w:sz w:val="22"/>
                <w:szCs w:val="22"/>
              </w:rPr>
            </w:pPr>
            <w:r w:rsidRPr="0017426B">
              <w:rPr>
                <w:rFonts w:ascii="Arial" w:hAnsi="Arial" w:cs="Arial"/>
                <w:sz w:val="22"/>
                <w:szCs w:val="22"/>
              </w:rPr>
              <w:t>Kryterium wynika z Rozporządzenia Parlamentu Europejskiego i Rady (UE) 2021/1060 z dnia 24 czerwca 2021 r. art. 73 ust. 2 lit. a.</w:t>
            </w:r>
          </w:p>
        </w:tc>
        <w:tc>
          <w:tcPr>
            <w:tcW w:w="3969" w:type="dxa"/>
          </w:tcPr>
          <w:p w14:paraId="36A3F3AE" w14:textId="3FC8BD4A" w:rsidR="000F5E5F" w:rsidRDefault="000F5E5F" w:rsidP="000F5E5F">
            <w:pPr>
              <w:spacing w:before="120" w:after="120" w:line="268" w:lineRule="auto"/>
              <w:rPr>
                <w:rFonts w:ascii="Arial" w:hAnsi="Arial" w:cs="Arial"/>
                <w:sz w:val="22"/>
                <w:szCs w:val="22"/>
              </w:rPr>
            </w:pPr>
            <w:r>
              <w:rPr>
                <w:rFonts w:ascii="Arial" w:hAnsi="Arial" w:cs="Arial"/>
                <w:sz w:val="22"/>
                <w:szCs w:val="22"/>
              </w:rPr>
              <w:lastRenderedPageBreak/>
              <w:t>Spełnienie kryterium jest konieczne do przyznania dofinansowania.</w:t>
            </w:r>
          </w:p>
          <w:p w14:paraId="3F4748E3" w14:textId="76AF1ACC" w:rsidR="000F5E5F" w:rsidRPr="000F5E5F" w:rsidRDefault="000F5E5F" w:rsidP="000F5E5F">
            <w:pPr>
              <w:spacing w:before="120" w:after="120" w:line="271" w:lineRule="auto"/>
              <w:rPr>
                <w:rFonts w:ascii="Arial" w:hAnsi="Arial" w:cs="Arial"/>
                <w:sz w:val="22"/>
                <w:szCs w:val="22"/>
              </w:rPr>
            </w:pPr>
            <w:r w:rsidRPr="000F5E5F">
              <w:rPr>
                <w:rFonts w:ascii="Arial" w:hAnsi="Arial" w:cs="Arial"/>
                <w:sz w:val="22"/>
                <w:szCs w:val="22"/>
              </w:rPr>
              <w:t>Ocena spełniania kryterium polega na przypisaniu wartości logicznych „tak”, „nie”.</w:t>
            </w:r>
          </w:p>
          <w:p w14:paraId="5BD128A9" w14:textId="77777777" w:rsidR="00B249C2" w:rsidRDefault="000F5E5F" w:rsidP="000F5E5F">
            <w:pPr>
              <w:spacing w:before="120" w:after="120" w:line="271" w:lineRule="auto"/>
              <w:rPr>
                <w:rFonts w:ascii="Arial" w:hAnsi="Arial" w:cs="Arial"/>
                <w:sz w:val="22"/>
                <w:szCs w:val="22"/>
              </w:rPr>
            </w:pPr>
            <w:r w:rsidRPr="000F5E5F">
              <w:rPr>
                <w:rFonts w:ascii="Arial" w:hAnsi="Arial" w:cs="Arial"/>
                <w:sz w:val="22"/>
                <w:szCs w:val="22"/>
              </w:rPr>
              <w:t>W przypadku niespełnienia kryterium  projekt skierowany jest do uzupełnienia/poprawy.</w:t>
            </w:r>
          </w:p>
          <w:p w14:paraId="7E7EF827" w14:textId="77777777" w:rsidR="00655A6B" w:rsidRDefault="00655A6B" w:rsidP="000F5E5F">
            <w:pPr>
              <w:spacing w:before="120" w:after="120" w:line="271" w:lineRule="auto"/>
              <w:rPr>
                <w:rFonts w:ascii="Arial" w:hAnsi="Arial" w:cs="Arial"/>
                <w:sz w:val="22"/>
                <w:szCs w:val="22"/>
              </w:rPr>
            </w:pPr>
          </w:p>
          <w:p w14:paraId="36400BC5" w14:textId="77777777" w:rsidR="00655A6B" w:rsidRPr="00547BD3" w:rsidRDefault="00655A6B" w:rsidP="00655A6B">
            <w:pPr>
              <w:spacing w:before="120" w:after="120" w:line="268" w:lineRule="auto"/>
              <w:rPr>
                <w:rFonts w:ascii="Arial" w:hAnsi="Arial" w:cs="Arial"/>
                <w:b/>
                <w:sz w:val="22"/>
                <w:szCs w:val="22"/>
              </w:rPr>
            </w:pPr>
            <w:r w:rsidRPr="00547BD3">
              <w:rPr>
                <w:rFonts w:ascii="Arial" w:hAnsi="Arial" w:cs="Arial"/>
                <w:b/>
                <w:sz w:val="22"/>
                <w:szCs w:val="22"/>
              </w:rPr>
              <w:t>Dodatkowe informacje:</w:t>
            </w:r>
          </w:p>
          <w:p w14:paraId="521050FE" w14:textId="01D2BFBF" w:rsidR="00655A6B" w:rsidRDefault="00655A6B" w:rsidP="00655A6B">
            <w:pPr>
              <w:spacing w:line="276" w:lineRule="auto"/>
              <w:rPr>
                <w:rFonts w:ascii="Arial" w:hAnsi="Arial" w:cs="Arial"/>
                <w:sz w:val="22"/>
                <w:szCs w:val="22"/>
              </w:rPr>
            </w:pPr>
            <w:r>
              <w:rPr>
                <w:rFonts w:ascii="Arial" w:hAnsi="Arial" w:cs="Arial"/>
                <w:sz w:val="22"/>
                <w:szCs w:val="22"/>
              </w:rPr>
              <w:t xml:space="preserve">Kryterium na etapie oceny zostanie zweryfikowane na podstawie treści wniosku o dofinasowanie oraz Załącznika składanego wraz z wnioskiem o dofinansowanie: Oświadczenie kwalifikowalności Wnioskodawcy, stanowiącego załącznik nr </w:t>
            </w:r>
            <w:r w:rsidR="00547BD3">
              <w:rPr>
                <w:rFonts w:ascii="Arial" w:hAnsi="Arial" w:cs="Arial"/>
                <w:sz w:val="22"/>
                <w:szCs w:val="22"/>
              </w:rPr>
              <w:t xml:space="preserve">7.3 </w:t>
            </w:r>
            <w:r>
              <w:rPr>
                <w:rFonts w:ascii="Arial" w:hAnsi="Arial" w:cs="Arial"/>
                <w:sz w:val="22"/>
                <w:szCs w:val="22"/>
              </w:rPr>
              <w:t>do Regulaminu wyboru. Dokument zatwierdzany jest za pomocą podpisu kwalifikowalnego.</w:t>
            </w:r>
          </w:p>
          <w:p w14:paraId="04D18B80" w14:textId="5700049A" w:rsidR="00655A6B" w:rsidRPr="00E813C1" w:rsidRDefault="00655A6B" w:rsidP="00655A6B">
            <w:pPr>
              <w:spacing w:before="120" w:after="120" w:line="271" w:lineRule="auto"/>
              <w:rPr>
                <w:rFonts w:ascii="Arial" w:hAnsi="Arial" w:cs="Arial"/>
                <w:sz w:val="22"/>
                <w:szCs w:val="22"/>
              </w:rPr>
            </w:pPr>
            <w:r>
              <w:rPr>
                <w:rFonts w:ascii="Arial" w:hAnsi="Arial" w:cs="Arial"/>
                <w:sz w:val="22"/>
                <w:szCs w:val="22"/>
              </w:rPr>
              <w:t>Zakres wymaganych informacji został określony w Instrukcji wypełniania wniosku o dofinansowanie projektu.</w:t>
            </w:r>
          </w:p>
        </w:tc>
      </w:tr>
      <w:tr w:rsidR="00A15B86" w:rsidRPr="00E813C1" w14:paraId="42A56D5F" w14:textId="77777777" w:rsidTr="00DB4D33">
        <w:tc>
          <w:tcPr>
            <w:tcW w:w="562" w:type="dxa"/>
          </w:tcPr>
          <w:p w14:paraId="625AC81A" w14:textId="77777777" w:rsidR="00B249C2" w:rsidRPr="00E813C1" w:rsidRDefault="00B249C2" w:rsidP="00F4538C">
            <w:pPr>
              <w:pStyle w:val="Akapitzlist"/>
              <w:numPr>
                <w:ilvl w:val="0"/>
                <w:numId w:val="7"/>
              </w:numPr>
              <w:spacing w:before="120" w:after="120" w:line="271" w:lineRule="auto"/>
              <w:ind w:left="0" w:firstLine="0"/>
              <w:contextualSpacing w:val="0"/>
              <w:rPr>
                <w:rFonts w:ascii="Arial" w:hAnsi="Arial" w:cs="Arial"/>
                <w:sz w:val="22"/>
                <w:szCs w:val="22"/>
              </w:rPr>
            </w:pPr>
          </w:p>
        </w:tc>
        <w:tc>
          <w:tcPr>
            <w:tcW w:w="1985" w:type="dxa"/>
            <w:shd w:val="clear" w:color="auto" w:fill="auto"/>
          </w:tcPr>
          <w:p w14:paraId="4FBB80E9" w14:textId="273D29F1" w:rsidR="00B249C2" w:rsidRPr="00E813C1" w:rsidRDefault="00242BA2" w:rsidP="00E03F8A">
            <w:pPr>
              <w:spacing w:before="120" w:after="120" w:line="271" w:lineRule="auto"/>
              <w:rPr>
                <w:rFonts w:ascii="Arial" w:hAnsi="Arial" w:cs="Arial"/>
                <w:sz w:val="22"/>
                <w:szCs w:val="22"/>
              </w:rPr>
            </w:pPr>
            <w:r w:rsidRPr="00242BA2">
              <w:rPr>
                <w:rFonts w:ascii="Arial" w:hAnsi="Arial" w:cs="Arial"/>
                <w:sz w:val="22"/>
                <w:szCs w:val="22"/>
              </w:rPr>
              <w:t>Zgodność z przepisami prawa krajowego i unijnego</w:t>
            </w:r>
          </w:p>
        </w:tc>
        <w:tc>
          <w:tcPr>
            <w:tcW w:w="2664" w:type="dxa"/>
            <w:shd w:val="clear" w:color="auto" w:fill="auto"/>
          </w:tcPr>
          <w:p w14:paraId="19B1454A" w14:textId="77777777" w:rsidR="00242BA2" w:rsidRPr="00242BA2" w:rsidRDefault="00242BA2" w:rsidP="00242BA2">
            <w:pPr>
              <w:spacing w:before="120" w:after="120" w:line="271" w:lineRule="auto"/>
              <w:rPr>
                <w:rFonts w:ascii="Arial" w:hAnsi="Arial" w:cs="Arial"/>
                <w:sz w:val="22"/>
                <w:szCs w:val="22"/>
              </w:rPr>
            </w:pPr>
            <w:r w:rsidRPr="00242BA2">
              <w:rPr>
                <w:rFonts w:ascii="Arial" w:hAnsi="Arial" w:cs="Arial"/>
                <w:sz w:val="22"/>
                <w:szCs w:val="22"/>
              </w:rPr>
              <w:t>W ramach kryterium ocenie podlega stan przygotowania projektu do realizacji w istniejącym otoczeniu prawnym.</w:t>
            </w:r>
          </w:p>
          <w:p w14:paraId="40BBF1D6" w14:textId="77777777" w:rsidR="00242BA2" w:rsidRPr="00242BA2" w:rsidRDefault="00242BA2" w:rsidP="00242BA2">
            <w:pPr>
              <w:spacing w:before="120" w:after="120" w:line="271" w:lineRule="auto"/>
              <w:rPr>
                <w:rFonts w:ascii="Arial" w:hAnsi="Arial" w:cs="Arial"/>
                <w:sz w:val="22"/>
                <w:szCs w:val="22"/>
              </w:rPr>
            </w:pPr>
            <w:r w:rsidRPr="00242BA2">
              <w:rPr>
                <w:rFonts w:ascii="Arial" w:hAnsi="Arial" w:cs="Arial"/>
                <w:sz w:val="22"/>
                <w:szCs w:val="22"/>
              </w:rPr>
              <w:t>Kryterium uznaje się za spełnione jeśli:</w:t>
            </w:r>
          </w:p>
          <w:p w14:paraId="0539834D" w14:textId="191EA4A3" w:rsidR="00242BA2" w:rsidRPr="00242BA2" w:rsidRDefault="00242BA2" w:rsidP="00242BA2">
            <w:pPr>
              <w:spacing w:before="120" w:after="120" w:line="271" w:lineRule="auto"/>
              <w:rPr>
                <w:rFonts w:ascii="Arial" w:hAnsi="Arial" w:cs="Arial"/>
                <w:sz w:val="22"/>
                <w:szCs w:val="22"/>
              </w:rPr>
            </w:pPr>
            <w:r>
              <w:rPr>
                <w:rFonts w:ascii="Arial" w:hAnsi="Arial" w:cs="Arial"/>
                <w:sz w:val="22"/>
                <w:szCs w:val="22"/>
              </w:rPr>
              <w:t xml:space="preserve">- </w:t>
            </w:r>
            <w:r w:rsidRPr="00242BA2">
              <w:rPr>
                <w:rFonts w:ascii="Arial" w:hAnsi="Arial" w:cs="Arial"/>
                <w:sz w:val="22"/>
                <w:szCs w:val="22"/>
              </w:rPr>
              <w:t>w trakcie oceny nie stwierdzono niezgodności z prawodawstwem krajowym i unijnym w zakresie odnoszącym się do sposobu realizacji i zakresu projektu oraz wnioskodawcy.</w:t>
            </w:r>
          </w:p>
          <w:p w14:paraId="0A6ECB50" w14:textId="77777777" w:rsidR="00242BA2" w:rsidRPr="00242BA2" w:rsidRDefault="00242BA2" w:rsidP="00242BA2">
            <w:pPr>
              <w:spacing w:before="120" w:after="120" w:line="271" w:lineRule="auto"/>
              <w:rPr>
                <w:rFonts w:ascii="Arial" w:hAnsi="Arial" w:cs="Arial"/>
                <w:sz w:val="22"/>
                <w:szCs w:val="22"/>
              </w:rPr>
            </w:pPr>
            <w:r w:rsidRPr="00242BA2">
              <w:rPr>
                <w:rFonts w:ascii="Arial" w:hAnsi="Arial" w:cs="Arial"/>
                <w:sz w:val="22"/>
                <w:szCs w:val="22"/>
              </w:rPr>
              <w:lastRenderedPageBreak/>
              <w:t xml:space="preserve">Kryterium będzie weryfikowane na podstawie treści wniosku o dofinansowanie projektu. </w:t>
            </w:r>
          </w:p>
          <w:p w14:paraId="577A613A" w14:textId="77777777" w:rsidR="00242BA2" w:rsidRPr="00242BA2" w:rsidRDefault="00242BA2" w:rsidP="00242BA2">
            <w:pPr>
              <w:spacing w:before="120" w:after="120" w:line="271" w:lineRule="auto"/>
              <w:rPr>
                <w:rFonts w:ascii="Arial" w:hAnsi="Arial" w:cs="Arial"/>
                <w:sz w:val="22"/>
                <w:szCs w:val="22"/>
              </w:rPr>
            </w:pPr>
          </w:p>
          <w:p w14:paraId="674D40F6" w14:textId="0CF0CB82" w:rsidR="00B249C2" w:rsidRPr="00E813C1" w:rsidRDefault="00242BA2" w:rsidP="00242BA2">
            <w:pPr>
              <w:spacing w:before="120" w:after="120" w:line="271" w:lineRule="auto"/>
              <w:rPr>
                <w:rFonts w:ascii="Arial" w:hAnsi="Arial" w:cs="Arial"/>
                <w:sz w:val="22"/>
                <w:szCs w:val="22"/>
              </w:rPr>
            </w:pPr>
            <w:r w:rsidRPr="00242BA2">
              <w:rPr>
                <w:rFonts w:ascii="Arial" w:hAnsi="Arial" w:cs="Arial"/>
                <w:sz w:val="22"/>
                <w:szCs w:val="22"/>
              </w:rPr>
              <w:t>Kryterium wynika z Rozporządzenia Parlamentu Europejskiego i Rady (UE) nr 2021/1060  z dnia 24 czerwca 2021 r.</w:t>
            </w:r>
          </w:p>
        </w:tc>
        <w:tc>
          <w:tcPr>
            <w:tcW w:w="3969" w:type="dxa"/>
          </w:tcPr>
          <w:p w14:paraId="35232435" w14:textId="77777777" w:rsidR="00242BA2" w:rsidRPr="00242BA2" w:rsidRDefault="00242BA2" w:rsidP="00242BA2">
            <w:pPr>
              <w:spacing w:before="120" w:after="120" w:line="271" w:lineRule="auto"/>
              <w:rPr>
                <w:rFonts w:ascii="Arial" w:hAnsi="Arial" w:cs="Arial"/>
                <w:sz w:val="22"/>
                <w:szCs w:val="22"/>
              </w:rPr>
            </w:pPr>
            <w:r w:rsidRPr="00242BA2">
              <w:rPr>
                <w:rFonts w:ascii="Arial" w:hAnsi="Arial" w:cs="Arial"/>
                <w:sz w:val="22"/>
                <w:szCs w:val="22"/>
              </w:rPr>
              <w:lastRenderedPageBreak/>
              <w:t>Spełnienie kryterium jest konieczne do przyznania dofinansowania.</w:t>
            </w:r>
          </w:p>
          <w:p w14:paraId="2030E3AA" w14:textId="77777777" w:rsidR="00242BA2" w:rsidRPr="00242BA2" w:rsidRDefault="00242BA2" w:rsidP="00242BA2">
            <w:pPr>
              <w:spacing w:before="120" w:after="120" w:line="271" w:lineRule="auto"/>
              <w:rPr>
                <w:rFonts w:ascii="Arial" w:hAnsi="Arial" w:cs="Arial"/>
                <w:sz w:val="22"/>
                <w:szCs w:val="22"/>
              </w:rPr>
            </w:pPr>
          </w:p>
          <w:p w14:paraId="0E9AC581" w14:textId="77777777" w:rsidR="00242BA2" w:rsidRPr="00242BA2" w:rsidRDefault="00242BA2" w:rsidP="00242BA2">
            <w:pPr>
              <w:spacing w:before="120" w:after="120" w:line="271" w:lineRule="auto"/>
              <w:rPr>
                <w:rFonts w:ascii="Arial" w:hAnsi="Arial" w:cs="Arial"/>
                <w:sz w:val="22"/>
                <w:szCs w:val="22"/>
              </w:rPr>
            </w:pPr>
            <w:r w:rsidRPr="00242BA2">
              <w:rPr>
                <w:rFonts w:ascii="Arial" w:hAnsi="Arial" w:cs="Arial"/>
                <w:sz w:val="22"/>
                <w:szCs w:val="22"/>
              </w:rPr>
              <w:t>Ocena spełniania kryterium polega na przypisaniu wartości logicznych „tak”, „nie”.</w:t>
            </w:r>
          </w:p>
          <w:p w14:paraId="19C200CD" w14:textId="6297AA0C" w:rsidR="00B249C2" w:rsidRPr="00E813C1" w:rsidRDefault="00242BA2" w:rsidP="00242BA2">
            <w:pPr>
              <w:spacing w:before="120" w:after="120" w:line="271" w:lineRule="auto"/>
              <w:rPr>
                <w:rFonts w:ascii="Arial" w:hAnsi="Arial" w:cs="Arial"/>
                <w:sz w:val="22"/>
                <w:szCs w:val="22"/>
              </w:rPr>
            </w:pPr>
            <w:r w:rsidRPr="00242BA2">
              <w:rPr>
                <w:rFonts w:ascii="Arial" w:hAnsi="Arial" w:cs="Arial"/>
                <w:sz w:val="22"/>
                <w:szCs w:val="22"/>
              </w:rPr>
              <w:t>W przypadku niespełnienia kryterium projekt skierowany jest do uzupełnienia/poprawy.</w:t>
            </w:r>
          </w:p>
        </w:tc>
      </w:tr>
      <w:tr w:rsidR="00242BA2" w:rsidRPr="00E813C1" w14:paraId="08040538" w14:textId="77777777" w:rsidTr="00DB4D33">
        <w:tc>
          <w:tcPr>
            <w:tcW w:w="562" w:type="dxa"/>
          </w:tcPr>
          <w:p w14:paraId="53EDD6E2" w14:textId="77777777" w:rsidR="00242BA2" w:rsidRPr="00E813C1" w:rsidRDefault="00242BA2" w:rsidP="00F4538C">
            <w:pPr>
              <w:pStyle w:val="Akapitzlist"/>
              <w:numPr>
                <w:ilvl w:val="0"/>
                <w:numId w:val="7"/>
              </w:numPr>
              <w:spacing w:before="120" w:after="120" w:line="271" w:lineRule="auto"/>
              <w:ind w:left="0" w:firstLine="0"/>
              <w:contextualSpacing w:val="0"/>
              <w:rPr>
                <w:rFonts w:ascii="Arial" w:hAnsi="Arial" w:cs="Arial"/>
                <w:sz w:val="22"/>
                <w:szCs w:val="22"/>
              </w:rPr>
            </w:pPr>
          </w:p>
        </w:tc>
        <w:tc>
          <w:tcPr>
            <w:tcW w:w="1985" w:type="dxa"/>
            <w:shd w:val="clear" w:color="auto" w:fill="auto"/>
          </w:tcPr>
          <w:p w14:paraId="6659891F" w14:textId="69EEC90D" w:rsidR="00242BA2" w:rsidRPr="00E813C1" w:rsidRDefault="00242BA2" w:rsidP="00E03F8A">
            <w:pPr>
              <w:spacing w:before="120" w:after="120" w:line="271" w:lineRule="auto"/>
              <w:rPr>
                <w:rFonts w:ascii="Arial" w:hAnsi="Arial" w:cs="Arial"/>
                <w:sz w:val="22"/>
                <w:szCs w:val="22"/>
              </w:rPr>
            </w:pPr>
            <w:r w:rsidRPr="00242BA2">
              <w:rPr>
                <w:rFonts w:ascii="Arial" w:hAnsi="Arial" w:cs="Arial"/>
                <w:sz w:val="22"/>
                <w:szCs w:val="22"/>
              </w:rPr>
              <w:t>Zgodność projektu realizowanego przed dniem złożenia wniosku o dofinansowanie z przepisami prawa</w:t>
            </w:r>
          </w:p>
        </w:tc>
        <w:tc>
          <w:tcPr>
            <w:tcW w:w="2664" w:type="dxa"/>
            <w:shd w:val="clear" w:color="auto" w:fill="auto"/>
          </w:tcPr>
          <w:p w14:paraId="0BB4168D" w14:textId="77777777" w:rsidR="00242BA2" w:rsidRPr="00242BA2" w:rsidRDefault="00242BA2" w:rsidP="00242BA2">
            <w:pPr>
              <w:spacing w:before="120" w:after="120" w:line="271" w:lineRule="auto"/>
              <w:rPr>
                <w:rFonts w:ascii="Arial" w:hAnsi="Arial" w:cs="Arial"/>
                <w:sz w:val="22"/>
                <w:szCs w:val="22"/>
              </w:rPr>
            </w:pPr>
            <w:r w:rsidRPr="00242BA2">
              <w:rPr>
                <w:rFonts w:ascii="Arial" w:hAnsi="Arial" w:cs="Arial"/>
                <w:sz w:val="22"/>
                <w:szCs w:val="22"/>
              </w:rPr>
              <w:t>Kryterium weryfikuje zgodność projektu z przepisami prawa jeśli projekt rozpoczął się przed dniem złożenia wniosku o dofinansowanie.</w:t>
            </w:r>
          </w:p>
          <w:p w14:paraId="16D1D300" w14:textId="77777777" w:rsidR="00242BA2" w:rsidRPr="00242BA2" w:rsidRDefault="00242BA2" w:rsidP="00242BA2">
            <w:pPr>
              <w:spacing w:before="120" w:after="120" w:line="271" w:lineRule="auto"/>
              <w:rPr>
                <w:rFonts w:ascii="Arial" w:hAnsi="Arial" w:cs="Arial"/>
                <w:sz w:val="22"/>
                <w:szCs w:val="22"/>
              </w:rPr>
            </w:pPr>
            <w:r w:rsidRPr="00242BA2">
              <w:rPr>
                <w:rFonts w:ascii="Arial" w:hAnsi="Arial" w:cs="Arial"/>
                <w:sz w:val="22"/>
                <w:szCs w:val="22"/>
              </w:rPr>
              <w:t xml:space="preserve">Jeśli projekt rozpoczął się przed dniem złożenia wniosku o dofinansowanie, to mające zastosowanie prawo było przestrzegane, zgodnie z art. 73 ust. 2 lit f)  Rozporządzenia Parlamentu Europejskiego i Rady (UE) 2021/1060 z dnia 24 czerwca 2021 r. </w:t>
            </w:r>
          </w:p>
          <w:p w14:paraId="0A986E2F" w14:textId="77777777" w:rsidR="00242BA2" w:rsidRPr="00242BA2" w:rsidRDefault="00242BA2" w:rsidP="00242BA2">
            <w:pPr>
              <w:spacing w:before="120" w:after="120" w:line="271" w:lineRule="auto"/>
              <w:rPr>
                <w:rFonts w:ascii="Arial" w:hAnsi="Arial" w:cs="Arial"/>
                <w:sz w:val="22"/>
                <w:szCs w:val="22"/>
              </w:rPr>
            </w:pPr>
            <w:r w:rsidRPr="00242BA2">
              <w:rPr>
                <w:rFonts w:ascii="Arial" w:hAnsi="Arial" w:cs="Arial"/>
                <w:sz w:val="22"/>
                <w:szCs w:val="22"/>
              </w:rPr>
              <w:t>Projekt nie zakończył się przed dniem złożenia wniosku o dofinansowanie, tj. nie został fizycznie ukończony lub  w pełni wdrożony w rozumieniu art. 2 pkt 37 oraz art. 63 ust. 6   Rozporządzenia Parlamentu Europejskiego i Rady (UE) 2021/1060 z dnia 24 czerwca 2021 r.</w:t>
            </w:r>
          </w:p>
          <w:p w14:paraId="14C7C9FB" w14:textId="77777777" w:rsidR="00242BA2" w:rsidRPr="00242BA2" w:rsidRDefault="00242BA2" w:rsidP="00242BA2">
            <w:pPr>
              <w:spacing w:before="120" w:after="120" w:line="271" w:lineRule="auto"/>
              <w:rPr>
                <w:rFonts w:ascii="Arial" w:hAnsi="Arial" w:cs="Arial"/>
                <w:sz w:val="22"/>
                <w:szCs w:val="22"/>
              </w:rPr>
            </w:pPr>
            <w:r w:rsidRPr="00242BA2">
              <w:rPr>
                <w:rFonts w:ascii="Arial" w:hAnsi="Arial" w:cs="Arial"/>
                <w:sz w:val="22"/>
                <w:szCs w:val="22"/>
              </w:rPr>
              <w:lastRenderedPageBreak/>
              <w:t>Kryterium uznaje się za spełnione jeśli wszystkie poniższe warunki są spełnione:</w:t>
            </w:r>
          </w:p>
          <w:p w14:paraId="4F9C71E8" w14:textId="0732A57F" w:rsidR="00242BA2" w:rsidRPr="00242BA2" w:rsidRDefault="00242BA2" w:rsidP="00242BA2">
            <w:pPr>
              <w:spacing w:before="120" w:after="120" w:line="271" w:lineRule="auto"/>
              <w:rPr>
                <w:rFonts w:ascii="Arial" w:hAnsi="Arial" w:cs="Arial"/>
                <w:sz w:val="22"/>
                <w:szCs w:val="22"/>
              </w:rPr>
            </w:pPr>
            <w:r>
              <w:rPr>
                <w:rFonts w:ascii="Arial" w:hAnsi="Arial" w:cs="Arial"/>
                <w:sz w:val="22"/>
                <w:szCs w:val="22"/>
              </w:rPr>
              <w:t xml:space="preserve">- </w:t>
            </w:r>
            <w:r w:rsidRPr="00242BA2">
              <w:rPr>
                <w:rFonts w:ascii="Arial" w:hAnsi="Arial" w:cs="Arial"/>
                <w:sz w:val="22"/>
                <w:szCs w:val="22"/>
              </w:rPr>
              <w:t>w trakcie oceny  nie stwierdzono niezgodności z prawodawstwem krajowym i unijnym w zakresie odnoszącym się do sposobu realizacji i zakresu projektu rozpoczętego przed dniem złożenia wniosku o dofinansowanie,</w:t>
            </w:r>
          </w:p>
          <w:p w14:paraId="3FCAB550" w14:textId="430A1EFB" w:rsidR="00242BA2" w:rsidRPr="00242BA2" w:rsidRDefault="00242BA2" w:rsidP="00242BA2">
            <w:pPr>
              <w:spacing w:before="120" w:after="120" w:line="271" w:lineRule="auto"/>
              <w:rPr>
                <w:rFonts w:ascii="Arial" w:hAnsi="Arial" w:cs="Arial"/>
                <w:sz w:val="22"/>
                <w:szCs w:val="22"/>
              </w:rPr>
            </w:pPr>
            <w:r>
              <w:rPr>
                <w:rFonts w:ascii="Arial" w:hAnsi="Arial" w:cs="Arial"/>
                <w:sz w:val="22"/>
                <w:szCs w:val="22"/>
              </w:rPr>
              <w:t xml:space="preserve">- </w:t>
            </w:r>
            <w:r w:rsidRPr="00242BA2">
              <w:rPr>
                <w:rFonts w:ascii="Arial" w:hAnsi="Arial" w:cs="Arial"/>
                <w:sz w:val="22"/>
                <w:szCs w:val="22"/>
              </w:rPr>
              <w:t>treść wniosku o dofinansowanie projektu potwierdza, że projekt nie został fizycznie ukończony lub w pełni wdrożony przed dniem złożenia wniosku.</w:t>
            </w:r>
          </w:p>
          <w:p w14:paraId="5E9A8458" w14:textId="77777777" w:rsidR="00242BA2" w:rsidRPr="00242BA2" w:rsidRDefault="00242BA2" w:rsidP="00242BA2">
            <w:pPr>
              <w:spacing w:before="120" w:after="120" w:line="271" w:lineRule="auto"/>
              <w:rPr>
                <w:rFonts w:ascii="Arial" w:hAnsi="Arial" w:cs="Arial"/>
                <w:sz w:val="22"/>
                <w:szCs w:val="22"/>
              </w:rPr>
            </w:pPr>
            <w:r w:rsidRPr="00242BA2">
              <w:rPr>
                <w:rFonts w:ascii="Arial" w:hAnsi="Arial" w:cs="Arial"/>
                <w:sz w:val="22"/>
                <w:szCs w:val="22"/>
              </w:rPr>
              <w:t>Kryterium nie dotyczy projektu, którego realizacja nie rozpoczęła się przed dniem złożenia wniosku o dofinansowanie (przypisanie wartości logicznej „nie dotyczy”).</w:t>
            </w:r>
          </w:p>
          <w:p w14:paraId="68D40C57" w14:textId="77777777" w:rsidR="00242BA2" w:rsidRPr="00242BA2" w:rsidRDefault="00242BA2" w:rsidP="00242BA2">
            <w:pPr>
              <w:spacing w:before="120" w:after="120" w:line="271" w:lineRule="auto"/>
              <w:rPr>
                <w:rFonts w:ascii="Arial" w:hAnsi="Arial" w:cs="Arial"/>
                <w:sz w:val="22"/>
                <w:szCs w:val="22"/>
              </w:rPr>
            </w:pPr>
            <w:r w:rsidRPr="00242BA2">
              <w:rPr>
                <w:rFonts w:ascii="Arial" w:hAnsi="Arial" w:cs="Arial"/>
                <w:sz w:val="22"/>
                <w:szCs w:val="22"/>
              </w:rPr>
              <w:t xml:space="preserve">Kryterium będzie weryfikowane na podstawie treści wniosku o dofinansowanie projektu. </w:t>
            </w:r>
          </w:p>
          <w:p w14:paraId="13EE4F1E" w14:textId="29EA66C9" w:rsidR="00242BA2" w:rsidRPr="00E813C1" w:rsidRDefault="00242BA2" w:rsidP="00242BA2">
            <w:pPr>
              <w:spacing w:before="120" w:after="120" w:line="271" w:lineRule="auto"/>
              <w:rPr>
                <w:rFonts w:ascii="Arial" w:hAnsi="Arial" w:cs="Arial"/>
                <w:sz w:val="22"/>
                <w:szCs w:val="22"/>
              </w:rPr>
            </w:pPr>
            <w:r w:rsidRPr="00242BA2">
              <w:rPr>
                <w:rFonts w:ascii="Arial" w:hAnsi="Arial" w:cs="Arial"/>
                <w:sz w:val="22"/>
                <w:szCs w:val="22"/>
              </w:rPr>
              <w:t>Kryterium wynika z Rozporządzenia Parlamentu Europejskiego i Rady (UE) nr 2021/1060  z dnia 24 czerwca 2021 r.</w:t>
            </w:r>
          </w:p>
        </w:tc>
        <w:tc>
          <w:tcPr>
            <w:tcW w:w="3969" w:type="dxa"/>
          </w:tcPr>
          <w:p w14:paraId="232A5CFD" w14:textId="77777777" w:rsidR="00242BA2" w:rsidRPr="00242BA2" w:rsidRDefault="00242BA2" w:rsidP="00242BA2">
            <w:pPr>
              <w:spacing w:before="120" w:after="120" w:line="271" w:lineRule="auto"/>
              <w:rPr>
                <w:rFonts w:ascii="Arial" w:hAnsi="Arial" w:cs="Arial"/>
                <w:sz w:val="22"/>
                <w:szCs w:val="22"/>
              </w:rPr>
            </w:pPr>
            <w:r w:rsidRPr="00242BA2">
              <w:rPr>
                <w:rFonts w:ascii="Arial" w:hAnsi="Arial" w:cs="Arial"/>
                <w:sz w:val="22"/>
                <w:szCs w:val="22"/>
              </w:rPr>
              <w:lastRenderedPageBreak/>
              <w:t>Spełnienie kryterium jest konieczne do przyznania dofinansowania.</w:t>
            </w:r>
          </w:p>
          <w:p w14:paraId="2B3E12FA" w14:textId="77777777" w:rsidR="00242BA2" w:rsidRPr="00242BA2" w:rsidRDefault="00242BA2" w:rsidP="00242BA2">
            <w:pPr>
              <w:spacing w:before="120" w:after="120" w:line="271" w:lineRule="auto"/>
              <w:rPr>
                <w:rFonts w:ascii="Arial" w:hAnsi="Arial" w:cs="Arial"/>
                <w:sz w:val="22"/>
                <w:szCs w:val="22"/>
              </w:rPr>
            </w:pPr>
          </w:p>
          <w:p w14:paraId="076ADC16" w14:textId="77777777" w:rsidR="00242BA2" w:rsidRPr="00242BA2" w:rsidRDefault="00242BA2" w:rsidP="00242BA2">
            <w:pPr>
              <w:spacing w:before="120" w:after="120" w:line="271" w:lineRule="auto"/>
              <w:rPr>
                <w:rFonts w:ascii="Arial" w:hAnsi="Arial" w:cs="Arial"/>
                <w:sz w:val="22"/>
                <w:szCs w:val="22"/>
              </w:rPr>
            </w:pPr>
            <w:r w:rsidRPr="00242BA2">
              <w:rPr>
                <w:rFonts w:ascii="Arial" w:hAnsi="Arial" w:cs="Arial"/>
                <w:sz w:val="22"/>
                <w:szCs w:val="22"/>
              </w:rPr>
              <w:t>Ocena spełniania kryterium polega na przypisaniu wartości logicznych „tak”, „nie” „nie dotyczy”.</w:t>
            </w:r>
          </w:p>
          <w:p w14:paraId="2989F49C" w14:textId="77777777" w:rsidR="00242BA2" w:rsidRPr="00242BA2" w:rsidRDefault="00242BA2" w:rsidP="00242BA2">
            <w:pPr>
              <w:spacing w:before="120" w:after="120" w:line="271" w:lineRule="auto"/>
              <w:rPr>
                <w:rFonts w:ascii="Arial" w:hAnsi="Arial" w:cs="Arial"/>
                <w:sz w:val="22"/>
                <w:szCs w:val="22"/>
              </w:rPr>
            </w:pPr>
            <w:r w:rsidRPr="00242BA2">
              <w:rPr>
                <w:rFonts w:ascii="Arial" w:hAnsi="Arial" w:cs="Arial"/>
                <w:sz w:val="22"/>
                <w:szCs w:val="22"/>
              </w:rPr>
              <w:t>W przypadku niespełnienia kryterium projekt skierowany jest do uzupełnienia/poprawy.</w:t>
            </w:r>
          </w:p>
          <w:p w14:paraId="2C79DC7D" w14:textId="77777777" w:rsidR="00242BA2" w:rsidRPr="00242BA2" w:rsidRDefault="00242BA2" w:rsidP="00242BA2">
            <w:pPr>
              <w:spacing w:before="120" w:after="120" w:line="271" w:lineRule="auto"/>
              <w:rPr>
                <w:rFonts w:ascii="Arial" w:hAnsi="Arial" w:cs="Arial"/>
                <w:sz w:val="22"/>
                <w:szCs w:val="22"/>
              </w:rPr>
            </w:pPr>
          </w:p>
          <w:p w14:paraId="385DF81B" w14:textId="3A749779" w:rsidR="00242BA2" w:rsidRPr="00E813C1" w:rsidRDefault="00242BA2" w:rsidP="00242BA2">
            <w:pPr>
              <w:spacing w:before="120" w:after="120" w:line="271" w:lineRule="auto"/>
              <w:rPr>
                <w:rFonts w:ascii="Arial" w:hAnsi="Arial" w:cs="Arial"/>
                <w:sz w:val="22"/>
                <w:szCs w:val="22"/>
              </w:rPr>
            </w:pPr>
          </w:p>
        </w:tc>
      </w:tr>
      <w:tr w:rsidR="00242BA2" w:rsidRPr="00E813C1" w14:paraId="057F305B" w14:textId="77777777" w:rsidTr="00DB4D33">
        <w:tc>
          <w:tcPr>
            <w:tcW w:w="562" w:type="dxa"/>
          </w:tcPr>
          <w:p w14:paraId="452C06CE" w14:textId="77777777" w:rsidR="00242BA2" w:rsidRPr="00E813C1" w:rsidRDefault="00242BA2" w:rsidP="00F4538C">
            <w:pPr>
              <w:pStyle w:val="Akapitzlist"/>
              <w:numPr>
                <w:ilvl w:val="0"/>
                <w:numId w:val="7"/>
              </w:numPr>
              <w:spacing w:before="120" w:after="120" w:line="271" w:lineRule="auto"/>
              <w:ind w:left="0" w:firstLine="0"/>
              <w:contextualSpacing w:val="0"/>
              <w:rPr>
                <w:rFonts w:ascii="Arial" w:hAnsi="Arial" w:cs="Arial"/>
                <w:sz w:val="22"/>
                <w:szCs w:val="22"/>
              </w:rPr>
            </w:pPr>
          </w:p>
        </w:tc>
        <w:tc>
          <w:tcPr>
            <w:tcW w:w="1985" w:type="dxa"/>
            <w:shd w:val="clear" w:color="auto" w:fill="auto"/>
          </w:tcPr>
          <w:p w14:paraId="450DF0CA" w14:textId="443EE8EC" w:rsidR="00242BA2" w:rsidRPr="00E813C1" w:rsidRDefault="00242BA2" w:rsidP="00E03F8A">
            <w:pPr>
              <w:spacing w:before="120" w:after="120" w:line="271" w:lineRule="auto"/>
              <w:rPr>
                <w:rFonts w:ascii="Arial" w:hAnsi="Arial" w:cs="Arial"/>
                <w:sz w:val="22"/>
                <w:szCs w:val="22"/>
              </w:rPr>
            </w:pPr>
            <w:r w:rsidRPr="00242BA2">
              <w:rPr>
                <w:rFonts w:ascii="Arial" w:hAnsi="Arial" w:cs="Arial"/>
                <w:sz w:val="22"/>
                <w:szCs w:val="22"/>
              </w:rPr>
              <w:t>Zgodność z wymogami pomocy publicznej/de minimis</w:t>
            </w:r>
          </w:p>
        </w:tc>
        <w:tc>
          <w:tcPr>
            <w:tcW w:w="2664" w:type="dxa"/>
            <w:shd w:val="clear" w:color="auto" w:fill="auto"/>
          </w:tcPr>
          <w:p w14:paraId="634D0C44" w14:textId="77777777" w:rsidR="00242BA2" w:rsidRPr="00242BA2" w:rsidRDefault="00242BA2" w:rsidP="00242BA2">
            <w:pPr>
              <w:spacing w:before="120" w:after="120" w:line="271" w:lineRule="auto"/>
              <w:rPr>
                <w:rFonts w:ascii="Arial" w:hAnsi="Arial" w:cs="Arial"/>
                <w:sz w:val="22"/>
                <w:szCs w:val="22"/>
              </w:rPr>
            </w:pPr>
            <w:r w:rsidRPr="00242BA2">
              <w:rPr>
                <w:rFonts w:ascii="Arial" w:hAnsi="Arial" w:cs="Arial"/>
                <w:sz w:val="22"/>
                <w:szCs w:val="22"/>
              </w:rPr>
              <w:t>W projekcie prawidłowo zidentyfikowano wystąpienie lub brak pomocy publicznej/de minimis.</w:t>
            </w:r>
          </w:p>
          <w:p w14:paraId="1DDC66D8" w14:textId="77777777" w:rsidR="00242BA2" w:rsidRPr="00242BA2" w:rsidRDefault="00242BA2" w:rsidP="00242BA2">
            <w:pPr>
              <w:spacing w:before="120" w:after="120" w:line="271" w:lineRule="auto"/>
              <w:rPr>
                <w:rFonts w:ascii="Arial" w:hAnsi="Arial" w:cs="Arial"/>
                <w:sz w:val="22"/>
                <w:szCs w:val="22"/>
              </w:rPr>
            </w:pPr>
          </w:p>
          <w:p w14:paraId="2B6233A7" w14:textId="77777777" w:rsidR="00242BA2" w:rsidRPr="00242BA2" w:rsidRDefault="00242BA2" w:rsidP="00242BA2">
            <w:pPr>
              <w:spacing w:before="120" w:after="120" w:line="271" w:lineRule="auto"/>
              <w:rPr>
                <w:rFonts w:ascii="Arial" w:hAnsi="Arial" w:cs="Arial"/>
                <w:sz w:val="22"/>
                <w:szCs w:val="22"/>
              </w:rPr>
            </w:pPr>
            <w:r w:rsidRPr="00242BA2">
              <w:rPr>
                <w:rFonts w:ascii="Arial" w:hAnsi="Arial" w:cs="Arial"/>
                <w:sz w:val="22"/>
                <w:szCs w:val="22"/>
              </w:rPr>
              <w:t>Kryterium uznaje się za spełnione jeśli wszystkie poniższe warunki są spełnione:</w:t>
            </w:r>
          </w:p>
          <w:p w14:paraId="71645692" w14:textId="6F331C67" w:rsidR="00242BA2" w:rsidRPr="00242BA2" w:rsidRDefault="00242BA2" w:rsidP="00242BA2">
            <w:pPr>
              <w:spacing w:before="120" w:after="120" w:line="271" w:lineRule="auto"/>
              <w:rPr>
                <w:rFonts w:ascii="Arial" w:hAnsi="Arial" w:cs="Arial"/>
                <w:sz w:val="22"/>
                <w:szCs w:val="22"/>
              </w:rPr>
            </w:pPr>
            <w:r>
              <w:rPr>
                <w:rFonts w:ascii="Arial" w:hAnsi="Arial" w:cs="Arial"/>
                <w:sz w:val="22"/>
                <w:szCs w:val="22"/>
              </w:rPr>
              <w:t xml:space="preserve">- </w:t>
            </w:r>
            <w:r w:rsidRPr="00242BA2">
              <w:rPr>
                <w:rFonts w:ascii="Arial" w:hAnsi="Arial" w:cs="Arial"/>
                <w:sz w:val="22"/>
                <w:szCs w:val="22"/>
              </w:rPr>
              <w:t>zgodność projektu z przepisami o pomocy publicznej, tj.:</w:t>
            </w:r>
          </w:p>
          <w:p w14:paraId="315A1521" w14:textId="77777777" w:rsidR="00242BA2" w:rsidRPr="00242BA2" w:rsidRDefault="00242BA2" w:rsidP="00242BA2">
            <w:pPr>
              <w:spacing w:before="120" w:after="120" w:line="271" w:lineRule="auto"/>
              <w:rPr>
                <w:rFonts w:ascii="Arial" w:hAnsi="Arial" w:cs="Arial"/>
                <w:sz w:val="22"/>
                <w:szCs w:val="22"/>
              </w:rPr>
            </w:pPr>
            <w:r w:rsidRPr="00242BA2">
              <w:rPr>
                <w:rFonts w:ascii="Arial" w:hAnsi="Arial" w:cs="Arial"/>
                <w:sz w:val="22"/>
                <w:szCs w:val="22"/>
              </w:rPr>
              <w:t>a)</w:t>
            </w:r>
            <w:r w:rsidRPr="00242BA2">
              <w:rPr>
                <w:rFonts w:ascii="Arial" w:hAnsi="Arial" w:cs="Arial"/>
                <w:sz w:val="22"/>
                <w:szCs w:val="22"/>
              </w:rPr>
              <w:tab/>
              <w:t>poprawność uzasadnienia braku wystąpienia pomocy publicznej – w przypadku projektów bez pomocy publicznej,</w:t>
            </w:r>
          </w:p>
          <w:p w14:paraId="67E950A7" w14:textId="77777777" w:rsidR="00242BA2" w:rsidRPr="00242BA2" w:rsidRDefault="00242BA2" w:rsidP="00242BA2">
            <w:pPr>
              <w:spacing w:before="120" w:after="120" w:line="271" w:lineRule="auto"/>
              <w:rPr>
                <w:rFonts w:ascii="Arial" w:hAnsi="Arial" w:cs="Arial"/>
                <w:sz w:val="22"/>
                <w:szCs w:val="22"/>
              </w:rPr>
            </w:pPr>
            <w:r w:rsidRPr="00242BA2">
              <w:rPr>
                <w:rFonts w:ascii="Arial" w:hAnsi="Arial" w:cs="Arial"/>
                <w:sz w:val="22"/>
                <w:szCs w:val="22"/>
              </w:rPr>
              <w:t>b)</w:t>
            </w:r>
            <w:r w:rsidRPr="00242BA2">
              <w:rPr>
                <w:rFonts w:ascii="Arial" w:hAnsi="Arial" w:cs="Arial"/>
                <w:sz w:val="22"/>
                <w:szCs w:val="22"/>
              </w:rPr>
              <w:tab/>
              <w:t>poprawność wskazanej podstawy prawnej – w przypadku projektów z pomocą publiczną w rozumieniu art. 107 ust. 1 TFUE,</w:t>
            </w:r>
          </w:p>
          <w:p w14:paraId="2033FC71" w14:textId="05911923" w:rsidR="00242BA2" w:rsidRPr="00242BA2" w:rsidRDefault="00242BA2" w:rsidP="00242BA2">
            <w:pPr>
              <w:spacing w:before="120" w:after="120" w:line="271" w:lineRule="auto"/>
              <w:rPr>
                <w:rFonts w:ascii="Arial" w:hAnsi="Arial" w:cs="Arial"/>
                <w:sz w:val="22"/>
                <w:szCs w:val="22"/>
              </w:rPr>
            </w:pPr>
            <w:r>
              <w:rPr>
                <w:rFonts w:ascii="Arial" w:hAnsi="Arial" w:cs="Arial"/>
                <w:sz w:val="22"/>
                <w:szCs w:val="22"/>
              </w:rPr>
              <w:t xml:space="preserve">- </w:t>
            </w:r>
            <w:r w:rsidRPr="00242BA2">
              <w:rPr>
                <w:rFonts w:ascii="Arial" w:hAnsi="Arial" w:cs="Arial"/>
                <w:sz w:val="22"/>
                <w:szCs w:val="22"/>
              </w:rPr>
              <w:t>poprawność wyjaśnień przedstawionych we wniosku o dofinansowanie poprzez odniesienie ich treści do właściwych dokumentów instytucji Unii Europejskiej.</w:t>
            </w:r>
          </w:p>
          <w:p w14:paraId="05682F94" w14:textId="77777777" w:rsidR="00242BA2" w:rsidRPr="00242BA2" w:rsidRDefault="00242BA2" w:rsidP="00242BA2">
            <w:pPr>
              <w:spacing w:before="120" w:after="120" w:line="271" w:lineRule="auto"/>
              <w:rPr>
                <w:rFonts w:ascii="Arial" w:hAnsi="Arial" w:cs="Arial"/>
                <w:sz w:val="22"/>
                <w:szCs w:val="22"/>
              </w:rPr>
            </w:pPr>
          </w:p>
          <w:p w14:paraId="08F600E8" w14:textId="77777777" w:rsidR="00242BA2" w:rsidRPr="00242BA2" w:rsidRDefault="00242BA2" w:rsidP="00242BA2">
            <w:pPr>
              <w:spacing w:before="120" w:after="120" w:line="271" w:lineRule="auto"/>
              <w:rPr>
                <w:rFonts w:ascii="Arial" w:hAnsi="Arial" w:cs="Arial"/>
                <w:sz w:val="22"/>
                <w:szCs w:val="22"/>
              </w:rPr>
            </w:pPr>
            <w:r w:rsidRPr="00242BA2">
              <w:rPr>
                <w:rFonts w:ascii="Arial" w:hAnsi="Arial" w:cs="Arial"/>
                <w:sz w:val="22"/>
                <w:szCs w:val="22"/>
              </w:rPr>
              <w:t xml:space="preserve">W przypadku projektów objętych pomocą publiczną/pomocą de  minimis weryfikacji podlega możliwość udzielenia pomocy publicznej/pomocy de minimis. Wnioskodawca jest uprawniony do otrzymania pomocy, a zakres projektu jest możliwy do objęcia wsparciem zgodnie z właściwym rozporządzeniem. </w:t>
            </w:r>
          </w:p>
          <w:p w14:paraId="608D8A56" w14:textId="77777777" w:rsidR="00242BA2" w:rsidRPr="00242BA2" w:rsidRDefault="00242BA2" w:rsidP="00242BA2">
            <w:pPr>
              <w:spacing w:before="120" w:after="120" w:line="271" w:lineRule="auto"/>
              <w:rPr>
                <w:rFonts w:ascii="Arial" w:hAnsi="Arial" w:cs="Arial"/>
                <w:sz w:val="22"/>
                <w:szCs w:val="22"/>
              </w:rPr>
            </w:pPr>
            <w:r w:rsidRPr="00242BA2">
              <w:rPr>
                <w:rFonts w:ascii="Arial" w:hAnsi="Arial" w:cs="Arial"/>
                <w:sz w:val="22"/>
                <w:szCs w:val="22"/>
              </w:rPr>
              <w:t xml:space="preserve">Kryterium będzie weryfikowane zarówno </w:t>
            </w:r>
            <w:r w:rsidRPr="00242BA2">
              <w:rPr>
                <w:rFonts w:ascii="Arial" w:hAnsi="Arial" w:cs="Arial"/>
                <w:sz w:val="22"/>
                <w:szCs w:val="22"/>
              </w:rPr>
              <w:lastRenderedPageBreak/>
              <w:t xml:space="preserve">na  etapie złożenia wniosku o dofinansowanie jak i przed podpisaniem umowy na podstawie treści wniosku o dofinansowanie projektu </w:t>
            </w:r>
          </w:p>
          <w:p w14:paraId="42DB5B10" w14:textId="3100FF14" w:rsidR="00242BA2" w:rsidRPr="00E813C1" w:rsidRDefault="00242BA2" w:rsidP="00242BA2">
            <w:pPr>
              <w:spacing w:before="120" w:after="120" w:line="271" w:lineRule="auto"/>
              <w:rPr>
                <w:rFonts w:ascii="Arial" w:hAnsi="Arial" w:cs="Arial"/>
                <w:sz w:val="22"/>
                <w:szCs w:val="22"/>
              </w:rPr>
            </w:pPr>
            <w:r w:rsidRPr="00242BA2">
              <w:rPr>
                <w:rFonts w:ascii="Arial" w:hAnsi="Arial" w:cs="Arial"/>
                <w:sz w:val="22"/>
                <w:szCs w:val="22"/>
              </w:rPr>
              <w:t>Kryterium wynika z Rozporządzenia Parlamentu Europejskiego i Rady (UE) 2021/1060 z dnia 24 czerwca 2021 r. art. 73 ust. 2 lit. b,  Ustawy o postępowaniu w sprawach dotyczących pomocy publicznej (Dz. U. 2021 poz. 743 ze zm.), Ustawy o zasadach realizacji zadań finansowanych ze środków europejskich w perspektywie finansowej 2021–2027 (Dz. U. 2022 poz. 1079) art. 30 ust. 1.</w:t>
            </w:r>
          </w:p>
        </w:tc>
        <w:tc>
          <w:tcPr>
            <w:tcW w:w="3969" w:type="dxa"/>
          </w:tcPr>
          <w:p w14:paraId="3E5CB721" w14:textId="77777777" w:rsidR="00242BA2" w:rsidRPr="00242BA2" w:rsidRDefault="00242BA2" w:rsidP="00242BA2">
            <w:pPr>
              <w:spacing w:before="120" w:after="120" w:line="271" w:lineRule="auto"/>
              <w:rPr>
                <w:rFonts w:ascii="Arial" w:hAnsi="Arial" w:cs="Arial"/>
                <w:sz w:val="22"/>
                <w:szCs w:val="22"/>
              </w:rPr>
            </w:pPr>
            <w:r w:rsidRPr="00242BA2">
              <w:rPr>
                <w:rFonts w:ascii="Arial" w:hAnsi="Arial" w:cs="Arial"/>
                <w:sz w:val="22"/>
                <w:szCs w:val="22"/>
              </w:rPr>
              <w:lastRenderedPageBreak/>
              <w:t>Spełnienie kryterium jest konieczne do przyznania dofinansowania.</w:t>
            </w:r>
          </w:p>
          <w:p w14:paraId="05EA4508" w14:textId="77777777" w:rsidR="00242BA2" w:rsidRPr="00242BA2" w:rsidRDefault="00242BA2" w:rsidP="00242BA2">
            <w:pPr>
              <w:spacing w:before="120" w:after="120" w:line="271" w:lineRule="auto"/>
              <w:rPr>
                <w:rFonts w:ascii="Arial" w:hAnsi="Arial" w:cs="Arial"/>
                <w:sz w:val="22"/>
                <w:szCs w:val="22"/>
              </w:rPr>
            </w:pPr>
          </w:p>
          <w:p w14:paraId="076707CC" w14:textId="77777777" w:rsidR="00242BA2" w:rsidRPr="00242BA2" w:rsidRDefault="00242BA2" w:rsidP="00242BA2">
            <w:pPr>
              <w:spacing w:before="120" w:after="120" w:line="271" w:lineRule="auto"/>
              <w:rPr>
                <w:rFonts w:ascii="Arial" w:hAnsi="Arial" w:cs="Arial"/>
                <w:sz w:val="22"/>
                <w:szCs w:val="22"/>
              </w:rPr>
            </w:pPr>
            <w:r w:rsidRPr="00242BA2">
              <w:rPr>
                <w:rFonts w:ascii="Arial" w:hAnsi="Arial" w:cs="Arial"/>
                <w:sz w:val="22"/>
                <w:szCs w:val="22"/>
              </w:rPr>
              <w:lastRenderedPageBreak/>
              <w:t>Ocena spełniania kryterium polega na przypisaniu wartości logicznych „tak”, „nie”, „nie dotyczy”.</w:t>
            </w:r>
          </w:p>
          <w:p w14:paraId="16A2BFF4" w14:textId="77777777" w:rsidR="00242BA2" w:rsidRPr="00242BA2" w:rsidRDefault="00242BA2" w:rsidP="00242BA2">
            <w:pPr>
              <w:spacing w:before="120" w:after="120" w:line="271" w:lineRule="auto"/>
              <w:rPr>
                <w:rFonts w:ascii="Arial" w:hAnsi="Arial" w:cs="Arial"/>
                <w:sz w:val="22"/>
                <w:szCs w:val="22"/>
              </w:rPr>
            </w:pPr>
            <w:r w:rsidRPr="00242BA2">
              <w:rPr>
                <w:rFonts w:ascii="Arial" w:hAnsi="Arial" w:cs="Arial"/>
                <w:sz w:val="22"/>
                <w:szCs w:val="22"/>
              </w:rPr>
              <w:t>W przypadku niespełnienia kryterium  projekt skierowany jest do uzupełnienia/poprawy.</w:t>
            </w:r>
          </w:p>
          <w:p w14:paraId="7CAAB8DF" w14:textId="77777777" w:rsidR="00242BA2" w:rsidRPr="00242BA2" w:rsidRDefault="00242BA2" w:rsidP="00242BA2">
            <w:pPr>
              <w:spacing w:before="120" w:after="120" w:line="271" w:lineRule="auto"/>
              <w:rPr>
                <w:rFonts w:ascii="Arial" w:hAnsi="Arial" w:cs="Arial"/>
                <w:sz w:val="22"/>
                <w:szCs w:val="22"/>
              </w:rPr>
            </w:pPr>
          </w:p>
          <w:p w14:paraId="019E83CD" w14:textId="77777777" w:rsidR="00547BD3" w:rsidRPr="00547BD3" w:rsidRDefault="00547BD3" w:rsidP="00547BD3">
            <w:pPr>
              <w:spacing w:before="120" w:after="120" w:line="271" w:lineRule="auto"/>
              <w:rPr>
                <w:rFonts w:ascii="Arial" w:hAnsi="Arial" w:cs="Arial"/>
                <w:b/>
                <w:sz w:val="22"/>
                <w:szCs w:val="22"/>
              </w:rPr>
            </w:pPr>
            <w:r w:rsidRPr="00547BD3">
              <w:rPr>
                <w:rFonts w:ascii="Arial" w:hAnsi="Arial" w:cs="Arial"/>
                <w:b/>
                <w:sz w:val="22"/>
                <w:szCs w:val="22"/>
              </w:rPr>
              <w:t>Dodatkowe informacje:</w:t>
            </w:r>
          </w:p>
          <w:p w14:paraId="74413AF1" w14:textId="1F174EEB" w:rsidR="00242BA2" w:rsidRPr="00440044" w:rsidRDefault="00440044" w:rsidP="00547BD3">
            <w:pPr>
              <w:spacing w:before="120" w:after="120" w:line="271" w:lineRule="auto"/>
              <w:rPr>
                <w:rFonts w:ascii="Arial" w:hAnsi="Arial" w:cs="Arial"/>
                <w:b/>
                <w:sz w:val="22"/>
                <w:szCs w:val="22"/>
              </w:rPr>
            </w:pPr>
            <w:r w:rsidRPr="00440044">
              <w:rPr>
                <w:rFonts w:ascii="Arial" w:hAnsi="Arial" w:cs="Arial"/>
                <w:b/>
                <w:sz w:val="22"/>
                <w:szCs w:val="22"/>
              </w:rPr>
              <w:t>W przedmiotowym naborze nie przewiduje się udzielania pomocy publicznej/de minimis.</w:t>
            </w:r>
          </w:p>
        </w:tc>
      </w:tr>
      <w:tr w:rsidR="00242BA2" w:rsidRPr="00E813C1" w14:paraId="3851BAF3" w14:textId="77777777" w:rsidTr="00DB4D33">
        <w:tc>
          <w:tcPr>
            <w:tcW w:w="562" w:type="dxa"/>
          </w:tcPr>
          <w:p w14:paraId="5480153C" w14:textId="77777777" w:rsidR="00242BA2" w:rsidRPr="00E813C1" w:rsidRDefault="00242BA2" w:rsidP="00F4538C">
            <w:pPr>
              <w:pStyle w:val="Akapitzlist"/>
              <w:numPr>
                <w:ilvl w:val="0"/>
                <w:numId w:val="7"/>
              </w:numPr>
              <w:spacing w:before="120" w:after="120" w:line="271" w:lineRule="auto"/>
              <w:ind w:left="0" w:firstLine="0"/>
              <w:contextualSpacing w:val="0"/>
              <w:rPr>
                <w:rFonts w:ascii="Arial" w:hAnsi="Arial" w:cs="Arial"/>
                <w:sz w:val="22"/>
                <w:szCs w:val="22"/>
              </w:rPr>
            </w:pPr>
          </w:p>
        </w:tc>
        <w:tc>
          <w:tcPr>
            <w:tcW w:w="1985" w:type="dxa"/>
            <w:shd w:val="clear" w:color="auto" w:fill="auto"/>
          </w:tcPr>
          <w:p w14:paraId="50BB7D22" w14:textId="434D329A" w:rsidR="00242BA2" w:rsidRPr="00E813C1" w:rsidRDefault="00242BA2" w:rsidP="00E03F8A">
            <w:pPr>
              <w:spacing w:before="120" w:after="120" w:line="271" w:lineRule="auto"/>
              <w:rPr>
                <w:rFonts w:ascii="Arial" w:hAnsi="Arial" w:cs="Arial"/>
                <w:sz w:val="22"/>
                <w:szCs w:val="22"/>
              </w:rPr>
            </w:pPr>
            <w:r w:rsidRPr="00242BA2">
              <w:rPr>
                <w:rFonts w:ascii="Arial" w:hAnsi="Arial" w:cs="Arial"/>
                <w:sz w:val="22"/>
                <w:szCs w:val="22"/>
              </w:rPr>
              <w:t>Projekt partnerski</w:t>
            </w:r>
          </w:p>
        </w:tc>
        <w:tc>
          <w:tcPr>
            <w:tcW w:w="2664" w:type="dxa"/>
            <w:shd w:val="clear" w:color="auto" w:fill="auto"/>
          </w:tcPr>
          <w:p w14:paraId="6D0ED139" w14:textId="77777777" w:rsidR="00827696" w:rsidRPr="00827696" w:rsidRDefault="00827696" w:rsidP="00827696">
            <w:pPr>
              <w:spacing w:before="120" w:after="120" w:line="271" w:lineRule="auto"/>
              <w:rPr>
                <w:rFonts w:ascii="Arial" w:hAnsi="Arial" w:cs="Arial"/>
                <w:sz w:val="22"/>
                <w:szCs w:val="22"/>
              </w:rPr>
            </w:pPr>
            <w:r w:rsidRPr="00827696">
              <w:rPr>
                <w:rFonts w:ascii="Arial" w:hAnsi="Arial" w:cs="Arial"/>
                <w:sz w:val="22"/>
                <w:szCs w:val="22"/>
              </w:rPr>
              <w:t xml:space="preserve">Projekt spełnia wymogi utworzenia partnerstwa zgodnie z art. 39 ust. 1-4 ustawy z dnia 28 kwietnia 2022 r. o zasadach realizacji zadań finansowanych ze środków europejskich w perspektywie finansowej 2021-2027. </w:t>
            </w:r>
          </w:p>
          <w:p w14:paraId="6C7D6BEB" w14:textId="77777777" w:rsidR="00827696" w:rsidRPr="00827696" w:rsidRDefault="00827696" w:rsidP="00827696">
            <w:pPr>
              <w:spacing w:before="120" w:after="120" w:line="271" w:lineRule="auto"/>
              <w:rPr>
                <w:rFonts w:ascii="Arial" w:hAnsi="Arial" w:cs="Arial"/>
                <w:sz w:val="22"/>
                <w:szCs w:val="22"/>
              </w:rPr>
            </w:pPr>
            <w:r w:rsidRPr="00827696">
              <w:rPr>
                <w:rFonts w:ascii="Arial" w:hAnsi="Arial" w:cs="Arial"/>
                <w:sz w:val="22"/>
                <w:szCs w:val="22"/>
              </w:rPr>
              <w:t>Kryterium uznaje się za spełnione jeśli  wszystkie poniższe warunki są spełnione:</w:t>
            </w:r>
          </w:p>
          <w:p w14:paraId="22A20C16" w14:textId="0C68198D" w:rsidR="00827696" w:rsidRPr="00827696" w:rsidRDefault="00DC4A95" w:rsidP="00827696">
            <w:pPr>
              <w:spacing w:before="120" w:after="120" w:line="271" w:lineRule="auto"/>
              <w:rPr>
                <w:rFonts w:ascii="Arial" w:hAnsi="Arial" w:cs="Arial"/>
                <w:sz w:val="22"/>
                <w:szCs w:val="22"/>
              </w:rPr>
            </w:pPr>
            <w:r>
              <w:rPr>
                <w:rFonts w:ascii="Arial" w:hAnsi="Arial" w:cs="Arial"/>
                <w:sz w:val="22"/>
                <w:szCs w:val="22"/>
              </w:rPr>
              <w:t xml:space="preserve">- </w:t>
            </w:r>
            <w:r w:rsidR="00827696" w:rsidRPr="00827696">
              <w:rPr>
                <w:rFonts w:ascii="Arial" w:hAnsi="Arial" w:cs="Arial"/>
                <w:sz w:val="22"/>
                <w:szCs w:val="22"/>
              </w:rPr>
              <w:t>projekt zakłada partnerstwo polegające na wspólnej realizacji  projektu,</w:t>
            </w:r>
          </w:p>
          <w:p w14:paraId="3DB66941" w14:textId="481E8624" w:rsidR="00827696" w:rsidRPr="00827696" w:rsidRDefault="00DC4A95" w:rsidP="00827696">
            <w:pPr>
              <w:spacing w:before="120" w:after="120" w:line="271" w:lineRule="auto"/>
              <w:rPr>
                <w:rFonts w:ascii="Arial" w:hAnsi="Arial" w:cs="Arial"/>
                <w:sz w:val="22"/>
                <w:szCs w:val="22"/>
              </w:rPr>
            </w:pPr>
            <w:r>
              <w:rPr>
                <w:rFonts w:ascii="Arial" w:hAnsi="Arial" w:cs="Arial"/>
                <w:sz w:val="22"/>
                <w:szCs w:val="22"/>
              </w:rPr>
              <w:t xml:space="preserve">- </w:t>
            </w:r>
            <w:r w:rsidR="00827696" w:rsidRPr="00827696">
              <w:rPr>
                <w:rFonts w:ascii="Arial" w:hAnsi="Arial" w:cs="Arial"/>
                <w:sz w:val="22"/>
                <w:szCs w:val="22"/>
              </w:rPr>
              <w:t xml:space="preserve">przy wyborze partnerów zastosowano właściwe przepisy w przypadku  podmiotów </w:t>
            </w:r>
            <w:r w:rsidR="00827696" w:rsidRPr="00827696">
              <w:rPr>
                <w:rFonts w:ascii="Arial" w:hAnsi="Arial" w:cs="Arial"/>
                <w:sz w:val="22"/>
                <w:szCs w:val="22"/>
              </w:rPr>
              <w:lastRenderedPageBreak/>
              <w:t>zobowiązanych do stosowania prawa zamówień publicznych na podstawie odrębnych przepisów (jeśli dotyczy),</w:t>
            </w:r>
          </w:p>
          <w:p w14:paraId="19F0C479" w14:textId="74DCB43E" w:rsidR="00827696" w:rsidRPr="00827696" w:rsidRDefault="00DC4A95" w:rsidP="00827696">
            <w:pPr>
              <w:spacing w:before="120" w:after="120" w:line="271" w:lineRule="auto"/>
              <w:rPr>
                <w:rFonts w:ascii="Arial" w:hAnsi="Arial" w:cs="Arial"/>
                <w:sz w:val="22"/>
                <w:szCs w:val="22"/>
              </w:rPr>
            </w:pPr>
            <w:r>
              <w:rPr>
                <w:rFonts w:ascii="Arial" w:hAnsi="Arial" w:cs="Arial"/>
                <w:sz w:val="22"/>
                <w:szCs w:val="22"/>
              </w:rPr>
              <w:t xml:space="preserve">- </w:t>
            </w:r>
            <w:r w:rsidR="00827696" w:rsidRPr="00827696">
              <w:rPr>
                <w:rFonts w:ascii="Arial" w:hAnsi="Arial" w:cs="Arial"/>
                <w:sz w:val="22"/>
                <w:szCs w:val="22"/>
              </w:rPr>
              <w:t>zawarcie partnerstwa zostało zainicjonowane przed złożeniem wniosku i dokonane do dnia podpisania umowy.</w:t>
            </w:r>
          </w:p>
          <w:p w14:paraId="44AE11FA" w14:textId="77777777" w:rsidR="00827696" w:rsidRPr="00827696" w:rsidRDefault="00827696" w:rsidP="00827696">
            <w:pPr>
              <w:spacing w:before="120" w:after="120" w:line="271" w:lineRule="auto"/>
              <w:rPr>
                <w:rFonts w:ascii="Arial" w:hAnsi="Arial" w:cs="Arial"/>
                <w:sz w:val="22"/>
                <w:szCs w:val="22"/>
              </w:rPr>
            </w:pPr>
          </w:p>
          <w:p w14:paraId="64F46A40" w14:textId="77777777" w:rsidR="00827696" w:rsidRPr="00827696" w:rsidRDefault="00827696" w:rsidP="00827696">
            <w:pPr>
              <w:spacing w:before="120" w:after="120" w:line="271" w:lineRule="auto"/>
              <w:rPr>
                <w:rFonts w:ascii="Arial" w:hAnsi="Arial" w:cs="Arial"/>
                <w:sz w:val="22"/>
                <w:szCs w:val="22"/>
              </w:rPr>
            </w:pPr>
            <w:r w:rsidRPr="00827696">
              <w:rPr>
                <w:rFonts w:ascii="Arial" w:hAnsi="Arial" w:cs="Arial"/>
                <w:sz w:val="22"/>
                <w:szCs w:val="22"/>
              </w:rPr>
              <w:t>Kryterium weryfikowane będzie  dwuetapowo – na etapie oceny na podstawie treści wniosku oraz przed podpisaniem umowy na podstawie dokumentów.</w:t>
            </w:r>
          </w:p>
          <w:p w14:paraId="0F9D0F91" w14:textId="77777777" w:rsidR="00827696" w:rsidRPr="00827696" w:rsidRDefault="00827696" w:rsidP="00827696">
            <w:pPr>
              <w:spacing w:before="120" w:after="120" w:line="271" w:lineRule="auto"/>
              <w:rPr>
                <w:rFonts w:ascii="Arial" w:hAnsi="Arial" w:cs="Arial"/>
                <w:sz w:val="22"/>
                <w:szCs w:val="22"/>
              </w:rPr>
            </w:pPr>
          </w:p>
          <w:p w14:paraId="43BC4F21" w14:textId="176AD9E3" w:rsidR="00242BA2" w:rsidRPr="00E813C1" w:rsidRDefault="00827696" w:rsidP="00827696">
            <w:pPr>
              <w:spacing w:before="120" w:after="120" w:line="271" w:lineRule="auto"/>
              <w:rPr>
                <w:rFonts w:ascii="Arial" w:hAnsi="Arial" w:cs="Arial"/>
                <w:sz w:val="22"/>
                <w:szCs w:val="22"/>
              </w:rPr>
            </w:pPr>
            <w:r w:rsidRPr="00827696">
              <w:rPr>
                <w:rFonts w:ascii="Arial" w:hAnsi="Arial" w:cs="Arial"/>
                <w:sz w:val="22"/>
                <w:szCs w:val="22"/>
              </w:rPr>
              <w:t>Kryterium wynika z Rozporządzenia Parlamentu Europejskiego i Rady (UE) nr 2021/1060  z dnia 24 czerwca 2021 r.</w:t>
            </w:r>
          </w:p>
        </w:tc>
        <w:tc>
          <w:tcPr>
            <w:tcW w:w="3969" w:type="dxa"/>
          </w:tcPr>
          <w:p w14:paraId="5142BC29" w14:textId="77777777" w:rsidR="00DC4A95" w:rsidRPr="00DC4A95" w:rsidRDefault="00DC4A95" w:rsidP="00DC4A95">
            <w:pPr>
              <w:spacing w:before="120" w:after="120" w:line="271" w:lineRule="auto"/>
              <w:rPr>
                <w:rFonts w:ascii="Arial" w:hAnsi="Arial" w:cs="Arial"/>
                <w:sz w:val="22"/>
                <w:szCs w:val="22"/>
              </w:rPr>
            </w:pPr>
            <w:r w:rsidRPr="00DC4A95">
              <w:rPr>
                <w:rFonts w:ascii="Arial" w:hAnsi="Arial" w:cs="Arial"/>
                <w:sz w:val="22"/>
                <w:szCs w:val="22"/>
              </w:rPr>
              <w:lastRenderedPageBreak/>
              <w:t>Spełnienie kryterium jest konieczne do przyznania dofinansowania.</w:t>
            </w:r>
          </w:p>
          <w:p w14:paraId="08394D23" w14:textId="77777777" w:rsidR="00DC4A95" w:rsidRPr="00DC4A95" w:rsidRDefault="00DC4A95" w:rsidP="00DC4A95">
            <w:pPr>
              <w:spacing w:before="120" w:after="120" w:line="271" w:lineRule="auto"/>
              <w:rPr>
                <w:rFonts w:ascii="Arial" w:hAnsi="Arial" w:cs="Arial"/>
                <w:sz w:val="22"/>
                <w:szCs w:val="22"/>
              </w:rPr>
            </w:pPr>
          </w:p>
          <w:p w14:paraId="1950DBD5" w14:textId="77777777" w:rsidR="00DC4A95" w:rsidRPr="00DC4A95" w:rsidRDefault="00DC4A95" w:rsidP="00DC4A95">
            <w:pPr>
              <w:spacing w:before="120" w:after="120" w:line="271" w:lineRule="auto"/>
              <w:rPr>
                <w:rFonts w:ascii="Arial" w:hAnsi="Arial" w:cs="Arial"/>
                <w:sz w:val="22"/>
                <w:szCs w:val="22"/>
              </w:rPr>
            </w:pPr>
            <w:r w:rsidRPr="00DC4A95">
              <w:rPr>
                <w:rFonts w:ascii="Arial" w:hAnsi="Arial" w:cs="Arial"/>
                <w:sz w:val="22"/>
                <w:szCs w:val="22"/>
              </w:rPr>
              <w:t>Ocena spełniania kryterium polega na przypisaniu wartości logicznych „tak”, „nie”, „nie dotyczy” .</w:t>
            </w:r>
          </w:p>
          <w:p w14:paraId="3EB5CF64" w14:textId="77777777" w:rsidR="00242BA2" w:rsidRDefault="00DC4A95" w:rsidP="00DC4A95">
            <w:pPr>
              <w:spacing w:before="120" w:after="120" w:line="271" w:lineRule="auto"/>
              <w:rPr>
                <w:rFonts w:ascii="Arial" w:hAnsi="Arial" w:cs="Arial"/>
                <w:sz w:val="22"/>
                <w:szCs w:val="22"/>
              </w:rPr>
            </w:pPr>
            <w:r w:rsidRPr="00DC4A95">
              <w:rPr>
                <w:rFonts w:ascii="Arial" w:hAnsi="Arial" w:cs="Arial"/>
                <w:sz w:val="22"/>
                <w:szCs w:val="22"/>
              </w:rPr>
              <w:t>W przypadku niespełnienia kryterium  projekt skierowany jest do uzupełnienia/poprawy.</w:t>
            </w:r>
          </w:p>
          <w:p w14:paraId="7C1F3875" w14:textId="77777777" w:rsidR="00DC4A95" w:rsidRDefault="00DC4A95" w:rsidP="00DC4A95">
            <w:pPr>
              <w:spacing w:before="120" w:after="120" w:line="271" w:lineRule="auto"/>
              <w:rPr>
                <w:rFonts w:ascii="Arial" w:hAnsi="Arial" w:cs="Arial"/>
                <w:sz w:val="22"/>
                <w:szCs w:val="22"/>
              </w:rPr>
            </w:pPr>
          </w:p>
          <w:p w14:paraId="3ECA8104" w14:textId="2BB299D8" w:rsidR="00547BD3" w:rsidRPr="00064792" w:rsidRDefault="00547BD3" w:rsidP="00547BD3">
            <w:pPr>
              <w:spacing w:before="120" w:after="120" w:line="271" w:lineRule="auto"/>
              <w:rPr>
                <w:rFonts w:ascii="Arial" w:hAnsi="Arial" w:cs="Arial"/>
                <w:b/>
                <w:bCs/>
                <w:sz w:val="22"/>
                <w:szCs w:val="22"/>
              </w:rPr>
            </w:pPr>
            <w:r w:rsidRPr="00064792">
              <w:rPr>
                <w:rFonts w:ascii="Arial" w:hAnsi="Arial" w:cs="Arial"/>
                <w:b/>
                <w:bCs/>
                <w:sz w:val="22"/>
                <w:szCs w:val="22"/>
              </w:rPr>
              <w:t>Dodatkowe informacje:</w:t>
            </w:r>
          </w:p>
          <w:p w14:paraId="2A346D4C" w14:textId="79C448CC" w:rsidR="00DC4A95" w:rsidRPr="0059423C" w:rsidRDefault="00547BD3" w:rsidP="00547BD3">
            <w:pPr>
              <w:spacing w:before="120" w:after="120" w:line="271" w:lineRule="auto"/>
              <w:rPr>
                <w:rFonts w:ascii="Arial" w:hAnsi="Arial" w:cs="Arial"/>
                <w:b/>
                <w:sz w:val="22"/>
                <w:szCs w:val="22"/>
              </w:rPr>
            </w:pPr>
            <w:r w:rsidRPr="0059423C">
              <w:rPr>
                <w:rFonts w:ascii="Arial" w:hAnsi="Arial" w:cs="Arial"/>
                <w:b/>
                <w:sz w:val="22"/>
                <w:szCs w:val="22"/>
              </w:rPr>
              <w:t>W ramach przedmiotowego naboru nie zakłada się projektu partnerskiego.</w:t>
            </w:r>
          </w:p>
        </w:tc>
      </w:tr>
      <w:tr w:rsidR="00242BA2" w:rsidRPr="00E813C1" w14:paraId="119EBEAB" w14:textId="77777777" w:rsidTr="00DB4D33">
        <w:tc>
          <w:tcPr>
            <w:tcW w:w="562" w:type="dxa"/>
          </w:tcPr>
          <w:p w14:paraId="69338466" w14:textId="77777777" w:rsidR="00242BA2" w:rsidRPr="00E813C1" w:rsidRDefault="00242BA2" w:rsidP="00F4538C">
            <w:pPr>
              <w:pStyle w:val="Akapitzlist"/>
              <w:numPr>
                <w:ilvl w:val="0"/>
                <w:numId w:val="7"/>
              </w:numPr>
              <w:spacing w:before="120" w:after="120" w:line="271" w:lineRule="auto"/>
              <w:ind w:left="0" w:firstLine="0"/>
              <w:contextualSpacing w:val="0"/>
              <w:rPr>
                <w:rFonts w:ascii="Arial" w:hAnsi="Arial" w:cs="Arial"/>
                <w:sz w:val="22"/>
                <w:szCs w:val="22"/>
              </w:rPr>
            </w:pPr>
          </w:p>
        </w:tc>
        <w:tc>
          <w:tcPr>
            <w:tcW w:w="1985" w:type="dxa"/>
            <w:shd w:val="clear" w:color="auto" w:fill="auto"/>
          </w:tcPr>
          <w:p w14:paraId="786B31B7" w14:textId="51023529" w:rsidR="00242BA2" w:rsidRPr="00E813C1" w:rsidRDefault="00DC4A95" w:rsidP="00E03F8A">
            <w:pPr>
              <w:spacing w:before="120" w:after="120" w:line="271" w:lineRule="auto"/>
              <w:rPr>
                <w:rFonts w:ascii="Arial" w:hAnsi="Arial" w:cs="Arial"/>
                <w:sz w:val="22"/>
                <w:szCs w:val="22"/>
              </w:rPr>
            </w:pPr>
            <w:r w:rsidRPr="00DC4A95">
              <w:rPr>
                <w:rFonts w:ascii="Arial" w:hAnsi="Arial" w:cs="Arial"/>
                <w:sz w:val="22"/>
                <w:szCs w:val="22"/>
              </w:rPr>
              <w:t>Zdolność finansowa</w:t>
            </w:r>
          </w:p>
        </w:tc>
        <w:tc>
          <w:tcPr>
            <w:tcW w:w="2664" w:type="dxa"/>
            <w:shd w:val="clear" w:color="auto" w:fill="auto"/>
          </w:tcPr>
          <w:p w14:paraId="313CE435" w14:textId="77777777" w:rsidR="00DC4A95" w:rsidRPr="00DC4A95" w:rsidRDefault="00DC4A95" w:rsidP="00DC4A95">
            <w:pPr>
              <w:spacing w:before="120" w:after="120" w:line="271" w:lineRule="auto"/>
              <w:rPr>
                <w:rFonts w:ascii="Arial" w:hAnsi="Arial" w:cs="Arial"/>
                <w:sz w:val="22"/>
                <w:szCs w:val="22"/>
              </w:rPr>
            </w:pPr>
            <w:r w:rsidRPr="00DC4A95">
              <w:rPr>
                <w:rFonts w:ascii="Arial" w:hAnsi="Arial" w:cs="Arial"/>
                <w:sz w:val="22"/>
                <w:szCs w:val="22"/>
              </w:rPr>
              <w:t>Beneficjent oraz Partner/rzy krajowi (jeśli dotyczy), ponoszący wydatki w danym projekcie z EFS+, posiadają łączny obrót za ostatni zatwierdzony rok obrotowy zgodnie z ustawą z dnia 29 września 1994 r. o rachunkowości (jeśli dotyczy) lub za ostatni zamknięty i zatwierdzony rok kalendarzowy, równy lub wyższy od średnich rocznych wydatków w ocenianym projekcie.</w:t>
            </w:r>
          </w:p>
          <w:p w14:paraId="080B92E2" w14:textId="77777777" w:rsidR="00DC4A95" w:rsidRPr="00DC4A95" w:rsidRDefault="00DC4A95" w:rsidP="00DC4A95">
            <w:pPr>
              <w:spacing w:before="120" w:after="120" w:line="271" w:lineRule="auto"/>
              <w:rPr>
                <w:rFonts w:ascii="Arial" w:hAnsi="Arial" w:cs="Arial"/>
                <w:sz w:val="22"/>
                <w:szCs w:val="22"/>
              </w:rPr>
            </w:pPr>
            <w:r w:rsidRPr="00DC4A95">
              <w:rPr>
                <w:rFonts w:ascii="Arial" w:hAnsi="Arial" w:cs="Arial"/>
                <w:sz w:val="22"/>
                <w:szCs w:val="22"/>
              </w:rPr>
              <w:t xml:space="preserve">W przypadku Beneficjenta będącego jednostką sektora finansów publicznych </w:t>
            </w:r>
            <w:r w:rsidRPr="00DC4A95">
              <w:rPr>
                <w:rFonts w:ascii="Arial" w:hAnsi="Arial" w:cs="Arial"/>
                <w:sz w:val="22"/>
                <w:szCs w:val="22"/>
              </w:rPr>
              <w:lastRenderedPageBreak/>
              <w:t>(JSFP) i/lub w przypadku projektu realizowanego w partnerstwie gdzie Beneficjentem – Liderem jest podmiot będący JSFP, kryterium zostaje automatycznie uznane za spełnione.</w:t>
            </w:r>
          </w:p>
          <w:p w14:paraId="3F0EA279" w14:textId="77777777" w:rsidR="00DC4A95" w:rsidRPr="00DC4A95" w:rsidRDefault="00DC4A95" w:rsidP="00DC4A95">
            <w:pPr>
              <w:spacing w:before="120" w:after="120" w:line="271" w:lineRule="auto"/>
              <w:rPr>
                <w:rFonts w:ascii="Arial" w:hAnsi="Arial" w:cs="Arial"/>
                <w:sz w:val="22"/>
                <w:szCs w:val="22"/>
              </w:rPr>
            </w:pPr>
            <w:r w:rsidRPr="00DC4A95">
              <w:rPr>
                <w:rFonts w:ascii="Arial" w:hAnsi="Arial" w:cs="Arial"/>
                <w:sz w:val="22"/>
                <w:szCs w:val="22"/>
              </w:rPr>
              <w:t xml:space="preserve">W przypadku podmiotów niebędących JSFP jako obroty należy rozumieć wartość przychodów (w tym przychodów osiągniętych z tytułu otrzymanego dofinansowania na realizację projektów) osiągniętych za ostatni zatwierdzony rok obrotowy lub za ostatni zamknięty i zatwierdzony rok kalendarzowy przez danego wnioskodawcę/ partnera (jeśli dotyczy) na dzień składania wniosku o dofinansowanie. W przypadku partnerstwa kilku podmiotów badany jest łączny obrót wszystkich podmiotów wchodzących w skład partnerstwa nie będących JSFP. </w:t>
            </w:r>
          </w:p>
          <w:p w14:paraId="2F7BC28A" w14:textId="77777777" w:rsidR="00DC4A95" w:rsidRPr="00DC4A95" w:rsidRDefault="00DC4A95" w:rsidP="00DC4A95">
            <w:pPr>
              <w:spacing w:before="120" w:after="120" w:line="271" w:lineRule="auto"/>
              <w:rPr>
                <w:rFonts w:ascii="Arial" w:hAnsi="Arial" w:cs="Arial"/>
                <w:sz w:val="22"/>
                <w:szCs w:val="22"/>
              </w:rPr>
            </w:pPr>
            <w:r w:rsidRPr="00DC4A95">
              <w:rPr>
                <w:rFonts w:ascii="Arial" w:hAnsi="Arial" w:cs="Arial"/>
                <w:sz w:val="22"/>
                <w:szCs w:val="22"/>
              </w:rPr>
              <w:t xml:space="preserve">Zgodnie z art. 39 ust. 11 ustawy wdrożeniowej Wnioskodawcą (partnerem wiodącym w projekcie partnerskim) może być wyłącznie podmiot o potencjale ekonomicznym zapewniającym prawidłową realizację projektu partnerskiego. Potencjał ekonomiczny Wnioskodawcy (partnera wiodącego) jest dominujący co oznacza, </w:t>
            </w:r>
            <w:r w:rsidRPr="00DC4A95">
              <w:rPr>
                <w:rFonts w:ascii="Arial" w:hAnsi="Arial" w:cs="Arial"/>
                <w:sz w:val="22"/>
                <w:szCs w:val="22"/>
              </w:rPr>
              <w:lastRenderedPageBreak/>
              <w:t>że Wnioskodawcą może być podmiot, którego roczny  obrót jest wyższy niż 50% średnich rocznych wydatków w ocenianym projekcie.</w:t>
            </w:r>
          </w:p>
          <w:p w14:paraId="39E30605" w14:textId="77777777" w:rsidR="00DC4A95" w:rsidRPr="00DC4A95" w:rsidRDefault="00DC4A95" w:rsidP="00DC4A95">
            <w:pPr>
              <w:spacing w:before="120" w:after="120" w:line="271" w:lineRule="auto"/>
              <w:rPr>
                <w:rFonts w:ascii="Arial" w:hAnsi="Arial" w:cs="Arial"/>
                <w:sz w:val="22"/>
                <w:szCs w:val="22"/>
              </w:rPr>
            </w:pPr>
            <w:r w:rsidRPr="00DC4A95">
              <w:rPr>
                <w:rFonts w:ascii="Arial" w:hAnsi="Arial" w:cs="Arial"/>
                <w:sz w:val="22"/>
                <w:szCs w:val="22"/>
              </w:rPr>
              <w:t>Kryterium będzie weryfikowane dwuetapowo – na etapie oceny na podstawie treści wniosku oraz przed podpisaniem umowy na podstawie dokumentów.</w:t>
            </w:r>
          </w:p>
          <w:p w14:paraId="556AB825" w14:textId="77777777" w:rsidR="00DC4A95" w:rsidRPr="00DC4A95" w:rsidRDefault="00DC4A95" w:rsidP="00DC4A95">
            <w:pPr>
              <w:spacing w:before="120" w:after="120" w:line="271" w:lineRule="auto"/>
              <w:rPr>
                <w:rFonts w:ascii="Arial" w:hAnsi="Arial" w:cs="Arial"/>
                <w:sz w:val="22"/>
                <w:szCs w:val="22"/>
              </w:rPr>
            </w:pPr>
          </w:p>
          <w:p w14:paraId="435F3291" w14:textId="7A274478" w:rsidR="00242BA2" w:rsidRPr="00E813C1" w:rsidRDefault="00DC4A95" w:rsidP="00DC4A95">
            <w:pPr>
              <w:spacing w:before="120" w:after="120" w:line="271" w:lineRule="auto"/>
              <w:rPr>
                <w:rFonts w:ascii="Arial" w:hAnsi="Arial" w:cs="Arial"/>
                <w:sz w:val="22"/>
                <w:szCs w:val="22"/>
              </w:rPr>
            </w:pPr>
            <w:r w:rsidRPr="00DC4A95">
              <w:rPr>
                <w:rFonts w:ascii="Arial" w:hAnsi="Arial" w:cs="Arial"/>
                <w:sz w:val="22"/>
                <w:szCs w:val="22"/>
              </w:rPr>
              <w:t>Kryterium wynika z Rozporządzenia Parlamentu Europejskiego i Rady (UE) nr 2021/1060  z dnia 24 czerwca 2021 r.</w:t>
            </w:r>
          </w:p>
        </w:tc>
        <w:tc>
          <w:tcPr>
            <w:tcW w:w="3969" w:type="dxa"/>
          </w:tcPr>
          <w:p w14:paraId="54C40B20" w14:textId="77777777" w:rsidR="00DC4A95" w:rsidRPr="00DC4A95" w:rsidRDefault="00DC4A95" w:rsidP="00DC4A95">
            <w:pPr>
              <w:spacing w:before="120" w:after="120" w:line="271" w:lineRule="auto"/>
              <w:rPr>
                <w:rFonts w:ascii="Arial" w:hAnsi="Arial" w:cs="Arial"/>
                <w:sz w:val="22"/>
                <w:szCs w:val="22"/>
              </w:rPr>
            </w:pPr>
            <w:r w:rsidRPr="00DC4A95">
              <w:rPr>
                <w:rFonts w:ascii="Arial" w:hAnsi="Arial" w:cs="Arial"/>
                <w:sz w:val="22"/>
                <w:szCs w:val="22"/>
              </w:rPr>
              <w:lastRenderedPageBreak/>
              <w:t>Spełnienie kryterium jest konieczne do przyznania dofinansowania.</w:t>
            </w:r>
          </w:p>
          <w:p w14:paraId="7FEBBC70" w14:textId="77777777" w:rsidR="00DC4A95" w:rsidRPr="00DC4A95" w:rsidRDefault="00DC4A95" w:rsidP="00DC4A95">
            <w:pPr>
              <w:spacing w:before="120" w:after="120" w:line="271" w:lineRule="auto"/>
              <w:rPr>
                <w:rFonts w:ascii="Arial" w:hAnsi="Arial" w:cs="Arial"/>
                <w:sz w:val="22"/>
                <w:szCs w:val="22"/>
              </w:rPr>
            </w:pPr>
          </w:p>
          <w:p w14:paraId="11A91185" w14:textId="77777777" w:rsidR="00DC4A95" w:rsidRPr="00DC4A95" w:rsidRDefault="00DC4A95" w:rsidP="00DC4A95">
            <w:pPr>
              <w:spacing w:before="120" w:after="120" w:line="271" w:lineRule="auto"/>
              <w:rPr>
                <w:rFonts w:ascii="Arial" w:hAnsi="Arial" w:cs="Arial"/>
                <w:sz w:val="22"/>
                <w:szCs w:val="22"/>
              </w:rPr>
            </w:pPr>
            <w:r w:rsidRPr="00DC4A95">
              <w:rPr>
                <w:rFonts w:ascii="Arial" w:hAnsi="Arial" w:cs="Arial"/>
                <w:sz w:val="22"/>
                <w:szCs w:val="22"/>
              </w:rPr>
              <w:t>Ocena spełniania kryterium polega na przypisaniu wartości logicznych „tak”, „nie”.</w:t>
            </w:r>
          </w:p>
          <w:p w14:paraId="1E11E679" w14:textId="77777777" w:rsidR="00DC4A95" w:rsidRPr="00DC4A95" w:rsidRDefault="00DC4A95" w:rsidP="00DC4A95">
            <w:pPr>
              <w:spacing w:before="120" w:after="120" w:line="271" w:lineRule="auto"/>
              <w:rPr>
                <w:rFonts w:ascii="Arial" w:hAnsi="Arial" w:cs="Arial"/>
                <w:sz w:val="22"/>
                <w:szCs w:val="22"/>
              </w:rPr>
            </w:pPr>
            <w:r w:rsidRPr="00DC4A95">
              <w:rPr>
                <w:rFonts w:ascii="Arial" w:hAnsi="Arial" w:cs="Arial"/>
                <w:sz w:val="22"/>
                <w:szCs w:val="22"/>
              </w:rPr>
              <w:t>W przypadku niespełnienia kryterium  projekt skierowany jest do uzupełnienia/poprawy.</w:t>
            </w:r>
          </w:p>
          <w:p w14:paraId="2FC36A8D" w14:textId="77777777" w:rsidR="00DC4A95" w:rsidRPr="00DC4A95" w:rsidRDefault="00DC4A95" w:rsidP="00DC4A95">
            <w:pPr>
              <w:spacing w:before="120" w:after="120" w:line="271" w:lineRule="auto"/>
              <w:rPr>
                <w:rFonts w:ascii="Arial" w:hAnsi="Arial" w:cs="Arial"/>
                <w:sz w:val="22"/>
                <w:szCs w:val="22"/>
              </w:rPr>
            </w:pPr>
          </w:p>
          <w:p w14:paraId="76DB7EB5" w14:textId="77777777" w:rsidR="00DC4A95" w:rsidRPr="00DC4A95" w:rsidRDefault="00DC4A95" w:rsidP="00DC4A95">
            <w:pPr>
              <w:spacing w:before="120" w:after="120" w:line="271" w:lineRule="auto"/>
              <w:rPr>
                <w:rFonts w:ascii="Arial" w:hAnsi="Arial" w:cs="Arial"/>
                <w:sz w:val="22"/>
                <w:szCs w:val="22"/>
              </w:rPr>
            </w:pPr>
          </w:p>
          <w:p w14:paraId="5D98DDA3" w14:textId="77777777" w:rsidR="00DC4A95" w:rsidRPr="00547BD3" w:rsidRDefault="00DC4A95" w:rsidP="00DC4A95">
            <w:pPr>
              <w:spacing w:before="120" w:after="120" w:line="271" w:lineRule="auto"/>
              <w:rPr>
                <w:rFonts w:ascii="Arial" w:hAnsi="Arial" w:cs="Arial"/>
                <w:b/>
                <w:sz w:val="22"/>
                <w:szCs w:val="22"/>
              </w:rPr>
            </w:pPr>
            <w:r w:rsidRPr="00547BD3">
              <w:rPr>
                <w:rFonts w:ascii="Arial" w:hAnsi="Arial" w:cs="Arial"/>
                <w:b/>
                <w:sz w:val="22"/>
                <w:szCs w:val="22"/>
              </w:rPr>
              <w:t>Dodatkowe informacje:</w:t>
            </w:r>
          </w:p>
          <w:p w14:paraId="3623AC88" w14:textId="4C7BA808" w:rsidR="00242BA2" w:rsidRPr="00E813C1" w:rsidRDefault="00DC4A95" w:rsidP="00DC4A95">
            <w:pPr>
              <w:spacing w:before="120" w:after="120" w:line="271" w:lineRule="auto"/>
              <w:rPr>
                <w:rFonts w:ascii="Arial" w:hAnsi="Arial" w:cs="Arial"/>
                <w:sz w:val="22"/>
                <w:szCs w:val="22"/>
              </w:rPr>
            </w:pPr>
            <w:r w:rsidRPr="00DC4A95">
              <w:rPr>
                <w:rFonts w:ascii="Arial" w:hAnsi="Arial" w:cs="Arial"/>
                <w:sz w:val="22"/>
                <w:szCs w:val="22"/>
              </w:rPr>
              <w:t xml:space="preserve">Kryterium na etapie oceny zostanie zweryfikowane na podstawie treści wniosku o dofinasowanie w szczególności w oparciu o sekcję: X Dodatkowe informacje, w komponencie Zdolność finansowa podmiotu. Zakres wymaganych </w:t>
            </w:r>
            <w:r w:rsidRPr="00DC4A95">
              <w:rPr>
                <w:rFonts w:ascii="Arial" w:hAnsi="Arial" w:cs="Arial"/>
                <w:sz w:val="22"/>
                <w:szCs w:val="22"/>
              </w:rPr>
              <w:lastRenderedPageBreak/>
              <w:t>informacji został określony w Instrukcji wypełniania wniosku o dofinansowanie projektu.</w:t>
            </w:r>
          </w:p>
        </w:tc>
      </w:tr>
      <w:tr w:rsidR="00242BA2" w:rsidRPr="00E813C1" w14:paraId="086763C8" w14:textId="77777777" w:rsidTr="00DB4D33">
        <w:tc>
          <w:tcPr>
            <w:tcW w:w="562" w:type="dxa"/>
          </w:tcPr>
          <w:p w14:paraId="473E9E03" w14:textId="77777777" w:rsidR="00242BA2" w:rsidRPr="00E813C1" w:rsidRDefault="00242BA2" w:rsidP="00F4538C">
            <w:pPr>
              <w:pStyle w:val="Akapitzlist"/>
              <w:numPr>
                <w:ilvl w:val="0"/>
                <w:numId w:val="7"/>
              </w:numPr>
              <w:spacing w:before="120" w:after="120" w:line="271" w:lineRule="auto"/>
              <w:ind w:left="0" w:firstLine="0"/>
              <w:contextualSpacing w:val="0"/>
              <w:rPr>
                <w:rFonts w:ascii="Arial" w:hAnsi="Arial" w:cs="Arial"/>
                <w:sz w:val="22"/>
                <w:szCs w:val="22"/>
              </w:rPr>
            </w:pPr>
          </w:p>
        </w:tc>
        <w:tc>
          <w:tcPr>
            <w:tcW w:w="1985" w:type="dxa"/>
            <w:shd w:val="clear" w:color="auto" w:fill="auto"/>
          </w:tcPr>
          <w:p w14:paraId="4840B673" w14:textId="7A2D1AF7" w:rsidR="00242BA2" w:rsidRPr="00E813C1" w:rsidRDefault="00DC4A95" w:rsidP="00E03F8A">
            <w:pPr>
              <w:spacing w:before="120" w:after="120" w:line="271" w:lineRule="auto"/>
              <w:rPr>
                <w:rFonts w:ascii="Arial" w:hAnsi="Arial" w:cs="Arial"/>
                <w:sz w:val="22"/>
                <w:szCs w:val="22"/>
              </w:rPr>
            </w:pPr>
            <w:r w:rsidRPr="00DC4A95">
              <w:rPr>
                <w:rFonts w:ascii="Arial" w:hAnsi="Arial" w:cs="Arial"/>
                <w:sz w:val="22"/>
                <w:szCs w:val="22"/>
              </w:rPr>
              <w:t>Zgodność projektu z zasadą równości kobiet i mężczyzn</w:t>
            </w:r>
          </w:p>
        </w:tc>
        <w:tc>
          <w:tcPr>
            <w:tcW w:w="2664" w:type="dxa"/>
            <w:shd w:val="clear" w:color="auto" w:fill="auto"/>
          </w:tcPr>
          <w:p w14:paraId="0CC01A17" w14:textId="77777777" w:rsidR="00DC4A95" w:rsidRPr="00DC4A95" w:rsidRDefault="00DC4A95" w:rsidP="00DC4A95">
            <w:pPr>
              <w:spacing w:before="120" w:after="120" w:line="271" w:lineRule="auto"/>
              <w:rPr>
                <w:rFonts w:ascii="Arial" w:hAnsi="Arial" w:cs="Arial"/>
                <w:sz w:val="22"/>
                <w:szCs w:val="22"/>
              </w:rPr>
            </w:pPr>
            <w:r w:rsidRPr="00DC4A95">
              <w:rPr>
                <w:rFonts w:ascii="Arial" w:hAnsi="Arial" w:cs="Arial"/>
                <w:sz w:val="22"/>
                <w:szCs w:val="22"/>
              </w:rPr>
              <w:t>Projekt jest zgodny z  zasadą horyzontalną równości kobiet i mężczyzn wynikającą z art. 9 ust. 1-3 Rozporządzenia Parlamentu Europejskiego i Rady 2021/1060.</w:t>
            </w:r>
          </w:p>
          <w:p w14:paraId="40B5A518" w14:textId="77777777" w:rsidR="00DC4A95" w:rsidRPr="00DC4A95" w:rsidRDefault="00DC4A95" w:rsidP="00DC4A95">
            <w:pPr>
              <w:spacing w:before="120" w:after="120" w:line="271" w:lineRule="auto"/>
              <w:rPr>
                <w:rFonts w:ascii="Arial" w:hAnsi="Arial" w:cs="Arial"/>
                <w:sz w:val="22"/>
                <w:szCs w:val="22"/>
              </w:rPr>
            </w:pPr>
          </w:p>
          <w:p w14:paraId="138B612A" w14:textId="77777777" w:rsidR="00DC4A95" w:rsidRPr="00DC4A95" w:rsidRDefault="00DC4A95" w:rsidP="00DC4A95">
            <w:pPr>
              <w:spacing w:before="120" w:after="120" w:line="271" w:lineRule="auto"/>
              <w:rPr>
                <w:rFonts w:ascii="Arial" w:hAnsi="Arial" w:cs="Arial"/>
                <w:sz w:val="22"/>
                <w:szCs w:val="22"/>
              </w:rPr>
            </w:pPr>
            <w:r w:rsidRPr="00DC4A95">
              <w:rPr>
                <w:rFonts w:ascii="Arial" w:hAnsi="Arial" w:cs="Arial"/>
                <w:sz w:val="22"/>
                <w:szCs w:val="22"/>
              </w:rPr>
              <w:t>Ocenie podlega czy Wnioskodawca  wykazał we wniosku o dofinansowanie, że projekt został przygotowany i będzie realizowany na każdym etapie zgodnie z zasadą równości kobiet i mężczyzn oraz czy wskazał w jaki sposób będzie realizował tę zasadę</w:t>
            </w:r>
          </w:p>
          <w:p w14:paraId="651B3AC2" w14:textId="77777777" w:rsidR="00DC4A95" w:rsidRPr="00DC4A95" w:rsidRDefault="00DC4A95" w:rsidP="00DC4A95">
            <w:pPr>
              <w:spacing w:before="120" w:after="120" w:line="271" w:lineRule="auto"/>
              <w:rPr>
                <w:rFonts w:ascii="Arial" w:hAnsi="Arial" w:cs="Arial"/>
                <w:sz w:val="22"/>
                <w:szCs w:val="22"/>
              </w:rPr>
            </w:pPr>
            <w:r w:rsidRPr="00DC4A95">
              <w:rPr>
                <w:rFonts w:ascii="Arial" w:hAnsi="Arial" w:cs="Arial"/>
                <w:sz w:val="22"/>
                <w:szCs w:val="22"/>
              </w:rPr>
              <w:t xml:space="preserve">Weryfikacji będzie podlegać, czy </w:t>
            </w:r>
            <w:r w:rsidRPr="00DC4A95">
              <w:rPr>
                <w:rFonts w:ascii="Arial" w:hAnsi="Arial" w:cs="Arial"/>
                <w:sz w:val="22"/>
                <w:szCs w:val="22"/>
              </w:rPr>
              <w:lastRenderedPageBreak/>
              <w:t>wnioskodawca uwzględnił aspekt i perspektywę płci co do zakresu projektu i jego realizacji.</w:t>
            </w:r>
          </w:p>
          <w:p w14:paraId="60AA0EA6" w14:textId="77777777" w:rsidR="00DC4A95" w:rsidRPr="00DC4A95" w:rsidRDefault="00DC4A95" w:rsidP="00DC4A95">
            <w:pPr>
              <w:spacing w:before="120" w:after="120" w:line="271" w:lineRule="auto"/>
              <w:rPr>
                <w:rFonts w:ascii="Arial" w:hAnsi="Arial" w:cs="Arial"/>
                <w:sz w:val="22"/>
                <w:szCs w:val="22"/>
              </w:rPr>
            </w:pPr>
            <w:r w:rsidRPr="00DC4A95">
              <w:rPr>
                <w:rFonts w:ascii="Arial" w:hAnsi="Arial" w:cs="Arial"/>
                <w:sz w:val="22"/>
                <w:szCs w:val="22"/>
              </w:rPr>
              <w:t xml:space="preserve">Weryfikacja będzie polegać na sprawdzeniu czy Wnioskodawca dokonał analizy projektu pod kątem potencjalnego wpływu finansowanych działań i ich efektów na sytuację kobiet i mężczyzn. </w:t>
            </w:r>
          </w:p>
          <w:p w14:paraId="7700DEE7" w14:textId="77777777" w:rsidR="00DC4A95" w:rsidRPr="00DC4A95" w:rsidRDefault="00DC4A95" w:rsidP="00DC4A95">
            <w:pPr>
              <w:spacing w:before="120" w:after="120" w:line="271" w:lineRule="auto"/>
              <w:rPr>
                <w:rFonts w:ascii="Arial" w:hAnsi="Arial" w:cs="Arial"/>
                <w:sz w:val="22"/>
                <w:szCs w:val="22"/>
              </w:rPr>
            </w:pPr>
            <w:r w:rsidRPr="00DC4A95">
              <w:rPr>
                <w:rFonts w:ascii="Arial" w:hAnsi="Arial" w:cs="Arial"/>
                <w:sz w:val="22"/>
                <w:szCs w:val="22"/>
              </w:rPr>
              <w:t>Spełnienie kryterium będzie oceniane w oparciu o standard minimum stanowiącym Załącznik nr 1 do Wytycznych dotyczących realizacji zasad równościowych w ramach funduszy unijnych na lata 2021-2027.</w:t>
            </w:r>
          </w:p>
          <w:p w14:paraId="777433A2" w14:textId="77777777" w:rsidR="00DC4A95" w:rsidRPr="00DC4A95" w:rsidRDefault="00DC4A95" w:rsidP="00DC4A95">
            <w:pPr>
              <w:spacing w:before="120" w:after="120" w:line="271" w:lineRule="auto"/>
              <w:rPr>
                <w:rFonts w:ascii="Arial" w:hAnsi="Arial" w:cs="Arial"/>
                <w:sz w:val="22"/>
                <w:szCs w:val="22"/>
              </w:rPr>
            </w:pPr>
            <w:r w:rsidRPr="00DC4A95">
              <w:rPr>
                <w:rFonts w:ascii="Arial" w:hAnsi="Arial" w:cs="Arial"/>
                <w:sz w:val="22"/>
                <w:szCs w:val="22"/>
              </w:rPr>
              <w:t>Kryterium uznaje się za spełnione jeśli projekt jest zgodny ze standardem minimum realizacji zasady równości szans kobiet i mężczyzn.</w:t>
            </w:r>
          </w:p>
          <w:p w14:paraId="3FEDC776" w14:textId="77777777" w:rsidR="00DC4A95" w:rsidRPr="00DC4A95" w:rsidRDefault="00DC4A95" w:rsidP="00DC4A95">
            <w:pPr>
              <w:spacing w:before="120" w:after="120" w:line="271" w:lineRule="auto"/>
              <w:rPr>
                <w:rFonts w:ascii="Arial" w:hAnsi="Arial" w:cs="Arial"/>
                <w:sz w:val="22"/>
                <w:szCs w:val="22"/>
              </w:rPr>
            </w:pPr>
            <w:r w:rsidRPr="00DC4A95">
              <w:rPr>
                <w:rFonts w:ascii="Arial" w:hAnsi="Arial" w:cs="Arial"/>
                <w:sz w:val="22"/>
                <w:szCs w:val="22"/>
              </w:rPr>
              <w:t>Kryterium będzie weryfikowane na podstawie treści wniosku o dofinansowanie projektu.</w:t>
            </w:r>
          </w:p>
          <w:p w14:paraId="2009CC37" w14:textId="77777777" w:rsidR="00DC4A95" w:rsidRPr="00DC4A95" w:rsidRDefault="00DC4A95" w:rsidP="00DC4A95">
            <w:pPr>
              <w:spacing w:before="120" w:after="120" w:line="271" w:lineRule="auto"/>
              <w:rPr>
                <w:rFonts w:ascii="Arial" w:hAnsi="Arial" w:cs="Arial"/>
                <w:sz w:val="22"/>
                <w:szCs w:val="22"/>
              </w:rPr>
            </w:pPr>
          </w:p>
          <w:p w14:paraId="75A4400D" w14:textId="32EC255C" w:rsidR="00242BA2" w:rsidRPr="00E813C1" w:rsidRDefault="00DC4A95" w:rsidP="00DC4A95">
            <w:pPr>
              <w:spacing w:before="120" w:after="120" w:line="271" w:lineRule="auto"/>
              <w:rPr>
                <w:rFonts w:ascii="Arial" w:hAnsi="Arial" w:cs="Arial"/>
                <w:sz w:val="22"/>
                <w:szCs w:val="22"/>
              </w:rPr>
            </w:pPr>
            <w:r w:rsidRPr="00DC4A95">
              <w:rPr>
                <w:rFonts w:ascii="Arial" w:hAnsi="Arial" w:cs="Arial"/>
                <w:sz w:val="22"/>
                <w:szCs w:val="22"/>
              </w:rPr>
              <w:t>Kryterium wynika z Rozporządzenia Parlamentu Europejskiego i Rady (UE) 2021/1060 z dnia 24 czerwca 2021 r. art. 9 ust. 1-3</w:t>
            </w:r>
          </w:p>
        </w:tc>
        <w:tc>
          <w:tcPr>
            <w:tcW w:w="3969" w:type="dxa"/>
          </w:tcPr>
          <w:p w14:paraId="07153DD8" w14:textId="77777777" w:rsidR="00DC4A95" w:rsidRPr="00DC4A95" w:rsidRDefault="00DC4A95" w:rsidP="00DC4A95">
            <w:pPr>
              <w:spacing w:before="120" w:after="120" w:line="271" w:lineRule="auto"/>
              <w:rPr>
                <w:rFonts w:ascii="Arial" w:hAnsi="Arial" w:cs="Arial"/>
                <w:sz w:val="22"/>
                <w:szCs w:val="22"/>
              </w:rPr>
            </w:pPr>
            <w:r w:rsidRPr="00DC4A95">
              <w:rPr>
                <w:rFonts w:ascii="Arial" w:hAnsi="Arial" w:cs="Arial"/>
                <w:sz w:val="22"/>
                <w:szCs w:val="22"/>
              </w:rPr>
              <w:lastRenderedPageBreak/>
              <w:t>Ocena spełniania kryterium polega na przypisaniu wartości logicznych „tak”, „nie”.</w:t>
            </w:r>
          </w:p>
          <w:p w14:paraId="54F23C98" w14:textId="77777777" w:rsidR="00DC4A95" w:rsidRPr="00DC4A95" w:rsidRDefault="00DC4A95" w:rsidP="00DC4A95">
            <w:pPr>
              <w:spacing w:before="120" w:after="120" w:line="271" w:lineRule="auto"/>
              <w:rPr>
                <w:rFonts w:ascii="Arial" w:hAnsi="Arial" w:cs="Arial"/>
                <w:sz w:val="22"/>
                <w:szCs w:val="22"/>
              </w:rPr>
            </w:pPr>
            <w:r w:rsidRPr="00DC4A95">
              <w:rPr>
                <w:rFonts w:ascii="Arial" w:hAnsi="Arial" w:cs="Arial"/>
                <w:sz w:val="22"/>
                <w:szCs w:val="22"/>
              </w:rPr>
              <w:t>W przypadku niespełnienia kryterium  projekt skierowany jest do uzupełnienia/poprawy.</w:t>
            </w:r>
          </w:p>
          <w:p w14:paraId="6C0B64BD" w14:textId="77777777" w:rsidR="00DC4A95" w:rsidRPr="00DC4A95" w:rsidRDefault="00DC4A95" w:rsidP="00DC4A95">
            <w:pPr>
              <w:spacing w:before="120" w:after="120" w:line="271" w:lineRule="auto"/>
              <w:rPr>
                <w:rFonts w:ascii="Arial" w:hAnsi="Arial" w:cs="Arial"/>
                <w:sz w:val="22"/>
                <w:szCs w:val="22"/>
              </w:rPr>
            </w:pPr>
          </w:p>
          <w:p w14:paraId="0C24987B" w14:textId="77777777" w:rsidR="00DC4A95" w:rsidRPr="00547BD3" w:rsidRDefault="00DC4A95" w:rsidP="00DC4A95">
            <w:pPr>
              <w:spacing w:before="120" w:after="120" w:line="271" w:lineRule="auto"/>
              <w:rPr>
                <w:rFonts w:ascii="Arial" w:hAnsi="Arial" w:cs="Arial"/>
                <w:b/>
                <w:sz w:val="22"/>
                <w:szCs w:val="22"/>
              </w:rPr>
            </w:pPr>
            <w:r w:rsidRPr="00547BD3">
              <w:rPr>
                <w:rFonts w:ascii="Arial" w:hAnsi="Arial" w:cs="Arial"/>
                <w:b/>
                <w:sz w:val="22"/>
                <w:szCs w:val="22"/>
              </w:rPr>
              <w:t>Dodatkowe informacje:</w:t>
            </w:r>
          </w:p>
          <w:p w14:paraId="393A309A" w14:textId="3884CE31" w:rsidR="00242BA2" w:rsidRPr="00E813C1" w:rsidRDefault="00DC4A95" w:rsidP="00DC4A95">
            <w:pPr>
              <w:spacing w:before="120" w:after="120" w:line="271" w:lineRule="auto"/>
              <w:rPr>
                <w:rFonts w:ascii="Arial" w:hAnsi="Arial" w:cs="Arial"/>
                <w:sz w:val="22"/>
                <w:szCs w:val="22"/>
              </w:rPr>
            </w:pPr>
            <w:r w:rsidRPr="00DC4A95">
              <w:rPr>
                <w:rFonts w:ascii="Arial" w:hAnsi="Arial" w:cs="Arial"/>
                <w:sz w:val="22"/>
                <w:szCs w:val="22"/>
              </w:rPr>
              <w:t>Kryterium zostanie zweryfikowane na podstawie treści wniosku o dofinasowanie w szczególności w oparciu o sekcję: X Dodatkowe informacje, w komponencie Zgodność z zasadą równości kobiet i mężczyzn. Zakres wymaganych informacji został określony w Instrukcji wypełniania wniosku o dofinansowanie projektu.</w:t>
            </w:r>
          </w:p>
        </w:tc>
      </w:tr>
      <w:tr w:rsidR="00DC4A95" w:rsidRPr="00E813C1" w14:paraId="0FD593A5" w14:textId="77777777" w:rsidTr="00DB4D33">
        <w:tc>
          <w:tcPr>
            <w:tcW w:w="562" w:type="dxa"/>
          </w:tcPr>
          <w:p w14:paraId="60E23C06" w14:textId="77777777" w:rsidR="00DC4A95" w:rsidRPr="00E813C1" w:rsidRDefault="00DC4A95" w:rsidP="00F4538C">
            <w:pPr>
              <w:pStyle w:val="Akapitzlist"/>
              <w:numPr>
                <w:ilvl w:val="0"/>
                <w:numId w:val="7"/>
              </w:numPr>
              <w:spacing w:before="120" w:after="120" w:line="271" w:lineRule="auto"/>
              <w:ind w:left="0" w:firstLine="0"/>
              <w:contextualSpacing w:val="0"/>
              <w:rPr>
                <w:rFonts w:ascii="Arial" w:hAnsi="Arial" w:cs="Arial"/>
                <w:sz w:val="22"/>
                <w:szCs w:val="22"/>
              </w:rPr>
            </w:pPr>
          </w:p>
        </w:tc>
        <w:tc>
          <w:tcPr>
            <w:tcW w:w="1985" w:type="dxa"/>
            <w:shd w:val="clear" w:color="auto" w:fill="auto"/>
          </w:tcPr>
          <w:p w14:paraId="6225AB0A" w14:textId="19787E6E" w:rsidR="00DC4A95" w:rsidRPr="00E813C1" w:rsidRDefault="00DC4A95" w:rsidP="00E03F8A">
            <w:pPr>
              <w:spacing w:before="120" w:after="120" w:line="271" w:lineRule="auto"/>
              <w:rPr>
                <w:rFonts w:ascii="Arial" w:hAnsi="Arial" w:cs="Arial"/>
                <w:sz w:val="22"/>
                <w:szCs w:val="22"/>
              </w:rPr>
            </w:pPr>
            <w:r w:rsidRPr="00DC4A95">
              <w:rPr>
                <w:rFonts w:ascii="Arial" w:hAnsi="Arial" w:cs="Arial"/>
                <w:sz w:val="22"/>
                <w:szCs w:val="22"/>
              </w:rPr>
              <w:t>Zgodność z zasadą równości szans i niedyskryminacji, w tym dostępności dla osób z niepełnosprawnościami</w:t>
            </w:r>
          </w:p>
        </w:tc>
        <w:tc>
          <w:tcPr>
            <w:tcW w:w="2664" w:type="dxa"/>
            <w:shd w:val="clear" w:color="auto" w:fill="auto"/>
          </w:tcPr>
          <w:p w14:paraId="73EEA345" w14:textId="77777777" w:rsidR="00DC4A95" w:rsidRPr="00DC4A95" w:rsidRDefault="00DC4A95" w:rsidP="00DC4A95">
            <w:pPr>
              <w:spacing w:before="120" w:after="120" w:line="271" w:lineRule="auto"/>
              <w:rPr>
                <w:rFonts w:ascii="Arial" w:hAnsi="Arial" w:cs="Arial"/>
                <w:sz w:val="22"/>
                <w:szCs w:val="22"/>
              </w:rPr>
            </w:pPr>
            <w:r w:rsidRPr="00DC4A95">
              <w:rPr>
                <w:rFonts w:ascii="Arial" w:hAnsi="Arial" w:cs="Arial"/>
                <w:sz w:val="22"/>
                <w:szCs w:val="22"/>
              </w:rPr>
              <w:t xml:space="preserve">Projekt  jest zgodny z  zasadą horyzontalną równości szans i niedyskryminacji, w tym dostępności dla osób z niepełnosprawnościami, wynikającą z art. 9 ust. 1-3 Rozporządzenia Parlamentu Europejskiego i Rady 2021/1060. </w:t>
            </w:r>
          </w:p>
          <w:p w14:paraId="24FA88E0" w14:textId="77777777" w:rsidR="00DC4A95" w:rsidRPr="00DC4A95" w:rsidRDefault="00DC4A95" w:rsidP="00DC4A95">
            <w:pPr>
              <w:spacing w:before="120" w:after="120" w:line="271" w:lineRule="auto"/>
              <w:rPr>
                <w:rFonts w:ascii="Arial" w:hAnsi="Arial" w:cs="Arial"/>
                <w:sz w:val="22"/>
                <w:szCs w:val="22"/>
              </w:rPr>
            </w:pPr>
            <w:r w:rsidRPr="00DC4A95">
              <w:rPr>
                <w:rFonts w:ascii="Arial" w:hAnsi="Arial" w:cs="Arial"/>
                <w:sz w:val="22"/>
                <w:szCs w:val="22"/>
              </w:rPr>
              <w:t>Ocenie podlega czy Wnioskodawca potwierdził we wniosku o dofinansowanie, że projekt został przygotowany i że będzie realizowany na każdym etapie zgodnie z zasadą równości szans i niedyskryminacji oraz czy wszystkie produkty projektu są dostępne dla wszystkich użytkowników, w tym dla osób z niepełnosprawnościami, bez jakiejkolwiek dyskryminacji.</w:t>
            </w:r>
          </w:p>
          <w:p w14:paraId="3A61C820" w14:textId="77777777" w:rsidR="00DC4A95" w:rsidRPr="00DC4A95" w:rsidRDefault="00DC4A95" w:rsidP="00DC4A95">
            <w:pPr>
              <w:spacing w:before="120" w:after="120" w:line="271" w:lineRule="auto"/>
              <w:rPr>
                <w:rFonts w:ascii="Arial" w:hAnsi="Arial" w:cs="Arial"/>
                <w:sz w:val="22"/>
                <w:szCs w:val="22"/>
              </w:rPr>
            </w:pPr>
            <w:r w:rsidRPr="00DC4A95">
              <w:rPr>
                <w:rFonts w:ascii="Arial" w:hAnsi="Arial" w:cs="Arial"/>
                <w:sz w:val="22"/>
                <w:szCs w:val="22"/>
              </w:rPr>
              <w:t>Weryfikacja będzie polegać na sprawdzeniu czy Wnioskodawca dokonał analizy projektu pod kątem potencjalnego wpływu finansowanych działań i ich efektów na sytuację osób z niepełnosprawnościami lub innych osób o cechach, które mogą stanowić przesłanki dyskryminacji.</w:t>
            </w:r>
          </w:p>
          <w:p w14:paraId="544749CB" w14:textId="77777777" w:rsidR="00DC4A95" w:rsidRPr="00DC4A95" w:rsidRDefault="00DC4A95" w:rsidP="00DC4A95">
            <w:pPr>
              <w:spacing w:before="120" w:after="120" w:line="271" w:lineRule="auto"/>
              <w:rPr>
                <w:rFonts w:ascii="Arial" w:hAnsi="Arial" w:cs="Arial"/>
                <w:sz w:val="22"/>
                <w:szCs w:val="22"/>
              </w:rPr>
            </w:pPr>
            <w:r w:rsidRPr="00DC4A95">
              <w:rPr>
                <w:rFonts w:ascii="Arial" w:hAnsi="Arial" w:cs="Arial"/>
                <w:sz w:val="22"/>
                <w:szCs w:val="22"/>
              </w:rPr>
              <w:t xml:space="preserve">W przypadku projektu, którego produkty/usługi nie mają bezpośrednich użytkowników dopuszczalne jest </w:t>
            </w:r>
            <w:r w:rsidRPr="00DC4A95">
              <w:rPr>
                <w:rFonts w:ascii="Arial" w:hAnsi="Arial" w:cs="Arial"/>
                <w:sz w:val="22"/>
                <w:szCs w:val="22"/>
              </w:rPr>
              <w:lastRenderedPageBreak/>
              <w:t xml:space="preserve">uznanie, że mają one charakter neutralny wobec zasady równości szans i niedyskryminacji. Wówczas weryfikacji podlega czy Wnioskodawca wykazał we wniosku o dofinansowanie projektu, że dostępność nie dotyczy danego produktu/usługi. </w:t>
            </w:r>
          </w:p>
          <w:p w14:paraId="4DE6C63D" w14:textId="77777777" w:rsidR="00DC4A95" w:rsidRPr="00DC4A95" w:rsidRDefault="00DC4A95" w:rsidP="00DC4A95">
            <w:pPr>
              <w:spacing w:before="120" w:after="120" w:line="271" w:lineRule="auto"/>
              <w:rPr>
                <w:rFonts w:ascii="Arial" w:hAnsi="Arial" w:cs="Arial"/>
                <w:sz w:val="22"/>
                <w:szCs w:val="22"/>
              </w:rPr>
            </w:pPr>
            <w:r w:rsidRPr="00DC4A95">
              <w:rPr>
                <w:rFonts w:ascii="Arial" w:hAnsi="Arial" w:cs="Arial"/>
                <w:sz w:val="22"/>
                <w:szCs w:val="22"/>
              </w:rPr>
              <w:t>Kryterium uznaje się za spełnione jeśli wszystkie poniższe warunki są spełnione (nie dotyczy projektów, które zostały uznane za neutralne):</w:t>
            </w:r>
          </w:p>
          <w:p w14:paraId="294FF5AB" w14:textId="42AB5987" w:rsidR="00DC4A95" w:rsidRPr="00DC4A95" w:rsidRDefault="00DC4A95" w:rsidP="00DC4A95">
            <w:pPr>
              <w:spacing w:before="120" w:after="120" w:line="271" w:lineRule="auto"/>
              <w:rPr>
                <w:rFonts w:ascii="Arial" w:hAnsi="Arial" w:cs="Arial"/>
                <w:sz w:val="22"/>
                <w:szCs w:val="22"/>
              </w:rPr>
            </w:pPr>
            <w:r>
              <w:rPr>
                <w:rFonts w:ascii="Arial" w:hAnsi="Arial" w:cs="Arial"/>
                <w:sz w:val="22"/>
                <w:szCs w:val="22"/>
              </w:rPr>
              <w:t xml:space="preserve">- </w:t>
            </w:r>
            <w:r w:rsidRPr="00DC4A95">
              <w:rPr>
                <w:rFonts w:ascii="Arial" w:hAnsi="Arial" w:cs="Arial"/>
                <w:sz w:val="22"/>
                <w:szCs w:val="22"/>
              </w:rPr>
              <w:t>w toku realizacji projektu zasada równości szans i  niedyskryminacji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 nie zostanie naruszona,</w:t>
            </w:r>
          </w:p>
          <w:p w14:paraId="7B905CFC" w14:textId="55BAEABF" w:rsidR="00DC4A95" w:rsidRPr="00DC4A95" w:rsidRDefault="00DC4A95" w:rsidP="00DC4A95">
            <w:pPr>
              <w:spacing w:before="120" w:after="120" w:line="271" w:lineRule="auto"/>
              <w:rPr>
                <w:rFonts w:ascii="Arial" w:hAnsi="Arial" w:cs="Arial"/>
                <w:sz w:val="22"/>
                <w:szCs w:val="22"/>
              </w:rPr>
            </w:pPr>
            <w:r>
              <w:rPr>
                <w:rFonts w:ascii="Arial" w:hAnsi="Arial" w:cs="Arial"/>
                <w:sz w:val="22"/>
                <w:szCs w:val="22"/>
              </w:rPr>
              <w:t xml:space="preserve">- </w:t>
            </w:r>
            <w:r w:rsidRPr="00DC4A95">
              <w:rPr>
                <w:rFonts w:ascii="Arial" w:hAnsi="Arial" w:cs="Arial"/>
                <w:sz w:val="22"/>
                <w:szCs w:val="22"/>
              </w:rPr>
              <w:t xml:space="preserve">wszystkie produkty projektu będą dostępne dla osób z niepełnosprawnościami zgodnie ze standardami dostępności adekwatnymi do zakresu realizowanego projektu (w tym z koncepcją uniwersalnego projektowania), stanowiącymi załącznik do Wytycznych w </w:t>
            </w:r>
            <w:r w:rsidRPr="00DC4A95">
              <w:rPr>
                <w:rFonts w:ascii="Arial" w:hAnsi="Arial" w:cs="Arial"/>
                <w:sz w:val="22"/>
                <w:szCs w:val="22"/>
              </w:rPr>
              <w:lastRenderedPageBreak/>
              <w:t>zakresie realizacji zasad równościowych w ramach funduszy unijnych na lata 2021-2027 lub w uzasadnionych i opisanych we wniosku przypadkach wnioskodawca wykazał neutralność produktu/usługi projektu w rozumieniu tych Wytycznych, w tym niemożność spełnienia wszystkich standardów dostępności.</w:t>
            </w:r>
          </w:p>
          <w:p w14:paraId="6C4C34C4" w14:textId="77777777" w:rsidR="00DC4A95" w:rsidRPr="00DC4A95" w:rsidRDefault="00DC4A95" w:rsidP="00DC4A95">
            <w:pPr>
              <w:spacing w:before="120" w:after="120" w:line="271" w:lineRule="auto"/>
              <w:rPr>
                <w:rFonts w:ascii="Arial" w:hAnsi="Arial" w:cs="Arial"/>
                <w:sz w:val="22"/>
                <w:szCs w:val="22"/>
              </w:rPr>
            </w:pPr>
            <w:r w:rsidRPr="00DC4A95">
              <w:rPr>
                <w:rFonts w:ascii="Arial" w:hAnsi="Arial" w:cs="Arial"/>
                <w:sz w:val="22"/>
                <w:szCs w:val="22"/>
              </w:rPr>
              <w:t>W przypadku projektów, które zawierają produkt/usługę o charakterze neutralnym kryterium uznaje się za spełnione.</w:t>
            </w:r>
          </w:p>
          <w:p w14:paraId="429141E8" w14:textId="77777777" w:rsidR="00DC4A95" w:rsidRPr="00DC4A95" w:rsidRDefault="00DC4A95" w:rsidP="00DC4A95">
            <w:pPr>
              <w:spacing w:before="120" w:after="120" w:line="271" w:lineRule="auto"/>
              <w:rPr>
                <w:rFonts w:ascii="Arial" w:hAnsi="Arial" w:cs="Arial"/>
                <w:sz w:val="22"/>
                <w:szCs w:val="22"/>
              </w:rPr>
            </w:pPr>
            <w:r w:rsidRPr="00DC4A95">
              <w:rPr>
                <w:rFonts w:ascii="Arial" w:hAnsi="Arial" w:cs="Arial"/>
                <w:sz w:val="22"/>
                <w:szCs w:val="22"/>
              </w:rPr>
              <w:t>Kryterium będzie weryfikowane na podstawie treści wniosku o dofinansowanie projektu.</w:t>
            </w:r>
          </w:p>
          <w:p w14:paraId="5A1F77F2" w14:textId="599A411D" w:rsidR="00DC4A95" w:rsidRPr="00E813C1" w:rsidRDefault="00DC4A95" w:rsidP="00DC4A95">
            <w:pPr>
              <w:spacing w:before="120" w:after="120" w:line="271" w:lineRule="auto"/>
              <w:rPr>
                <w:rFonts w:ascii="Arial" w:hAnsi="Arial" w:cs="Arial"/>
                <w:sz w:val="22"/>
                <w:szCs w:val="22"/>
              </w:rPr>
            </w:pPr>
            <w:r w:rsidRPr="00DC4A95">
              <w:rPr>
                <w:rFonts w:ascii="Arial" w:hAnsi="Arial" w:cs="Arial"/>
                <w:sz w:val="22"/>
                <w:szCs w:val="22"/>
              </w:rPr>
              <w:t>Kryterium wynika z Rozporządzenia Parlamentu Europejskiego i Rady (UE) 2021/1060 z dnia 24 czerwca 2021 r. art. 9 ust. 1-3.</w:t>
            </w:r>
          </w:p>
        </w:tc>
        <w:tc>
          <w:tcPr>
            <w:tcW w:w="3969" w:type="dxa"/>
          </w:tcPr>
          <w:p w14:paraId="2A3C00E1" w14:textId="77777777" w:rsidR="00DC4A95" w:rsidRPr="00DC4A95" w:rsidRDefault="00DC4A95" w:rsidP="00DC4A95">
            <w:pPr>
              <w:spacing w:before="120" w:after="120" w:line="271" w:lineRule="auto"/>
              <w:rPr>
                <w:rFonts w:ascii="Arial" w:hAnsi="Arial" w:cs="Arial"/>
                <w:sz w:val="22"/>
                <w:szCs w:val="22"/>
              </w:rPr>
            </w:pPr>
            <w:r w:rsidRPr="00DC4A95">
              <w:rPr>
                <w:rFonts w:ascii="Arial" w:hAnsi="Arial" w:cs="Arial"/>
                <w:sz w:val="22"/>
                <w:szCs w:val="22"/>
              </w:rPr>
              <w:lastRenderedPageBreak/>
              <w:t>Spełnienie kryterium jest konieczne do przyznania dofinansowania.</w:t>
            </w:r>
          </w:p>
          <w:p w14:paraId="5AFA7601" w14:textId="77777777" w:rsidR="00DC4A95" w:rsidRPr="00DC4A95" w:rsidRDefault="00DC4A95" w:rsidP="00DC4A95">
            <w:pPr>
              <w:spacing w:before="120" w:after="120" w:line="271" w:lineRule="auto"/>
              <w:rPr>
                <w:rFonts w:ascii="Arial" w:hAnsi="Arial" w:cs="Arial"/>
                <w:sz w:val="22"/>
                <w:szCs w:val="22"/>
              </w:rPr>
            </w:pPr>
          </w:p>
          <w:p w14:paraId="558DDC07" w14:textId="77777777" w:rsidR="00DC4A95" w:rsidRPr="00DC4A95" w:rsidRDefault="00DC4A95" w:rsidP="00DC4A95">
            <w:pPr>
              <w:spacing w:before="120" w:after="120" w:line="271" w:lineRule="auto"/>
              <w:rPr>
                <w:rFonts w:ascii="Arial" w:hAnsi="Arial" w:cs="Arial"/>
                <w:sz w:val="22"/>
                <w:szCs w:val="22"/>
              </w:rPr>
            </w:pPr>
            <w:r w:rsidRPr="00DC4A95">
              <w:rPr>
                <w:rFonts w:ascii="Arial" w:hAnsi="Arial" w:cs="Arial"/>
                <w:sz w:val="22"/>
                <w:szCs w:val="22"/>
              </w:rPr>
              <w:t>Ocena spełniania kryterium polega na przypisaniu wartości logicznych „tak”, „nie”.</w:t>
            </w:r>
          </w:p>
          <w:p w14:paraId="3E3EE650" w14:textId="77777777" w:rsidR="00DC4A95" w:rsidRPr="00DC4A95" w:rsidRDefault="00DC4A95" w:rsidP="00DC4A95">
            <w:pPr>
              <w:spacing w:before="120" w:after="120" w:line="271" w:lineRule="auto"/>
              <w:rPr>
                <w:rFonts w:ascii="Arial" w:hAnsi="Arial" w:cs="Arial"/>
                <w:sz w:val="22"/>
                <w:szCs w:val="22"/>
              </w:rPr>
            </w:pPr>
            <w:r w:rsidRPr="00DC4A95">
              <w:rPr>
                <w:rFonts w:ascii="Arial" w:hAnsi="Arial" w:cs="Arial"/>
                <w:sz w:val="22"/>
                <w:szCs w:val="22"/>
              </w:rPr>
              <w:t>W przypadku niespełnienia kryterium  projekt skierowany jest do uzupełnienia/poprawy.</w:t>
            </w:r>
          </w:p>
          <w:p w14:paraId="0E1668E0" w14:textId="77777777" w:rsidR="00DC4A95" w:rsidRPr="00DC4A95" w:rsidRDefault="00DC4A95" w:rsidP="00DC4A95">
            <w:pPr>
              <w:spacing w:before="120" w:after="120" w:line="271" w:lineRule="auto"/>
              <w:rPr>
                <w:rFonts w:ascii="Arial" w:hAnsi="Arial" w:cs="Arial"/>
                <w:sz w:val="22"/>
                <w:szCs w:val="22"/>
              </w:rPr>
            </w:pPr>
          </w:p>
          <w:p w14:paraId="0CC21CBD" w14:textId="77777777" w:rsidR="00DC4A95" w:rsidRPr="00547BD3" w:rsidRDefault="00DC4A95" w:rsidP="00DC4A95">
            <w:pPr>
              <w:spacing w:before="120" w:after="120" w:line="271" w:lineRule="auto"/>
              <w:rPr>
                <w:rFonts w:ascii="Arial" w:hAnsi="Arial" w:cs="Arial"/>
                <w:b/>
                <w:sz w:val="22"/>
                <w:szCs w:val="22"/>
              </w:rPr>
            </w:pPr>
            <w:r w:rsidRPr="00547BD3">
              <w:rPr>
                <w:rFonts w:ascii="Arial" w:hAnsi="Arial" w:cs="Arial"/>
                <w:b/>
                <w:sz w:val="22"/>
                <w:szCs w:val="22"/>
              </w:rPr>
              <w:t>Dodatkowe informacje:</w:t>
            </w:r>
          </w:p>
          <w:p w14:paraId="04496C8A" w14:textId="3AE236D8" w:rsidR="00DC4A95" w:rsidRPr="00E813C1" w:rsidRDefault="00DC4A95" w:rsidP="00DC4A95">
            <w:pPr>
              <w:spacing w:before="120" w:after="120" w:line="271" w:lineRule="auto"/>
              <w:rPr>
                <w:rFonts w:ascii="Arial" w:hAnsi="Arial" w:cs="Arial"/>
                <w:sz w:val="22"/>
                <w:szCs w:val="22"/>
              </w:rPr>
            </w:pPr>
            <w:r w:rsidRPr="00DC4A95">
              <w:rPr>
                <w:rFonts w:ascii="Arial" w:hAnsi="Arial" w:cs="Arial"/>
                <w:sz w:val="22"/>
                <w:szCs w:val="22"/>
              </w:rPr>
              <w:t>Kryterium zostanie zweryfikowane na podstawie treści wniosku o dofinasowanie w szczególności w oparciu o sekcję: X Dodatkowe informacje, w komponencie Zgodność z zasadą równości szans i niedyskryminacji, w tym dostępności dla osób z niepełnosprawnościami oraz zgodność z Konwencją o Prawach Osób Niepełnosprawnych. Zakres wymaganych informacji został określony w Instrukcji wypełniania wniosku o dofinansowanie projektu.</w:t>
            </w:r>
          </w:p>
        </w:tc>
      </w:tr>
      <w:tr w:rsidR="00DC4A95" w:rsidRPr="00E813C1" w14:paraId="5483AE9E" w14:textId="77777777" w:rsidTr="00DB4D33">
        <w:tc>
          <w:tcPr>
            <w:tcW w:w="562" w:type="dxa"/>
          </w:tcPr>
          <w:p w14:paraId="04C4ABE0" w14:textId="77777777" w:rsidR="00DC4A95" w:rsidRPr="00E813C1" w:rsidRDefault="00DC4A95" w:rsidP="00F4538C">
            <w:pPr>
              <w:pStyle w:val="Akapitzlist"/>
              <w:numPr>
                <w:ilvl w:val="0"/>
                <w:numId w:val="7"/>
              </w:numPr>
              <w:spacing w:before="120" w:after="120" w:line="271" w:lineRule="auto"/>
              <w:ind w:left="0" w:firstLine="0"/>
              <w:contextualSpacing w:val="0"/>
              <w:rPr>
                <w:rFonts w:ascii="Arial" w:hAnsi="Arial" w:cs="Arial"/>
                <w:sz w:val="22"/>
                <w:szCs w:val="22"/>
              </w:rPr>
            </w:pPr>
          </w:p>
        </w:tc>
        <w:tc>
          <w:tcPr>
            <w:tcW w:w="1985" w:type="dxa"/>
            <w:shd w:val="clear" w:color="auto" w:fill="auto"/>
          </w:tcPr>
          <w:p w14:paraId="080257F1" w14:textId="147BD511" w:rsidR="00DC4A95" w:rsidRPr="00E813C1" w:rsidRDefault="00DC4A95" w:rsidP="00E03F8A">
            <w:pPr>
              <w:spacing w:before="120" w:after="120" w:line="271" w:lineRule="auto"/>
              <w:rPr>
                <w:rFonts w:ascii="Arial" w:hAnsi="Arial" w:cs="Arial"/>
                <w:sz w:val="22"/>
                <w:szCs w:val="22"/>
              </w:rPr>
            </w:pPr>
            <w:r w:rsidRPr="00DC4A95">
              <w:rPr>
                <w:rFonts w:ascii="Arial" w:hAnsi="Arial" w:cs="Arial"/>
                <w:sz w:val="22"/>
                <w:szCs w:val="22"/>
              </w:rPr>
              <w:t>Zgodność z Konwencją o Prawach Osób Niepełnosprawnych</w:t>
            </w:r>
          </w:p>
        </w:tc>
        <w:tc>
          <w:tcPr>
            <w:tcW w:w="2664" w:type="dxa"/>
            <w:shd w:val="clear" w:color="auto" w:fill="auto"/>
          </w:tcPr>
          <w:p w14:paraId="784E11F8" w14:textId="77777777" w:rsidR="00DC4A95" w:rsidRPr="00DC4A95" w:rsidRDefault="00DC4A95" w:rsidP="00DC4A95">
            <w:pPr>
              <w:spacing w:before="120" w:after="120" w:line="271" w:lineRule="auto"/>
              <w:rPr>
                <w:rFonts w:ascii="Arial" w:hAnsi="Arial" w:cs="Arial"/>
                <w:sz w:val="22"/>
                <w:szCs w:val="22"/>
              </w:rPr>
            </w:pPr>
            <w:r w:rsidRPr="00DC4A95">
              <w:rPr>
                <w:rFonts w:ascii="Arial" w:hAnsi="Arial" w:cs="Arial"/>
                <w:sz w:val="22"/>
                <w:szCs w:val="22"/>
              </w:rPr>
              <w:t xml:space="preserve">Projekt jest zgodny z Konwencją o Prawach Osób Niepełnosprawnych, sporządzoną w Nowym Jorku dnia 13 grudnia 2006 r. (Dz. U. z 2012 r. poz. 1169, z późn. zm.). </w:t>
            </w:r>
          </w:p>
          <w:p w14:paraId="66144C5B" w14:textId="77777777" w:rsidR="00DC4A95" w:rsidRPr="00DC4A95" w:rsidRDefault="00DC4A95" w:rsidP="00DC4A95">
            <w:pPr>
              <w:spacing w:before="120" w:after="120" w:line="271" w:lineRule="auto"/>
              <w:rPr>
                <w:rFonts w:ascii="Arial" w:hAnsi="Arial" w:cs="Arial"/>
                <w:sz w:val="22"/>
                <w:szCs w:val="22"/>
              </w:rPr>
            </w:pPr>
            <w:r w:rsidRPr="00DC4A95">
              <w:rPr>
                <w:rFonts w:ascii="Arial" w:hAnsi="Arial" w:cs="Arial"/>
                <w:sz w:val="22"/>
                <w:szCs w:val="22"/>
              </w:rPr>
              <w:t xml:space="preserve">Ocenie podlega czy Wnioskodawca potwierdził  we wniosku o dofinansowanie, że projekt jest zgodny z </w:t>
            </w:r>
            <w:r w:rsidRPr="00DC4A95">
              <w:rPr>
                <w:rFonts w:ascii="Arial" w:hAnsi="Arial" w:cs="Arial"/>
                <w:sz w:val="22"/>
                <w:szCs w:val="22"/>
              </w:rPr>
              <w:lastRenderedPageBreak/>
              <w:t>Konwencją o Prawach Osób Niepełnosprawnych, co do jego zakresu i sposobu realizacji.</w:t>
            </w:r>
          </w:p>
          <w:p w14:paraId="33C2233D" w14:textId="77777777" w:rsidR="00DC4A95" w:rsidRPr="00DC4A95" w:rsidRDefault="00DC4A95" w:rsidP="00DC4A95">
            <w:pPr>
              <w:spacing w:before="120" w:after="120" w:line="271" w:lineRule="auto"/>
              <w:rPr>
                <w:rFonts w:ascii="Arial" w:hAnsi="Arial" w:cs="Arial"/>
                <w:sz w:val="22"/>
                <w:szCs w:val="22"/>
              </w:rPr>
            </w:pPr>
            <w:r w:rsidRPr="00DC4A95">
              <w:rPr>
                <w:rFonts w:ascii="Arial" w:hAnsi="Arial" w:cs="Arial"/>
                <w:sz w:val="22"/>
                <w:szCs w:val="22"/>
              </w:rPr>
              <w:t>Kryterium  uznaje się za spełnione jeśli z informacji zawartych we wniosku o dofinansowanie projektu  wynika brak sprzeczności z wymogami ww. dokumentu.</w:t>
            </w:r>
          </w:p>
          <w:p w14:paraId="39CEAF61" w14:textId="77777777" w:rsidR="00DC4A95" w:rsidRPr="00DC4A95" w:rsidRDefault="00DC4A95" w:rsidP="00DC4A95">
            <w:pPr>
              <w:spacing w:before="120" w:after="120" w:line="271" w:lineRule="auto"/>
              <w:rPr>
                <w:rFonts w:ascii="Arial" w:hAnsi="Arial" w:cs="Arial"/>
                <w:sz w:val="22"/>
                <w:szCs w:val="22"/>
              </w:rPr>
            </w:pPr>
            <w:r w:rsidRPr="00DC4A95">
              <w:rPr>
                <w:rFonts w:ascii="Arial" w:hAnsi="Arial" w:cs="Arial"/>
                <w:sz w:val="22"/>
                <w:szCs w:val="22"/>
              </w:rPr>
              <w:t>W przypadku projektów, których zakres i zawartość projektu są neutralne wobec wymagań zawartych w tym dokumencie kryterium uznaje się za spełnione.</w:t>
            </w:r>
          </w:p>
          <w:p w14:paraId="492AFC5F" w14:textId="77777777" w:rsidR="00DC4A95" w:rsidRPr="00DC4A95" w:rsidRDefault="00DC4A95" w:rsidP="00DC4A95">
            <w:pPr>
              <w:spacing w:before="120" w:after="120" w:line="271" w:lineRule="auto"/>
              <w:rPr>
                <w:rFonts w:ascii="Arial" w:hAnsi="Arial" w:cs="Arial"/>
                <w:sz w:val="22"/>
                <w:szCs w:val="22"/>
              </w:rPr>
            </w:pPr>
            <w:r w:rsidRPr="00DC4A95">
              <w:rPr>
                <w:rFonts w:ascii="Arial" w:hAnsi="Arial" w:cs="Arial"/>
                <w:sz w:val="22"/>
                <w:szCs w:val="22"/>
              </w:rPr>
              <w:t>Kryterium będzie weryfikowane na podstawie treści wniosku o dofinansowanie projektu.</w:t>
            </w:r>
          </w:p>
          <w:p w14:paraId="5CF4686E" w14:textId="1120A414" w:rsidR="00DC4A95" w:rsidRPr="00E813C1" w:rsidRDefault="00DC4A95" w:rsidP="00DC4A95">
            <w:pPr>
              <w:spacing w:before="120" w:after="120" w:line="271" w:lineRule="auto"/>
              <w:rPr>
                <w:rFonts w:ascii="Arial" w:hAnsi="Arial" w:cs="Arial"/>
                <w:sz w:val="22"/>
                <w:szCs w:val="22"/>
              </w:rPr>
            </w:pPr>
            <w:r w:rsidRPr="00DC4A95">
              <w:rPr>
                <w:rFonts w:ascii="Arial" w:hAnsi="Arial" w:cs="Arial"/>
                <w:sz w:val="22"/>
                <w:szCs w:val="22"/>
              </w:rPr>
              <w:t>Kryterium wynika z Rozporządzenia Parlamentu Europejskiego i Rady (UE) 2021/1060 z dnia 24 czerwca 2021 r. art. 9 ust. 1-3.</w:t>
            </w:r>
          </w:p>
        </w:tc>
        <w:tc>
          <w:tcPr>
            <w:tcW w:w="3969" w:type="dxa"/>
          </w:tcPr>
          <w:p w14:paraId="1F713617" w14:textId="77777777" w:rsidR="00DC4A95" w:rsidRPr="00DC4A95" w:rsidRDefault="00DC4A95" w:rsidP="00DC4A95">
            <w:pPr>
              <w:spacing w:before="120" w:after="120" w:line="271" w:lineRule="auto"/>
              <w:rPr>
                <w:rFonts w:ascii="Arial" w:hAnsi="Arial" w:cs="Arial"/>
                <w:sz w:val="22"/>
                <w:szCs w:val="22"/>
              </w:rPr>
            </w:pPr>
            <w:r w:rsidRPr="00DC4A95">
              <w:rPr>
                <w:rFonts w:ascii="Arial" w:hAnsi="Arial" w:cs="Arial"/>
                <w:sz w:val="22"/>
                <w:szCs w:val="22"/>
              </w:rPr>
              <w:lastRenderedPageBreak/>
              <w:t>Spełnienie kryterium jest konieczne do przyznania dofinansowania.</w:t>
            </w:r>
          </w:p>
          <w:p w14:paraId="5534D8CF" w14:textId="77777777" w:rsidR="00DC4A95" w:rsidRPr="00DC4A95" w:rsidRDefault="00DC4A95" w:rsidP="00DC4A95">
            <w:pPr>
              <w:spacing w:before="120" w:after="120" w:line="271" w:lineRule="auto"/>
              <w:rPr>
                <w:rFonts w:ascii="Arial" w:hAnsi="Arial" w:cs="Arial"/>
                <w:sz w:val="22"/>
                <w:szCs w:val="22"/>
              </w:rPr>
            </w:pPr>
            <w:r w:rsidRPr="00DC4A95">
              <w:rPr>
                <w:rFonts w:ascii="Arial" w:hAnsi="Arial" w:cs="Arial"/>
                <w:sz w:val="22"/>
                <w:szCs w:val="22"/>
              </w:rPr>
              <w:t>Ocena spełniania kryterium polega na przypisaniu wartości logicznych „tak”, „nie”.</w:t>
            </w:r>
          </w:p>
          <w:p w14:paraId="676E6FD6" w14:textId="77777777" w:rsidR="00DC4A95" w:rsidRPr="00DC4A95" w:rsidRDefault="00DC4A95" w:rsidP="00DC4A95">
            <w:pPr>
              <w:spacing w:before="120" w:after="120" w:line="271" w:lineRule="auto"/>
              <w:rPr>
                <w:rFonts w:ascii="Arial" w:hAnsi="Arial" w:cs="Arial"/>
                <w:sz w:val="22"/>
                <w:szCs w:val="22"/>
              </w:rPr>
            </w:pPr>
            <w:r w:rsidRPr="00DC4A95">
              <w:rPr>
                <w:rFonts w:ascii="Arial" w:hAnsi="Arial" w:cs="Arial"/>
                <w:sz w:val="22"/>
                <w:szCs w:val="22"/>
              </w:rPr>
              <w:t>W przypadku niespełnienia kryterium  projekt skierowany jest do uzupełnienia/poprawy.</w:t>
            </w:r>
          </w:p>
          <w:p w14:paraId="12C56180" w14:textId="77777777" w:rsidR="00DC4A95" w:rsidRPr="00DC4A95" w:rsidRDefault="00DC4A95" w:rsidP="00DC4A95">
            <w:pPr>
              <w:spacing w:before="120" w:after="120" w:line="271" w:lineRule="auto"/>
              <w:rPr>
                <w:rFonts w:ascii="Arial" w:hAnsi="Arial" w:cs="Arial"/>
                <w:sz w:val="22"/>
                <w:szCs w:val="22"/>
              </w:rPr>
            </w:pPr>
          </w:p>
          <w:p w14:paraId="393A2F89" w14:textId="77777777" w:rsidR="00DC4A95" w:rsidRPr="00DC4A95" w:rsidRDefault="00DC4A95" w:rsidP="00DC4A95">
            <w:pPr>
              <w:spacing w:before="120" w:after="120" w:line="271" w:lineRule="auto"/>
              <w:rPr>
                <w:rFonts w:ascii="Arial" w:hAnsi="Arial" w:cs="Arial"/>
                <w:sz w:val="22"/>
                <w:szCs w:val="22"/>
              </w:rPr>
            </w:pPr>
            <w:r w:rsidRPr="00DC4A95">
              <w:rPr>
                <w:rFonts w:ascii="Arial" w:hAnsi="Arial" w:cs="Arial"/>
                <w:sz w:val="22"/>
                <w:szCs w:val="22"/>
              </w:rPr>
              <w:t xml:space="preserve">Dodatkowe informacje: </w:t>
            </w:r>
          </w:p>
          <w:p w14:paraId="2757206D" w14:textId="083E71EA" w:rsidR="00DC4A95" w:rsidRPr="00E813C1" w:rsidRDefault="00DC4A95" w:rsidP="00DC4A95">
            <w:pPr>
              <w:spacing w:before="120" w:after="120" w:line="271" w:lineRule="auto"/>
              <w:rPr>
                <w:rFonts w:ascii="Arial" w:hAnsi="Arial" w:cs="Arial"/>
                <w:sz w:val="22"/>
                <w:szCs w:val="22"/>
              </w:rPr>
            </w:pPr>
            <w:r w:rsidRPr="00DC4A95">
              <w:rPr>
                <w:rFonts w:ascii="Arial" w:hAnsi="Arial" w:cs="Arial"/>
                <w:sz w:val="22"/>
                <w:szCs w:val="22"/>
              </w:rPr>
              <w:lastRenderedPageBreak/>
              <w:t>Kryterium zostanie zweryfikowane na podstawie treści wniosku o dofinasowanie w szczególności w oparciu o sekcję: X Dodatkowe informacje, w komponencie Zgodność z zasadą równości szans i niedyskryminacji, w tym dostępności dla osób z niepełnosprawnościami oraz zgodność z Konwencją o Prawach Osób Niepełnosprawnych. Zakres wymaganych informacji został określony w Instrukcji wypełniania wniosku o dofinansowanie projektu.</w:t>
            </w:r>
          </w:p>
        </w:tc>
      </w:tr>
      <w:tr w:rsidR="00DC4A95" w:rsidRPr="00E813C1" w14:paraId="37AE8FE5" w14:textId="77777777" w:rsidTr="00DB4D33">
        <w:tc>
          <w:tcPr>
            <w:tcW w:w="562" w:type="dxa"/>
          </w:tcPr>
          <w:p w14:paraId="76E2C6AB" w14:textId="77777777" w:rsidR="00DC4A95" w:rsidRPr="00E813C1" w:rsidRDefault="00DC4A95" w:rsidP="00F4538C">
            <w:pPr>
              <w:pStyle w:val="Akapitzlist"/>
              <w:numPr>
                <w:ilvl w:val="0"/>
                <w:numId w:val="7"/>
              </w:numPr>
              <w:spacing w:before="120" w:after="120" w:line="271" w:lineRule="auto"/>
              <w:ind w:left="0" w:firstLine="0"/>
              <w:contextualSpacing w:val="0"/>
              <w:rPr>
                <w:rFonts w:ascii="Arial" w:hAnsi="Arial" w:cs="Arial"/>
                <w:sz w:val="22"/>
                <w:szCs w:val="22"/>
              </w:rPr>
            </w:pPr>
          </w:p>
        </w:tc>
        <w:tc>
          <w:tcPr>
            <w:tcW w:w="1985" w:type="dxa"/>
            <w:shd w:val="clear" w:color="auto" w:fill="auto"/>
          </w:tcPr>
          <w:p w14:paraId="74EC8687" w14:textId="72A523BB" w:rsidR="00DC4A95" w:rsidRPr="00E813C1" w:rsidRDefault="00DC4A95" w:rsidP="00E03F8A">
            <w:pPr>
              <w:spacing w:before="120" w:after="120" w:line="271" w:lineRule="auto"/>
              <w:rPr>
                <w:rFonts w:ascii="Arial" w:hAnsi="Arial" w:cs="Arial"/>
                <w:sz w:val="22"/>
                <w:szCs w:val="22"/>
              </w:rPr>
            </w:pPr>
            <w:r w:rsidRPr="00DC4A95">
              <w:rPr>
                <w:rFonts w:ascii="Arial" w:hAnsi="Arial" w:cs="Arial"/>
                <w:sz w:val="22"/>
                <w:szCs w:val="22"/>
              </w:rPr>
              <w:t>Zgodność z Kartą Praw Podstawowych Unii Europejskiej</w:t>
            </w:r>
          </w:p>
        </w:tc>
        <w:tc>
          <w:tcPr>
            <w:tcW w:w="2664" w:type="dxa"/>
            <w:shd w:val="clear" w:color="auto" w:fill="auto"/>
          </w:tcPr>
          <w:p w14:paraId="4DB70302" w14:textId="77777777" w:rsidR="00DC4A95" w:rsidRPr="00DC4A95" w:rsidRDefault="00DC4A95" w:rsidP="00DC4A95">
            <w:pPr>
              <w:spacing w:before="120" w:after="120" w:line="271" w:lineRule="auto"/>
              <w:rPr>
                <w:rFonts w:ascii="Arial" w:hAnsi="Arial" w:cs="Arial"/>
                <w:sz w:val="22"/>
                <w:szCs w:val="22"/>
              </w:rPr>
            </w:pPr>
            <w:r w:rsidRPr="00DC4A95">
              <w:rPr>
                <w:rFonts w:ascii="Arial" w:hAnsi="Arial" w:cs="Arial"/>
                <w:sz w:val="22"/>
                <w:szCs w:val="22"/>
              </w:rPr>
              <w:t>Projekt jest zgodny z  postanowieniami Karty praw podstawowych Unii Europejskiej ( Dz. Urz. UE C 326 z 26.10.2012, str. 391) oraz został przygotowany/zostanie przygotowany i zrealizowany z  poszanowaniem praw podstawowych.</w:t>
            </w:r>
          </w:p>
          <w:p w14:paraId="00FB41FE" w14:textId="77777777" w:rsidR="00DC4A95" w:rsidRPr="00DC4A95" w:rsidRDefault="00DC4A95" w:rsidP="00DC4A95">
            <w:pPr>
              <w:spacing w:before="120" w:after="120" w:line="271" w:lineRule="auto"/>
              <w:rPr>
                <w:rFonts w:ascii="Arial" w:hAnsi="Arial" w:cs="Arial"/>
                <w:sz w:val="22"/>
                <w:szCs w:val="22"/>
              </w:rPr>
            </w:pPr>
            <w:r w:rsidRPr="00DC4A95">
              <w:rPr>
                <w:rFonts w:ascii="Arial" w:hAnsi="Arial" w:cs="Arial"/>
                <w:sz w:val="22"/>
                <w:szCs w:val="22"/>
              </w:rPr>
              <w:lastRenderedPageBreak/>
              <w:t>Ocenie podlega czy Wnioskodawca potwierdził  we wniosku o dofinansowanie, że projekt jest zgodny z wymogami Karty praw podstawowych Unii Europejskiej, co do jego zakresu i sposobu realizacji.</w:t>
            </w:r>
          </w:p>
          <w:p w14:paraId="421F4DB8" w14:textId="77777777" w:rsidR="00DC4A95" w:rsidRPr="00DC4A95" w:rsidRDefault="00DC4A95" w:rsidP="00DC4A95">
            <w:pPr>
              <w:spacing w:before="120" w:after="120" w:line="271" w:lineRule="auto"/>
              <w:rPr>
                <w:rFonts w:ascii="Arial" w:hAnsi="Arial" w:cs="Arial"/>
                <w:sz w:val="22"/>
                <w:szCs w:val="22"/>
              </w:rPr>
            </w:pPr>
          </w:p>
          <w:p w14:paraId="45F55846" w14:textId="77777777" w:rsidR="00DC4A95" w:rsidRPr="00DC4A95" w:rsidRDefault="00DC4A95" w:rsidP="00DC4A95">
            <w:pPr>
              <w:spacing w:before="120" w:after="120" w:line="271" w:lineRule="auto"/>
              <w:rPr>
                <w:rFonts w:ascii="Arial" w:hAnsi="Arial" w:cs="Arial"/>
                <w:sz w:val="22"/>
                <w:szCs w:val="22"/>
              </w:rPr>
            </w:pPr>
            <w:r w:rsidRPr="00DC4A95">
              <w:rPr>
                <w:rFonts w:ascii="Arial" w:hAnsi="Arial" w:cs="Arial"/>
                <w:sz w:val="22"/>
                <w:szCs w:val="22"/>
              </w:rPr>
              <w:t xml:space="preserve">Kryterium uznaje się za spełnione jeśli z informacji zawartych we wniosku o dofinansowanie projektu wynika brak sprzeczności z wymogami ww. dokumentu. Kryterium będzie weryfikowane na podstawie treści wniosku o dofinansowanie projektu. </w:t>
            </w:r>
          </w:p>
          <w:p w14:paraId="70483EDB" w14:textId="77777777" w:rsidR="00DC4A95" w:rsidRPr="00DC4A95" w:rsidRDefault="00DC4A95" w:rsidP="00DC4A95">
            <w:pPr>
              <w:spacing w:before="120" w:after="120" w:line="271" w:lineRule="auto"/>
              <w:rPr>
                <w:rFonts w:ascii="Arial" w:hAnsi="Arial" w:cs="Arial"/>
                <w:sz w:val="22"/>
                <w:szCs w:val="22"/>
              </w:rPr>
            </w:pPr>
          </w:p>
          <w:p w14:paraId="30F1E55A" w14:textId="1EA05810" w:rsidR="00DC4A95" w:rsidRPr="00E813C1" w:rsidRDefault="00DC4A95" w:rsidP="00DC4A95">
            <w:pPr>
              <w:spacing w:before="120" w:after="120" w:line="271" w:lineRule="auto"/>
              <w:rPr>
                <w:rFonts w:ascii="Arial" w:hAnsi="Arial" w:cs="Arial"/>
                <w:sz w:val="22"/>
                <w:szCs w:val="22"/>
              </w:rPr>
            </w:pPr>
            <w:r w:rsidRPr="00DC4A95">
              <w:rPr>
                <w:rFonts w:ascii="Arial" w:hAnsi="Arial" w:cs="Arial"/>
                <w:sz w:val="22"/>
                <w:szCs w:val="22"/>
              </w:rPr>
              <w:t>Kryterium wynika z Rozporządzenia Parlamentu Europejskiego i Rady (UE) 2021/1060 z dnia 24 czerwca 2021 r. art. 9 ust. 1.</w:t>
            </w:r>
          </w:p>
        </w:tc>
        <w:tc>
          <w:tcPr>
            <w:tcW w:w="3969" w:type="dxa"/>
          </w:tcPr>
          <w:p w14:paraId="6DFE706A" w14:textId="77777777" w:rsidR="006E2140" w:rsidRPr="006E2140" w:rsidRDefault="006E2140" w:rsidP="006E2140">
            <w:pPr>
              <w:spacing w:before="120" w:after="120" w:line="271" w:lineRule="auto"/>
              <w:rPr>
                <w:rFonts w:ascii="Arial" w:hAnsi="Arial" w:cs="Arial"/>
                <w:sz w:val="22"/>
                <w:szCs w:val="22"/>
              </w:rPr>
            </w:pPr>
            <w:r w:rsidRPr="006E2140">
              <w:rPr>
                <w:rFonts w:ascii="Arial" w:hAnsi="Arial" w:cs="Arial"/>
                <w:sz w:val="22"/>
                <w:szCs w:val="22"/>
              </w:rPr>
              <w:lastRenderedPageBreak/>
              <w:t>Spełnienie kryterium jest konieczne do przyznania dofinansowania.</w:t>
            </w:r>
          </w:p>
          <w:p w14:paraId="552B76C3" w14:textId="77777777" w:rsidR="006E2140" w:rsidRPr="006E2140" w:rsidRDefault="006E2140" w:rsidP="006E2140">
            <w:pPr>
              <w:spacing w:before="120" w:after="120" w:line="271" w:lineRule="auto"/>
              <w:rPr>
                <w:rFonts w:ascii="Arial" w:hAnsi="Arial" w:cs="Arial"/>
                <w:sz w:val="22"/>
                <w:szCs w:val="22"/>
              </w:rPr>
            </w:pPr>
          </w:p>
          <w:p w14:paraId="7F77FD90" w14:textId="77777777" w:rsidR="006E2140" w:rsidRPr="006E2140" w:rsidRDefault="006E2140" w:rsidP="006E2140">
            <w:pPr>
              <w:spacing w:before="120" w:after="120" w:line="271" w:lineRule="auto"/>
              <w:rPr>
                <w:rFonts w:ascii="Arial" w:hAnsi="Arial" w:cs="Arial"/>
                <w:sz w:val="22"/>
                <w:szCs w:val="22"/>
              </w:rPr>
            </w:pPr>
            <w:r w:rsidRPr="006E2140">
              <w:rPr>
                <w:rFonts w:ascii="Arial" w:hAnsi="Arial" w:cs="Arial"/>
                <w:sz w:val="22"/>
                <w:szCs w:val="22"/>
              </w:rPr>
              <w:t>Ocena spełniania kryterium polega na przypisaniu wartości logicznych „tak”, „nie”.</w:t>
            </w:r>
          </w:p>
          <w:p w14:paraId="39477EA4" w14:textId="77777777" w:rsidR="006E2140" w:rsidRPr="006E2140" w:rsidRDefault="006E2140" w:rsidP="006E2140">
            <w:pPr>
              <w:spacing w:before="120" w:after="120" w:line="271" w:lineRule="auto"/>
              <w:rPr>
                <w:rFonts w:ascii="Arial" w:hAnsi="Arial" w:cs="Arial"/>
                <w:sz w:val="22"/>
                <w:szCs w:val="22"/>
              </w:rPr>
            </w:pPr>
            <w:r w:rsidRPr="006E2140">
              <w:rPr>
                <w:rFonts w:ascii="Arial" w:hAnsi="Arial" w:cs="Arial"/>
                <w:sz w:val="22"/>
                <w:szCs w:val="22"/>
              </w:rPr>
              <w:t>W przypadku niespełnienia kryterium  projekt skierowany jest do uzupełnienia/poprawy.</w:t>
            </w:r>
          </w:p>
          <w:p w14:paraId="06D220D7" w14:textId="77777777" w:rsidR="006E2140" w:rsidRPr="006E2140" w:rsidRDefault="006E2140" w:rsidP="006E2140">
            <w:pPr>
              <w:spacing w:before="120" w:after="120" w:line="271" w:lineRule="auto"/>
              <w:rPr>
                <w:rFonts w:ascii="Arial" w:hAnsi="Arial" w:cs="Arial"/>
                <w:sz w:val="22"/>
                <w:szCs w:val="22"/>
              </w:rPr>
            </w:pPr>
          </w:p>
          <w:p w14:paraId="4642819E" w14:textId="77777777" w:rsidR="006E2140" w:rsidRPr="00A12CD3" w:rsidRDefault="006E2140" w:rsidP="006E2140">
            <w:pPr>
              <w:spacing w:before="120" w:after="120" w:line="271" w:lineRule="auto"/>
              <w:rPr>
                <w:rFonts w:ascii="Arial" w:hAnsi="Arial" w:cs="Arial"/>
                <w:b/>
                <w:sz w:val="22"/>
                <w:szCs w:val="22"/>
              </w:rPr>
            </w:pPr>
            <w:r w:rsidRPr="00A12CD3">
              <w:rPr>
                <w:rFonts w:ascii="Arial" w:hAnsi="Arial" w:cs="Arial"/>
                <w:b/>
                <w:sz w:val="22"/>
                <w:szCs w:val="22"/>
              </w:rPr>
              <w:lastRenderedPageBreak/>
              <w:t xml:space="preserve">Dodatkowe informacje: </w:t>
            </w:r>
          </w:p>
          <w:p w14:paraId="4AF86E5C" w14:textId="00735601" w:rsidR="00DC4A95" w:rsidRPr="00E813C1" w:rsidRDefault="006E2140" w:rsidP="006E2140">
            <w:pPr>
              <w:spacing w:before="120" w:after="120" w:line="271" w:lineRule="auto"/>
              <w:rPr>
                <w:rFonts w:ascii="Arial" w:hAnsi="Arial" w:cs="Arial"/>
                <w:sz w:val="22"/>
                <w:szCs w:val="22"/>
              </w:rPr>
            </w:pPr>
            <w:r w:rsidRPr="006E2140">
              <w:rPr>
                <w:rFonts w:ascii="Arial" w:hAnsi="Arial" w:cs="Arial"/>
                <w:sz w:val="22"/>
                <w:szCs w:val="22"/>
              </w:rPr>
              <w:t>Kryterium zostanie zweryfikowane na podstawie treści wniosku o dofinasowanie w szczególności w oparciu o sekcję: X Dodatkowe informacje, w komponencie Zgodność z Kartą Praw Podstawowych Unii Europejskiej. Zakres wymaganych informacji został określony w Instrukcji wypełniania wniosku o dofinansowanie projektu.</w:t>
            </w:r>
          </w:p>
        </w:tc>
      </w:tr>
      <w:tr w:rsidR="00DC4A95" w:rsidRPr="00E813C1" w14:paraId="6A891304" w14:textId="77777777" w:rsidTr="00DB4D33">
        <w:tc>
          <w:tcPr>
            <w:tcW w:w="562" w:type="dxa"/>
          </w:tcPr>
          <w:p w14:paraId="70DAF146" w14:textId="77777777" w:rsidR="00DC4A95" w:rsidRPr="00E813C1" w:rsidRDefault="00DC4A95" w:rsidP="00F4538C">
            <w:pPr>
              <w:pStyle w:val="Akapitzlist"/>
              <w:numPr>
                <w:ilvl w:val="0"/>
                <w:numId w:val="7"/>
              </w:numPr>
              <w:spacing w:before="120" w:after="120" w:line="271" w:lineRule="auto"/>
              <w:ind w:left="0" w:firstLine="0"/>
              <w:contextualSpacing w:val="0"/>
              <w:rPr>
                <w:rFonts w:ascii="Arial" w:hAnsi="Arial" w:cs="Arial"/>
                <w:sz w:val="22"/>
                <w:szCs w:val="22"/>
              </w:rPr>
            </w:pPr>
          </w:p>
        </w:tc>
        <w:tc>
          <w:tcPr>
            <w:tcW w:w="1985" w:type="dxa"/>
            <w:shd w:val="clear" w:color="auto" w:fill="auto"/>
          </w:tcPr>
          <w:p w14:paraId="1A66F847" w14:textId="6D9E93C3" w:rsidR="00DC4A95" w:rsidRPr="00E813C1" w:rsidRDefault="006E2140" w:rsidP="00E03F8A">
            <w:pPr>
              <w:spacing w:before="120" w:after="120" w:line="271" w:lineRule="auto"/>
              <w:rPr>
                <w:rFonts w:ascii="Arial" w:hAnsi="Arial" w:cs="Arial"/>
                <w:sz w:val="22"/>
                <w:szCs w:val="22"/>
              </w:rPr>
            </w:pPr>
            <w:r w:rsidRPr="006E2140">
              <w:rPr>
                <w:rFonts w:ascii="Arial" w:hAnsi="Arial" w:cs="Arial"/>
                <w:sz w:val="22"/>
                <w:szCs w:val="22"/>
              </w:rPr>
              <w:t>Zgodność z zasadą zrównoważonego rozwoju oraz z zasadą „nie czyń poważnych szkód”</w:t>
            </w:r>
          </w:p>
        </w:tc>
        <w:tc>
          <w:tcPr>
            <w:tcW w:w="2664" w:type="dxa"/>
            <w:shd w:val="clear" w:color="auto" w:fill="auto"/>
          </w:tcPr>
          <w:p w14:paraId="4459030E" w14:textId="77777777" w:rsidR="006E2140" w:rsidRPr="006E2140" w:rsidRDefault="006E2140" w:rsidP="006E2140">
            <w:pPr>
              <w:spacing w:before="120" w:after="120" w:line="271" w:lineRule="auto"/>
              <w:rPr>
                <w:rFonts w:ascii="Arial" w:hAnsi="Arial" w:cs="Arial"/>
                <w:sz w:val="22"/>
                <w:szCs w:val="22"/>
              </w:rPr>
            </w:pPr>
            <w:r w:rsidRPr="006E2140">
              <w:rPr>
                <w:rFonts w:ascii="Arial" w:hAnsi="Arial" w:cs="Arial"/>
                <w:sz w:val="22"/>
                <w:szCs w:val="22"/>
              </w:rPr>
              <w:t>Projekt jest zgodny z zasadą zrównoważonego rozwoju oraz z zasadą „nie czyń poważnych szkód” środowisku (DNSH).</w:t>
            </w:r>
          </w:p>
          <w:p w14:paraId="25D71012" w14:textId="77777777" w:rsidR="006E2140" w:rsidRPr="006E2140" w:rsidRDefault="006E2140" w:rsidP="006E2140">
            <w:pPr>
              <w:spacing w:before="120" w:after="120" w:line="271" w:lineRule="auto"/>
              <w:rPr>
                <w:rFonts w:ascii="Arial" w:hAnsi="Arial" w:cs="Arial"/>
                <w:sz w:val="22"/>
                <w:szCs w:val="22"/>
              </w:rPr>
            </w:pPr>
            <w:r w:rsidRPr="006E2140">
              <w:rPr>
                <w:rFonts w:ascii="Arial" w:hAnsi="Arial" w:cs="Arial"/>
                <w:sz w:val="22"/>
                <w:szCs w:val="22"/>
              </w:rPr>
              <w:t xml:space="preserve">Kryterium uznaje się za spełnione jeśli Wnioskodawca wykaże w treści wniosku o dofinansowanie projektu (tam, gdzie jest to możliwe) rozwiązania </w:t>
            </w:r>
            <w:r w:rsidRPr="006E2140">
              <w:rPr>
                <w:rFonts w:ascii="Arial" w:hAnsi="Arial" w:cs="Arial"/>
                <w:sz w:val="22"/>
                <w:szCs w:val="22"/>
              </w:rPr>
              <w:lastRenderedPageBreak/>
              <w:t xml:space="preserve">minimalizujące oddziaływanie działalności człowieka na środowisko takie jak np.: oszczędność energii i wody, powtórne wykorzystanie zasobów, ograniczenie wpływu na bioróżnorodność, podnoszenie świadomości ekologicznej itp.  oraz zapewni, że planowane w ramach projektu działania są zgodne z zasadą „nie czyń poważnych szkód” środowisku  (DNSH). </w:t>
            </w:r>
          </w:p>
          <w:p w14:paraId="4690502A" w14:textId="77777777" w:rsidR="006E2140" w:rsidRPr="006E2140" w:rsidRDefault="006E2140" w:rsidP="006E2140">
            <w:pPr>
              <w:spacing w:before="120" w:after="120" w:line="271" w:lineRule="auto"/>
              <w:rPr>
                <w:rFonts w:ascii="Arial" w:hAnsi="Arial" w:cs="Arial"/>
                <w:sz w:val="22"/>
                <w:szCs w:val="22"/>
              </w:rPr>
            </w:pPr>
            <w:r w:rsidRPr="006E2140">
              <w:rPr>
                <w:rFonts w:ascii="Arial" w:hAnsi="Arial" w:cs="Arial"/>
                <w:sz w:val="22"/>
                <w:szCs w:val="22"/>
              </w:rPr>
              <w:t xml:space="preserve">Kryterium będzie weryfikowane na podstawie treści wniosku o dofinansowanie projektu. </w:t>
            </w:r>
          </w:p>
          <w:p w14:paraId="29603BFE" w14:textId="77777777" w:rsidR="006E2140" w:rsidRPr="006E2140" w:rsidRDefault="006E2140" w:rsidP="006E2140">
            <w:pPr>
              <w:spacing w:before="120" w:after="120" w:line="271" w:lineRule="auto"/>
              <w:rPr>
                <w:rFonts w:ascii="Arial" w:hAnsi="Arial" w:cs="Arial"/>
                <w:sz w:val="22"/>
                <w:szCs w:val="22"/>
              </w:rPr>
            </w:pPr>
          </w:p>
          <w:p w14:paraId="7B4F7A5B" w14:textId="6BEA45DB" w:rsidR="00DC4A95" w:rsidRPr="00E813C1" w:rsidRDefault="006E2140" w:rsidP="006E2140">
            <w:pPr>
              <w:spacing w:before="120" w:after="120" w:line="271" w:lineRule="auto"/>
              <w:rPr>
                <w:rFonts w:ascii="Arial" w:hAnsi="Arial" w:cs="Arial"/>
                <w:sz w:val="22"/>
                <w:szCs w:val="22"/>
              </w:rPr>
            </w:pPr>
            <w:r w:rsidRPr="006E2140">
              <w:rPr>
                <w:rFonts w:ascii="Arial" w:hAnsi="Arial" w:cs="Arial"/>
                <w:sz w:val="22"/>
                <w:szCs w:val="22"/>
              </w:rPr>
              <w:t>Kryterium wynika z Rozporządzenia Parlamentu Europejskiego i Rady (UE) 2021/1060 z dnia 24 czerwca 2021 r. art. 9 ust. 4.</w:t>
            </w:r>
          </w:p>
        </w:tc>
        <w:tc>
          <w:tcPr>
            <w:tcW w:w="3969" w:type="dxa"/>
          </w:tcPr>
          <w:p w14:paraId="431BE77D" w14:textId="77777777" w:rsidR="006E2140" w:rsidRPr="006E2140" w:rsidRDefault="006E2140" w:rsidP="006E2140">
            <w:pPr>
              <w:spacing w:before="120" w:after="120" w:line="271" w:lineRule="auto"/>
              <w:rPr>
                <w:rFonts w:ascii="Arial" w:hAnsi="Arial" w:cs="Arial"/>
                <w:sz w:val="22"/>
                <w:szCs w:val="22"/>
              </w:rPr>
            </w:pPr>
            <w:r w:rsidRPr="006E2140">
              <w:rPr>
                <w:rFonts w:ascii="Arial" w:hAnsi="Arial" w:cs="Arial"/>
                <w:sz w:val="22"/>
                <w:szCs w:val="22"/>
              </w:rPr>
              <w:lastRenderedPageBreak/>
              <w:t>Spełnienie kryterium jest konieczne do przyznania dofinansowania.</w:t>
            </w:r>
          </w:p>
          <w:p w14:paraId="208C729D" w14:textId="77777777" w:rsidR="006E2140" w:rsidRPr="006E2140" w:rsidRDefault="006E2140" w:rsidP="006E2140">
            <w:pPr>
              <w:spacing w:before="120" w:after="120" w:line="271" w:lineRule="auto"/>
              <w:rPr>
                <w:rFonts w:ascii="Arial" w:hAnsi="Arial" w:cs="Arial"/>
                <w:sz w:val="22"/>
                <w:szCs w:val="22"/>
              </w:rPr>
            </w:pPr>
          </w:p>
          <w:p w14:paraId="4715C076" w14:textId="77777777" w:rsidR="006E2140" w:rsidRPr="006E2140" w:rsidRDefault="006E2140" w:rsidP="006E2140">
            <w:pPr>
              <w:spacing w:before="120" w:after="120" w:line="271" w:lineRule="auto"/>
              <w:rPr>
                <w:rFonts w:ascii="Arial" w:hAnsi="Arial" w:cs="Arial"/>
                <w:sz w:val="22"/>
                <w:szCs w:val="22"/>
              </w:rPr>
            </w:pPr>
            <w:r w:rsidRPr="006E2140">
              <w:rPr>
                <w:rFonts w:ascii="Arial" w:hAnsi="Arial" w:cs="Arial"/>
                <w:sz w:val="22"/>
                <w:szCs w:val="22"/>
              </w:rPr>
              <w:t>Ocena spełniania kryterium polega na przypisaniu wartości logicznych „tak”, „nie”.</w:t>
            </w:r>
          </w:p>
          <w:p w14:paraId="28853706" w14:textId="77777777" w:rsidR="006E2140" w:rsidRPr="006E2140" w:rsidRDefault="006E2140" w:rsidP="006E2140">
            <w:pPr>
              <w:spacing w:before="120" w:after="120" w:line="271" w:lineRule="auto"/>
              <w:rPr>
                <w:rFonts w:ascii="Arial" w:hAnsi="Arial" w:cs="Arial"/>
                <w:sz w:val="22"/>
                <w:szCs w:val="22"/>
              </w:rPr>
            </w:pPr>
            <w:r w:rsidRPr="006E2140">
              <w:rPr>
                <w:rFonts w:ascii="Arial" w:hAnsi="Arial" w:cs="Arial"/>
                <w:sz w:val="22"/>
                <w:szCs w:val="22"/>
              </w:rPr>
              <w:t>W przypadku niespełnienia kryterium  projekt skierowany jest do uzupełnienia/poprawy.</w:t>
            </w:r>
          </w:p>
          <w:p w14:paraId="199CB7F3" w14:textId="77777777" w:rsidR="006E2140" w:rsidRPr="006E2140" w:rsidRDefault="006E2140" w:rsidP="006E2140">
            <w:pPr>
              <w:spacing w:before="120" w:after="120" w:line="271" w:lineRule="auto"/>
              <w:rPr>
                <w:rFonts w:ascii="Arial" w:hAnsi="Arial" w:cs="Arial"/>
                <w:sz w:val="22"/>
                <w:szCs w:val="22"/>
              </w:rPr>
            </w:pPr>
          </w:p>
          <w:p w14:paraId="7F902BAE" w14:textId="77777777" w:rsidR="00A12CD3" w:rsidRPr="00A12CD3" w:rsidRDefault="006E2140" w:rsidP="006E2140">
            <w:pPr>
              <w:spacing w:before="120" w:after="120" w:line="271" w:lineRule="auto"/>
              <w:rPr>
                <w:rFonts w:ascii="Arial" w:hAnsi="Arial" w:cs="Arial"/>
                <w:b/>
                <w:sz w:val="22"/>
                <w:szCs w:val="22"/>
              </w:rPr>
            </w:pPr>
            <w:r w:rsidRPr="00A12CD3">
              <w:rPr>
                <w:rFonts w:ascii="Arial" w:hAnsi="Arial" w:cs="Arial"/>
                <w:b/>
                <w:sz w:val="22"/>
                <w:szCs w:val="22"/>
              </w:rPr>
              <w:t xml:space="preserve">Dodatkowe informacje: </w:t>
            </w:r>
          </w:p>
          <w:p w14:paraId="3315E899" w14:textId="633190E2" w:rsidR="00DC4A95" w:rsidRPr="00E813C1" w:rsidRDefault="006E2140" w:rsidP="006E2140">
            <w:pPr>
              <w:spacing w:before="120" w:after="120" w:line="271" w:lineRule="auto"/>
              <w:rPr>
                <w:rFonts w:ascii="Arial" w:hAnsi="Arial" w:cs="Arial"/>
                <w:sz w:val="22"/>
                <w:szCs w:val="22"/>
              </w:rPr>
            </w:pPr>
            <w:r w:rsidRPr="006E2140">
              <w:rPr>
                <w:rFonts w:ascii="Arial" w:hAnsi="Arial" w:cs="Arial"/>
                <w:sz w:val="22"/>
                <w:szCs w:val="22"/>
              </w:rPr>
              <w:lastRenderedPageBreak/>
              <w:t>Kryterium zostanie zweryfikowane na podstawie treści wniosku o dofinasowanie w szczególności w oparciu o sekcję: X Dodatkowe informacje, w komponencie Zgodność z zasadą zrównoważonego rozwoju oraz z zasadą „nie czyń poważnych szkód”. Zakres wymaganych informacji został określony w Instrukcji wypełniania wniosku o dofinansowanie projektu.</w:t>
            </w:r>
          </w:p>
        </w:tc>
      </w:tr>
      <w:tr w:rsidR="00DC4A95" w:rsidRPr="00E813C1" w14:paraId="140D534F" w14:textId="77777777" w:rsidTr="00DB4D33">
        <w:tc>
          <w:tcPr>
            <w:tcW w:w="562" w:type="dxa"/>
          </w:tcPr>
          <w:p w14:paraId="20271780" w14:textId="77777777" w:rsidR="00DC4A95" w:rsidRPr="00E813C1" w:rsidRDefault="00DC4A95" w:rsidP="00F4538C">
            <w:pPr>
              <w:pStyle w:val="Akapitzlist"/>
              <w:numPr>
                <w:ilvl w:val="0"/>
                <w:numId w:val="7"/>
              </w:numPr>
              <w:spacing w:before="120" w:after="120" w:line="271" w:lineRule="auto"/>
              <w:ind w:left="0" w:firstLine="0"/>
              <w:contextualSpacing w:val="0"/>
              <w:rPr>
                <w:rFonts w:ascii="Arial" w:hAnsi="Arial" w:cs="Arial"/>
                <w:sz w:val="22"/>
                <w:szCs w:val="22"/>
              </w:rPr>
            </w:pPr>
          </w:p>
        </w:tc>
        <w:tc>
          <w:tcPr>
            <w:tcW w:w="1985" w:type="dxa"/>
            <w:shd w:val="clear" w:color="auto" w:fill="auto"/>
          </w:tcPr>
          <w:p w14:paraId="16BD5136" w14:textId="7A7D7603" w:rsidR="00DC4A95" w:rsidRPr="00E813C1" w:rsidRDefault="006E2140" w:rsidP="00E03F8A">
            <w:pPr>
              <w:spacing w:before="120" w:after="120" w:line="271" w:lineRule="auto"/>
              <w:rPr>
                <w:rFonts w:ascii="Arial" w:hAnsi="Arial" w:cs="Arial"/>
                <w:sz w:val="22"/>
                <w:szCs w:val="22"/>
              </w:rPr>
            </w:pPr>
            <w:r w:rsidRPr="006E2140">
              <w:rPr>
                <w:rFonts w:ascii="Arial" w:hAnsi="Arial" w:cs="Arial"/>
                <w:sz w:val="22"/>
                <w:szCs w:val="22"/>
              </w:rPr>
              <w:t>Promocja projektu</w:t>
            </w:r>
          </w:p>
        </w:tc>
        <w:tc>
          <w:tcPr>
            <w:tcW w:w="2664" w:type="dxa"/>
            <w:shd w:val="clear" w:color="auto" w:fill="auto"/>
          </w:tcPr>
          <w:p w14:paraId="11FD9A34" w14:textId="77777777" w:rsidR="006E2140" w:rsidRPr="006E2140" w:rsidRDefault="006E2140" w:rsidP="006E2140">
            <w:pPr>
              <w:spacing w:before="120" w:after="120" w:line="271" w:lineRule="auto"/>
              <w:rPr>
                <w:rFonts w:ascii="Arial" w:hAnsi="Arial" w:cs="Arial"/>
                <w:sz w:val="22"/>
                <w:szCs w:val="22"/>
              </w:rPr>
            </w:pPr>
            <w:r w:rsidRPr="006E2140">
              <w:rPr>
                <w:rFonts w:ascii="Arial" w:hAnsi="Arial" w:cs="Arial"/>
                <w:sz w:val="22"/>
                <w:szCs w:val="22"/>
              </w:rPr>
              <w:t>Wnioskodawca zaplanował w projekcie działania związane z informacją i promocją projektów dofinansowanych ze środków UE. Opis zastosowanych w projekcie narzędzi informacji i promocji wskazuje na ich zgodność z  zasadami wskazanymi w art. 50 rozporządzenia 2021/1060.</w:t>
            </w:r>
          </w:p>
          <w:p w14:paraId="49117B9B" w14:textId="77777777" w:rsidR="006E2140" w:rsidRPr="006E2140" w:rsidRDefault="006E2140" w:rsidP="006E2140">
            <w:pPr>
              <w:spacing w:before="120" w:after="120" w:line="271" w:lineRule="auto"/>
              <w:rPr>
                <w:rFonts w:ascii="Arial" w:hAnsi="Arial" w:cs="Arial"/>
                <w:sz w:val="22"/>
                <w:szCs w:val="22"/>
              </w:rPr>
            </w:pPr>
            <w:r w:rsidRPr="006E2140">
              <w:rPr>
                <w:rFonts w:ascii="Arial" w:hAnsi="Arial" w:cs="Arial"/>
                <w:sz w:val="22"/>
                <w:szCs w:val="22"/>
              </w:rPr>
              <w:lastRenderedPageBreak/>
              <w:t>Kryterium uznaje się za spełnione, jeśli opis przewidzianych w projekcie narzędzi informacji i promocji jest zgodny  z zasadami wskazanymi w art. 50 rozporządzenia 2021/1060.</w:t>
            </w:r>
          </w:p>
          <w:p w14:paraId="3EBFC46C" w14:textId="77777777" w:rsidR="006E2140" w:rsidRPr="006E2140" w:rsidRDefault="006E2140" w:rsidP="006E2140">
            <w:pPr>
              <w:spacing w:before="120" w:after="120" w:line="271" w:lineRule="auto"/>
              <w:rPr>
                <w:rFonts w:ascii="Arial" w:hAnsi="Arial" w:cs="Arial"/>
                <w:sz w:val="22"/>
                <w:szCs w:val="22"/>
              </w:rPr>
            </w:pPr>
            <w:r w:rsidRPr="006E2140">
              <w:rPr>
                <w:rFonts w:ascii="Arial" w:hAnsi="Arial" w:cs="Arial"/>
                <w:sz w:val="22"/>
                <w:szCs w:val="22"/>
              </w:rPr>
              <w:t xml:space="preserve">Kryterium będzie weryfikowane na podstawie treści wniosku o dofinansowanie projektu. </w:t>
            </w:r>
          </w:p>
          <w:p w14:paraId="5DDF3847" w14:textId="77777777" w:rsidR="006E2140" w:rsidRPr="006E2140" w:rsidRDefault="006E2140" w:rsidP="006E2140">
            <w:pPr>
              <w:spacing w:before="120" w:after="120" w:line="271" w:lineRule="auto"/>
              <w:rPr>
                <w:rFonts w:ascii="Arial" w:hAnsi="Arial" w:cs="Arial"/>
                <w:sz w:val="22"/>
                <w:szCs w:val="22"/>
              </w:rPr>
            </w:pPr>
          </w:p>
          <w:p w14:paraId="77E13192" w14:textId="577EDBDA" w:rsidR="00DC4A95" w:rsidRPr="00E813C1" w:rsidRDefault="006E2140" w:rsidP="006E2140">
            <w:pPr>
              <w:spacing w:before="120" w:after="120" w:line="271" w:lineRule="auto"/>
              <w:rPr>
                <w:rFonts w:ascii="Arial" w:hAnsi="Arial" w:cs="Arial"/>
                <w:sz w:val="22"/>
                <w:szCs w:val="22"/>
              </w:rPr>
            </w:pPr>
            <w:r w:rsidRPr="006E2140">
              <w:rPr>
                <w:rFonts w:ascii="Arial" w:hAnsi="Arial" w:cs="Arial"/>
                <w:sz w:val="22"/>
                <w:szCs w:val="22"/>
              </w:rPr>
              <w:t>Kryterium wynika z Rozporządzenia Parlamentu Europejskiego i Rady (UE) nr 2021/1060  z dnia 24 czerwca 2021 r. art. 50.</w:t>
            </w:r>
          </w:p>
        </w:tc>
        <w:tc>
          <w:tcPr>
            <w:tcW w:w="3969" w:type="dxa"/>
          </w:tcPr>
          <w:p w14:paraId="536337EF" w14:textId="77777777" w:rsidR="006E2140" w:rsidRPr="006E2140" w:rsidRDefault="006E2140" w:rsidP="006E2140">
            <w:pPr>
              <w:spacing w:before="120" w:after="120" w:line="271" w:lineRule="auto"/>
              <w:rPr>
                <w:rFonts w:ascii="Arial" w:hAnsi="Arial" w:cs="Arial"/>
                <w:sz w:val="22"/>
                <w:szCs w:val="22"/>
              </w:rPr>
            </w:pPr>
            <w:r w:rsidRPr="006E2140">
              <w:rPr>
                <w:rFonts w:ascii="Arial" w:hAnsi="Arial" w:cs="Arial"/>
                <w:sz w:val="22"/>
                <w:szCs w:val="22"/>
              </w:rPr>
              <w:lastRenderedPageBreak/>
              <w:t>Spełnienie kryterium jest konieczne do przyznania dofinansowania.</w:t>
            </w:r>
          </w:p>
          <w:p w14:paraId="20659F99" w14:textId="77777777" w:rsidR="006E2140" w:rsidRPr="006E2140" w:rsidRDefault="006E2140" w:rsidP="006E2140">
            <w:pPr>
              <w:spacing w:before="120" w:after="120" w:line="271" w:lineRule="auto"/>
              <w:rPr>
                <w:rFonts w:ascii="Arial" w:hAnsi="Arial" w:cs="Arial"/>
                <w:sz w:val="22"/>
                <w:szCs w:val="22"/>
              </w:rPr>
            </w:pPr>
            <w:r w:rsidRPr="006E2140">
              <w:rPr>
                <w:rFonts w:ascii="Arial" w:hAnsi="Arial" w:cs="Arial"/>
                <w:sz w:val="22"/>
                <w:szCs w:val="22"/>
              </w:rPr>
              <w:t>Ocena spełniania kryterium polega na przypisaniu wartości logicznych „tak”, „nie”.</w:t>
            </w:r>
          </w:p>
          <w:p w14:paraId="75A866E7" w14:textId="77777777" w:rsidR="006E2140" w:rsidRPr="006E2140" w:rsidRDefault="006E2140" w:rsidP="006E2140">
            <w:pPr>
              <w:spacing w:before="120" w:after="120" w:line="271" w:lineRule="auto"/>
              <w:rPr>
                <w:rFonts w:ascii="Arial" w:hAnsi="Arial" w:cs="Arial"/>
                <w:sz w:val="22"/>
                <w:szCs w:val="22"/>
              </w:rPr>
            </w:pPr>
            <w:r w:rsidRPr="006E2140">
              <w:rPr>
                <w:rFonts w:ascii="Arial" w:hAnsi="Arial" w:cs="Arial"/>
                <w:sz w:val="22"/>
                <w:szCs w:val="22"/>
              </w:rPr>
              <w:t>W przypadku niespełnienia kryterium  projekt skierowany jest do uzupełnienia/poprawy.</w:t>
            </w:r>
          </w:p>
          <w:p w14:paraId="5880A035" w14:textId="77777777" w:rsidR="006E2140" w:rsidRPr="006E2140" w:rsidRDefault="006E2140" w:rsidP="006E2140">
            <w:pPr>
              <w:spacing w:before="120" w:after="120" w:line="271" w:lineRule="auto"/>
              <w:rPr>
                <w:rFonts w:ascii="Arial" w:hAnsi="Arial" w:cs="Arial"/>
                <w:sz w:val="22"/>
                <w:szCs w:val="22"/>
              </w:rPr>
            </w:pPr>
          </w:p>
          <w:p w14:paraId="6ECA0404" w14:textId="77777777" w:rsidR="00A12CD3" w:rsidRPr="00A12CD3" w:rsidRDefault="006E2140" w:rsidP="006E2140">
            <w:pPr>
              <w:spacing w:before="120" w:after="120" w:line="271" w:lineRule="auto"/>
              <w:rPr>
                <w:rFonts w:ascii="Arial" w:hAnsi="Arial" w:cs="Arial"/>
                <w:b/>
                <w:sz w:val="22"/>
                <w:szCs w:val="22"/>
              </w:rPr>
            </w:pPr>
            <w:r w:rsidRPr="00A12CD3">
              <w:rPr>
                <w:rFonts w:ascii="Arial" w:hAnsi="Arial" w:cs="Arial"/>
                <w:b/>
                <w:sz w:val="22"/>
                <w:szCs w:val="22"/>
              </w:rPr>
              <w:t xml:space="preserve">Dodatkowe informacje: </w:t>
            </w:r>
          </w:p>
          <w:p w14:paraId="1537ADA5" w14:textId="58E89C88" w:rsidR="00DC4A95" w:rsidRPr="00E813C1" w:rsidRDefault="006E2140" w:rsidP="006E2140">
            <w:pPr>
              <w:spacing w:before="120" w:after="120" w:line="271" w:lineRule="auto"/>
              <w:rPr>
                <w:rFonts w:ascii="Arial" w:hAnsi="Arial" w:cs="Arial"/>
                <w:sz w:val="22"/>
                <w:szCs w:val="22"/>
              </w:rPr>
            </w:pPr>
            <w:r w:rsidRPr="006E2140">
              <w:rPr>
                <w:rFonts w:ascii="Arial" w:hAnsi="Arial" w:cs="Arial"/>
                <w:sz w:val="22"/>
                <w:szCs w:val="22"/>
              </w:rPr>
              <w:t xml:space="preserve">Kryterium zostanie zweryfikowane na podstawie treści wniosku o dofinasowanie w szczególności w oparciu o sekcję: X Dodatkowe </w:t>
            </w:r>
            <w:r w:rsidRPr="006E2140">
              <w:rPr>
                <w:rFonts w:ascii="Arial" w:hAnsi="Arial" w:cs="Arial"/>
                <w:sz w:val="22"/>
                <w:szCs w:val="22"/>
              </w:rPr>
              <w:lastRenderedPageBreak/>
              <w:t>informacje, w komponencie Promocja projektu. Zakres wymaganych informacji został określony w Instrukcji wypełniania wniosku o dofinansowanie projektu.</w:t>
            </w:r>
          </w:p>
        </w:tc>
      </w:tr>
      <w:tr w:rsidR="006E2140" w:rsidRPr="00E813C1" w14:paraId="6876E787" w14:textId="77777777" w:rsidTr="00DB4D33">
        <w:tc>
          <w:tcPr>
            <w:tcW w:w="562" w:type="dxa"/>
          </w:tcPr>
          <w:p w14:paraId="735B9566" w14:textId="77777777" w:rsidR="006E2140" w:rsidRPr="00E813C1" w:rsidRDefault="006E2140" w:rsidP="00F4538C">
            <w:pPr>
              <w:pStyle w:val="Akapitzlist"/>
              <w:numPr>
                <w:ilvl w:val="0"/>
                <w:numId w:val="7"/>
              </w:numPr>
              <w:spacing w:before="120" w:after="120" w:line="271" w:lineRule="auto"/>
              <w:ind w:left="0" w:firstLine="0"/>
              <w:contextualSpacing w:val="0"/>
              <w:rPr>
                <w:rFonts w:ascii="Arial" w:hAnsi="Arial" w:cs="Arial"/>
                <w:sz w:val="22"/>
                <w:szCs w:val="22"/>
              </w:rPr>
            </w:pPr>
          </w:p>
        </w:tc>
        <w:tc>
          <w:tcPr>
            <w:tcW w:w="1985" w:type="dxa"/>
            <w:shd w:val="clear" w:color="auto" w:fill="auto"/>
          </w:tcPr>
          <w:p w14:paraId="1B7F5DF9" w14:textId="4F4F0893" w:rsidR="006E2140" w:rsidRPr="00E813C1" w:rsidRDefault="006E2140" w:rsidP="00E03F8A">
            <w:pPr>
              <w:spacing w:before="120" w:after="120" w:line="271" w:lineRule="auto"/>
              <w:rPr>
                <w:rFonts w:ascii="Arial" w:hAnsi="Arial" w:cs="Arial"/>
                <w:sz w:val="22"/>
                <w:szCs w:val="22"/>
              </w:rPr>
            </w:pPr>
            <w:r w:rsidRPr="006E2140">
              <w:rPr>
                <w:rFonts w:ascii="Arial" w:hAnsi="Arial" w:cs="Arial"/>
                <w:sz w:val="22"/>
                <w:szCs w:val="22"/>
              </w:rPr>
              <w:t>Możliwość oceny merytorycznej wniosku</w:t>
            </w:r>
          </w:p>
        </w:tc>
        <w:tc>
          <w:tcPr>
            <w:tcW w:w="2664" w:type="dxa"/>
            <w:shd w:val="clear" w:color="auto" w:fill="auto"/>
          </w:tcPr>
          <w:p w14:paraId="452FA515" w14:textId="77777777" w:rsidR="006E2140" w:rsidRPr="006E2140" w:rsidRDefault="006E2140" w:rsidP="006E2140">
            <w:pPr>
              <w:spacing w:before="120" w:after="120" w:line="271" w:lineRule="auto"/>
              <w:rPr>
                <w:rFonts w:ascii="Arial" w:hAnsi="Arial" w:cs="Arial"/>
                <w:sz w:val="22"/>
                <w:szCs w:val="22"/>
              </w:rPr>
            </w:pPr>
            <w:r w:rsidRPr="006E2140">
              <w:rPr>
                <w:rFonts w:ascii="Arial" w:hAnsi="Arial" w:cs="Arial"/>
                <w:sz w:val="22"/>
                <w:szCs w:val="22"/>
              </w:rPr>
              <w:t>W ramach kryterium zweryfikowane zostanie czy wszystkie pola we wniosku zostały wypełnione w sposób zrozumiały oraz czy wniosek został wypełniony w języku polskim. Sprawdzone zostanie również, czy do wniosku załączono wszystkie wymagane załączniki (jeśli dotyczy).</w:t>
            </w:r>
          </w:p>
          <w:p w14:paraId="4FDCF0C4" w14:textId="77777777" w:rsidR="006E2140" w:rsidRPr="006E2140" w:rsidRDefault="006E2140" w:rsidP="006E2140">
            <w:pPr>
              <w:spacing w:before="120" w:after="120" w:line="271" w:lineRule="auto"/>
              <w:rPr>
                <w:rFonts w:ascii="Arial" w:hAnsi="Arial" w:cs="Arial"/>
                <w:sz w:val="22"/>
                <w:szCs w:val="22"/>
              </w:rPr>
            </w:pPr>
            <w:r w:rsidRPr="006E2140">
              <w:rPr>
                <w:rFonts w:ascii="Arial" w:hAnsi="Arial" w:cs="Arial"/>
                <w:sz w:val="22"/>
                <w:szCs w:val="22"/>
              </w:rPr>
              <w:t>Kryterium uznaje się za spełnione jeśli wszystkie poniższe warunki są spełnione:</w:t>
            </w:r>
          </w:p>
          <w:p w14:paraId="6A0D7CBF" w14:textId="182141F7" w:rsidR="006E2140" w:rsidRPr="006E2140" w:rsidRDefault="006E2140" w:rsidP="006E2140">
            <w:pPr>
              <w:spacing w:before="120" w:after="120" w:line="271" w:lineRule="auto"/>
              <w:rPr>
                <w:rFonts w:ascii="Arial" w:hAnsi="Arial" w:cs="Arial"/>
                <w:sz w:val="22"/>
                <w:szCs w:val="22"/>
              </w:rPr>
            </w:pPr>
            <w:r>
              <w:rPr>
                <w:rFonts w:ascii="Arial" w:hAnsi="Arial" w:cs="Arial"/>
                <w:sz w:val="22"/>
                <w:szCs w:val="22"/>
              </w:rPr>
              <w:t xml:space="preserve">- </w:t>
            </w:r>
            <w:r w:rsidRPr="006E2140">
              <w:rPr>
                <w:rFonts w:ascii="Arial" w:hAnsi="Arial" w:cs="Arial"/>
                <w:sz w:val="22"/>
                <w:szCs w:val="22"/>
              </w:rPr>
              <w:t>wszystkie pola we wniosku o dofinansowanie i/lub załącznikach są wypełnione w języku polskim,</w:t>
            </w:r>
          </w:p>
          <w:p w14:paraId="22779AA8" w14:textId="78DD8932" w:rsidR="006E2140" w:rsidRPr="006E2140" w:rsidRDefault="006E2140" w:rsidP="006E2140">
            <w:pPr>
              <w:spacing w:before="120" w:after="120" w:line="271" w:lineRule="auto"/>
              <w:rPr>
                <w:rFonts w:ascii="Arial" w:hAnsi="Arial" w:cs="Arial"/>
                <w:sz w:val="22"/>
                <w:szCs w:val="22"/>
              </w:rPr>
            </w:pPr>
            <w:r>
              <w:rPr>
                <w:rFonts w:ascii="Arial" w:hAnsi="Arial" w:cs="Arial"/>
                <w:sz w:val="22"/>
                <w:szCs w:val="22"/>
              </w:rPr>
              <w:lastRenderedPageBreak/>
              <w:t xml:space="preserve">- </w:t>
            </w:r>
            <w:r w:rsidRPr="006E2140">
              <w:rPr>
                <w:rFonts w:ascii="Arial" w:hAnsi="Arial" w:cs="Arial"/>
                <w:sz w:val="22"/>
                <w:szCs w:val="22"/>
              </w:rPr>
              <w:t>dane teleadresowe zostały prawidłowo wypełnione,</w:t>
            </w:r>
          </w:p>
          <w:p w14:paraId="6174EEC1" w14:textId="53D1AA1D" w:rsidR="006E2140" w:rsidRPr="006E2140" w:rsidRDefault="006E2140" w:rsidP="006E2140">
            <w:pPr>
              <w:spacing w:before="120" w:after="120" w:line="271" w:lineRule="auto"/>
              <w:rPr>
                <w:rFonts w:ascii="Arial" w:hAnsi="Arial" w:cs="Arial"/>
                <w:sz w:val="22"/>
                <w:szCs w:val="22"/>
              </w:rPr>
            </w:pPr>
            <w:r>
              <w:rPr>
                <w:rFonts w:ascii="Arial" w:hAnsi="Arial" w:cs="Arial"/>
                <w:sz w:val="22"/>
                <w:szCs w:val="22"/>
              </w:rPr>
              <w:t xml:space="preserve">- </w:t>
            </w:r>
            <w:r w:rsidRPr="006E2140">
              <w:rPr>
                <w:rFonts w:ascii="Arial" w:hAnsi="Arial" w:cs="Arial"/>
                <w:sz w:val="22"/>
                <w:szCs w:val="22"/>
              </w:rPr>
              <w:t xml:space="preserve">treść wniosku o dofinansowanie i załącznikach jest zrozumiała, </w:t>
            </w:r>
          </w:p>
          <w:p w14:paraId="5DF84624" w14:textId="330595F5" w:rsidR="006E2140" w:rsidRPr="006E2140" w:rsidRDefault="006E2140" w:rsidP="006E2140">
            <w:pPr>
              <w:spacing w:before="120" w:after="120" w:line="271" w:lineRule="auto"/>
              <w:rPr>
                <w:rFonts w:ascii="Arial" w:hAnsi="Arial" w:cs="Arial"/>
                <w:sz w:val="22"/>
                <w:szCs w:val="22"/>
              </w:rPr>
            </w:pPr>
            <w:r>
              <w:rPr>
                <w:rFonts w:ascii="Arial" w:hAnsi="Arial" w:cs="Arial"/>
                <w:sz w:val="22"/>
                <w:szCs w:val="22"/>
              </w:rPr>
              <w:t xml:space="preserve">- </w:t>
            </w:r>
            <w:r w:rsidRPr="006E2140">
              <w:rPr>
                <w:rFonts w:ascii="Arial" w:hAnsi="Arial" w:cs="Arial"/>
                <w:sz w:val="22"/>
                <w:szCs w:val="22"/>
              </w:rPr>
              <w:t>załączono i wypełniono wszystkie wymagane załączniki (jeśli dotyczy).</w:t>
            </w:r>
          </w:p>
          <w:p w14:paraId="18A7BFBA" w14:textId="77777777" w:rsidR="006E2140" w:rsidRPr="006E2140" w:rsidRDefault="006E2140" w:rsidP="006E2140">
            <w:pPr>
              <w:spacing w:before="120" w:after="120" w:line="271" w:lineRule="auto"/>
              <w:rPr>
                <w:rFonts w:ascii="Arial" w:hAnsi="Arial" w:cs="Arial"/>
                <w:sz w:val="22"/>
                <w:szCs w:val="22"/>
              </w:rPr>
            </w:pPr>
          </w:p>
          <w:p w14:paraId="76730494" w14:textId="77777777" w:rsidR="006E2140" w:rsidRPr="006E2140" w:rsidRDefault="006E2140" w:rsidP="006E2140">
            <w:pPr>
              <w:spacing w:before="120" w:after="120" w:line="271" w:lineRule="auto"/>
              <w:rPr>
                <w:rFonts w:ascii="Arial" w:hAnsi="Arial" w:cs="Arial"/>
                <w:sz w:val="22"/>
                <w:szCs w:val="22"/>
              </w:rPr>
            </w:pPr>
            <w:r w:rsidRPr="006E2140">
              <w:rPr>
                <w:rFonts w:ascii="Arial" w:hAnsi="Arial" w:cs="Arial"/>
                <w:sz w:val="22"/>
                <w:szCs w:val="22"/>
              </w:rPr>
              <w:t xml:space="preserve">Kryterium będzie weryfikowane na podstawie treści wniosku o dofinansowanie projektu. </w:t>
            </w:r>
          </w:p>
          <w:p w14:paraId="0044CCF0" w14:textId="3583A2F1" w:rsidR="006E2140" w:rsidRPr="00E813C1" w:rsidRDefault="006E2140" w:rsidP="006E2140">
            <w:pPr>
              <w:spacing w:before="120" w:after="120" w:line="271" w:lineRule="auto"/>
              <w:rPr>
                <w:rFonts w:ascii="Arial" w:hAnsi="Arial" w:cs="Arial"/>
                <w:sz w:val="22"/>
                <w:szCs w:val="22"/>
              </w:rPr>
            </w:pPr>
            <w:r w:rsidRPr="006E2140">
              <w:rPr>
                <w:rFonts w:ascii="Arial" w:hAnsi="Arial" w:cs="Arial"/>
                <w:sz w:val="22"/>
                <w:szCs w:val="22"/>
              </w:rPr>
              <w:t>Kryterium wynika z  Ustawy o zasadach realizacji zadań finansowanych ze środków europejskich w perspektywie finansowej 2021–2027 (Dz. U. 2022 poz. 1079) art. 51 ust. 1 pkt 5, 7.</w:t>
            </w:r>
          </w:p>
        </w:tc>
        <w:tc>
          <w:tcPr>
            <w:tcW w:w="3969" w:type="dxa"/>
          </w:tcPr>
          <w:p w14:paraId="71F83C90" w14:textId="77777777" w:rsidR="006E2140" w:rsidRPr="006E2140" w:rsidRDefault="006E2140" w:rsidP="006E2140">
            <w:pPr>
              <w:spacing w:before="120" w:after="120" w:line="271" w:lineRule="auto"/>
              <w:rPr>
                <w:rFonts w:ascii="Arial" w:hAnsi="Arial" w:cs="Arial"/>
                <w:sz w:val="22"/>
                <w:szCs w:val="22"/>
              </w:rPr>
            </w:pPr>
            <w:r w:rsidRPr="006E2140">
              <w:rPr>
                <w:rFonts w:ascii="Arial" w:hAnsi="Arial" w:cs="Arial"/>
                <w:sz w:val="22"/>
                <w:szCs w:val="22"/>
              </w:rPr>
              <w:lastRenderedPageBreak/>
              <w:t xml:space="preserve">Spełnienie kryterium jest konieczne do przyznania dofinansowania. </w:t>
            </w:r>
          </w:p>
          <w:p w14:paraId="5B3843F7" w14:textId="77777777" w:rsidR="006E2140" w:rsidRPr="006E2140" w:rsidRDefault="006E2140" w:rsidP="006E2140">
            <w:pPr>
              <w:spacing w:before="120" w:after="120" w:line="271" w:lineRule="auto"/>
              <w:rPr>
                <w:rFonts w:ascii="Arial" w:hAnsi="Arial" w:cs="Arial"/>
                <w:sz w:val="22"/>
                <w:szCs w:val="22"/>
              </w:rPr>
            </w:pPr>
            <w:r w:rsidRPr="006E2140">
              <w:rPr>
                <w:rFonts w:ascii="Arial" w:hAnsi="Arial" w:cs="Arial"/>
                <w:sz w:val="22"/>
                <w:szCs w:val="22"/>
              </w:rPr>
              <w:t>Ocena spełniania kryterium polega na przypisaniu wartości logicznych „tak”, „nie”.</w:t>
            </w:r>
          </w:p>
          <w:p w14:paraId="6A76BE7E" w14:textId="18944B0D" w:rsidR="006E2140" w:rsidRPr="00E813C1" w:rsidRDefault="006E2140" w:rsidP="006E2140">
            <w:pPr>
              <w:spacing w:before="120" w:after="120" w:line="271" w:lineRule="auto"/>
              <w:rPr>
                <w:rFonts w:ascii="Arial" w:hAnsi="Arial" w:cs="Arial"/>
                <w:sz w:val="22"/>
                <w:szCs w:val="22"/>
              </w:rPr>
            </w:pPr>
            <w:r w:rsidRPr="006E2140">
              <w:rPr>
                <w:rFonts w:ascii="Arial" w:hAnsi="Arial" w:cs="Arial"/>
                <w:sz w:val="22"/>
                <w:szCs w:val="22"/>
              </w:rPr>
              <w:t>W przypadku niespełnienia kryterium  projekt skierowany jest do uzupełnienia/poprawy.</w:t>
            </w:r>
          </w:p>
        </w:tc>
      </w:tr>
      <w:tr w:rsidR="00446B52" w:rsidRPr="00E813C1" w14:paraId="42EF9197" w14:textId="77777777" w:rsidTr="006F770B">
        <w:tc>
          <w:tcPr>
            <w:tcW w:w="9180" w:type="dxa"/>
            <w:gridSpan w:val="4"/>
          </w:tcPr>
          <w:p w14:paraId="5F61B87E" w14:textId="77777777" w:rsidR="00B249C2" w:rsidRPr="00E813C1" w:rsidRDefault="00B825EC" w:rsidP="00E03F8A">
            <w:pPr>
              <w:spacing w:before="120" w:after="120" w:line="271" w:lineRule="auto"/>
              <w:jc w:val="center"/>
              <w:rPr>
                <w:rFonts w:ascii="Arial" w:hAnsi="Arial" w:cs="Arial"/>
                <w:b/>
                <w:sz w:val="22"/>
                <w:szCs w:val="22"/>
              </w:rPr>
            </w:pPr>
            <w:r w:rsidRPr="00E813C1">
              <w:rPr>
                <w:rFonts w:ascii="Arial" w:hAnsi="Arial" w:cs="Arial"/>
                <w:b/>
                <w:sz w:val="22"/>
                <w:szCs w:val="22"/>
              </w:rPr>
              <w:t xml:space="preserve">KRYTERIA </w:t>
            </w:r>
            <w:r w:rsidR="00287460" w:rsidRPr="00E813C1">
              <w:rPr>
                <w:rFonts w:ascii="Arial" w:hAnsi="Arial" w:cs="Arial"/>
                <w:b/>
                <w:sz w:val="22"/>
                <w:szCs w:val="22"/>
              </w:rPr>
              <w:t xml:space="preserve">SPECYFICZNE </w:t>
            </w:r>
            <w:r w:rsidR="0087180C" w:rsidRPr="00E813C1">
              <w:rPr>
                <w:rFonts w:ascii="Arial" w:hAnsi="Arial" w:cs="Arial"/>
                <w:b/>
                <w:sz w:val="22"/>
                <w:szCs w:val="22"/>
              </w:rPr>
              <w:t>DOPUSZCZALNOŚCI</w:t>
            </w:r>
          </w:p>
        </w:tc>
      </w:tr>
      <w:tr w:rsidR="00A15B86" w:rsidRPr="00E813C1" w14:paraId="3108AED0" w14:textId="77777777" w:rsidTr="00DB4D33">
        <w:tc>
          <w:tcPr>
            <w:tcW w:w="562" w:type="dxa"/>
          </w:tcPr>
          <w:p w14:paraId="7BB12332" w14:textId="77777777" w:rsidR="00B249C2" w:rsidRPr="00E813C1" w:rsidRDefault="00A15B86" w:rsidP="00E03F8A">
            <w:pPr>
              <w:pStyle w:val="Akapitzlist"/>
              <w:spacing w:before="120" w:after="120" w:line="271" w:lineRule="auto"/>
              <w:ind w:left="0"/>
              <w:contextualSpacing w:val="0"/>
              <w:rPr>
                <w:rFonts w:ascii="Arial" w:hAnsi="Arial" w:cs="Arial"/>
                <w:sz w:val="22"/>
                <w:szCs w:val="22"/>
              </w:rPr>
            </w:pPr>
            <w:r w:rsidRPr="00E813C1">
              <w:rPr>
                <w:rFonts w:ascii="Arial" w:hAnsi="Arial" w:cs="Arial"/>
                <w:sz w:val="22"/>
                <w:szCs w:val="22"/>
              </w:rPr>
              <w:t>L.p.</w:t>
            </w:r>
          </w:p>
        </w:tc>
        <w:tc>
          <w:tcPr>
            <w:tcW w:w="1985" w:type="dxa"/>
            <w:shd w:val="clear" w:color="auto" w:fill="auto"/>
          </w:tcPr>
          <w:p w14:paraId="55A03118" w14:textId="77777777" w:rsidR="00B249C2" w:rsidRPr="00E813C1" w:rsidRDefault="00A15B86" w:rsidP="00E03F8A">
            <w:pPr>
              <w:spacing w:before="120" w:after="120" w:line="271" w:lineRule="auto"/>
              <w:rPr>
                <w:rFonts w:ascii="Arial" w:hAnsi="Arial" w:cs="Arial"/>
                <w:sz w:val="22"/>
                <w:szCs w:val="22"/>
              </w:rPr>
            </w:pPr>
            <w:r w:rsidRPr="00E813C1">
              <w:rPr>
                <w:rFonts w:ascii="Arial" w:hAnsi="Arial" w:cs="Arial"/>
                <w:sz w:val="22"/>
                <w:szCs w:val="22"/>
              </w:rPr>
              <w:t>Nazwa kryterium</w:t>
            </w:r>
          </w:p>
        </w:tc>
        <w:tc>
          <w:tcPr>
            <w:tcW w:w="2664" w:type="dxa"/>
            <w:shd w:val="clear" w:color="auto" w:fill="auto"/>
          </w:tcPr>
          <w:p w14:paraId="7D885057" w14:textId="77777777" w:rsidR="00B249C2" w:rsidRPr="00E813C1" w:rsidRDefault="00A15B86" w:rsidP="00E03F8A">
            <w:pPr>
              <w:spacing w:before="120" w:after="120" w:line="271" w:lineRule="auto"/>
              <w:rPr>
                <w:rFonts w:ascii="Arial" w:hAnsi="Arial" w:cs="Arial"/>
                <w:sz w:val="22"/>
                <w:szCs w:val="22"/>
              </w:rPr>
            </w:pPr>
            <w:r w:rsidRPr="00E813C1">
              <w:rPr>
                <w:rFonts w:ascii="Arial" w:hAnsi="Arial" w:cs="Arial"/>
                <w:sz w:val="22"/>
                <w:szCs w:val="22"/>
              </w:rPr>
              <w:t>Definicja kryterium</w:t>
            </w:r>
          </w:p>
        </w:tc>
        <w:tc>
          <w:tcPr>
            <w:tcW w:w="3969" w:type="dxa"/>
          </w:tcPr>
          <w:p w14:paraId="717F05A6" w14:textId="77777777" w:rsidR="00B249C2" w:rsidRPr="00E813C1" w:rsidRDefault="00446B52" w:rsidP="00E03F8A">
            <w:pPr>
              <w:spacing w:before="120" w:after="120" w:line="271" w:lineRule="auto"/>
              <w:rPr>
                <w:rFonts w:ascii="Arial" w:hAnsi="Arial" w:cs="Arial"/>
                <w:sz w:val="22"/>
                <w:szCs w:val="22"/>
              </w:rPr>
            </w:pPr>
            <w:r w:rsidRPr="00E813C1">
              <w:rPr>
                <w:rFonts w:ascii="Arial" w:hAnsi="Arial" w:cs="Arial"/>
                <w:sz w:val="22"/>
                <w:szCs w:val="22"/>
              </w:rPr>
              <w:t>Opis znaczenia kryterium</w:t>
            </w:r>
          </w:p>
        </w:tc>
      </w:tr>
      <w:tr w:rsidR="00A15B86" w:rsidRPr="00E813C1" w14:paraId="255F3118" w14:textId="77777777" w:rsidTr="00DB4D33">
        <w:tc>
          <w:tcPr>
            <w:tcW w:w="562" w:type="dxa"/>
          </w:tcPr>
          <w:p w14:paraId="35271EA1" w14:textId="77777777" w:rsidR="00B249C2" w:rsidRPr="00E813C1" w:rsidRDefault="00B249C2" w:rsidP="00F4538C">
            <w:pPr>
              <w:pStyle w:val="Akapitzlist"/>
              <w:numPr>
                <w:ilvl w:val="0"/>
                <w:numId w:val="18"/>
              </w:numPr>
              <w:spacing w:before="120" w:after="120" w:line="271" w:lineRule="auto"/>
              <w:ind w:left="0" w:firstLine="0"/>
              <w:contextualSpacing w:val="0"/>
              <w:rPr>
                <w:rFonts w:ascii="Arial" w:hAnsi="Arial" w:cs="Arial"/>
                <w:sz w:val="22"/>
                <w:szCs w:val="22"/>
              </w:rPr>
            </w:pPr>
          </w:p>
        </w:tc>
        <w:tc>
          <w:tcPr>
            <w:tcW w:w="1985" w:type="dxa"/>
            <w:shd w:val="clear" w:color="auto" w:fill="auto"/>
          </w:tcPr>
          <w:p w14:paraId="38CEE1C0" w14:textId="53F9A47F" w:rsidR="00B249C2" w:rsidRPr="00E813C1" w:rsidRDefault="006E2140" w:rsidP="00E03F8A">
            <w:pPr>
              <w:spacing w:before="120" w:after="120" w:line="271" w:lineRule="auto"/>
              <w:rPr>
                <w:rFonts w:ascii="Arial" w:hAnsi="Arial" w:cs="Arial"/>
                <w:sz w:val="22"/>
                <w:szCs w:val="22"/>
              </w:rPr>
            </w:pPr>
            <w:r w:rsidRPr="006E2140">
              <w:rPr>
                <w:rFonts w:ascii="Arial" w:hAnsi="Arial" w:cs="Arial"/>
                <w:sz w:val="22"/>
                <w:szCs w:val="22"/>
              </w:rPr>
              <w:t>Beneficjent</w:t>
            </w:r>
          </w:p>
        </w:tc>
        <w:tc>
          <w:tcPr>
            <w:tcW w:w="2664" w:type="dxa"/>
            <w:shd w:val="clear" w:color="auto" w:fill="auto"/>
          </w:tcPr>
          <w:p w14:paraId="5F5BD3BF" w14:textId="77777777" w:rsidR="00DB4D33" w:rsidRPr="00DB4D33" w:rsidRDefault="00DB4D33" w:rsidP="00DB4D33">
            <w:pPr>
              <w:spacing w:before="120" w:after="120" w:line="271" w:lineRule="auto"/>
              <w:rPr>
                <w:rFonts w:ascii="Arial" w:hAnsi="Arial" w:cs="Arial"/>
                <w:sz w:val="22"/>
                <w:szCs w:val="22"/>
              </w:rPr>
            </w:pPr>
            <w:r w:rsidRPr="00DB4D33">
              <w:rPr>
                <w:rFonts w:ascii="Arial" w:hAnsi="Arial" w:cs="Arial"/>
                <w:sz w:val="22"/>
                <w:szCs w:val="22"/>
              </w:rPr>
              <w:t xml:space="preserve">1. Wnioskodawcą uprawnionym do aplikowania o środki jest Samodzielny Publiczny Specjalistyczny Zakład Opieki Zdrowotnej “ZDROJE”. </w:t>
            </w:r>
          </w:p>
          <w:p w14:paraId="60D72A7D" w14:textId="77777777" w:rsidR="00DB4D33" w:rsidRPr="00DB4D33" w:rsidRDefault="00DB4D33" w:rsidP="00DB4D33">
            <w:pPr>
              <w:spacing w:before="120" w:after="120" w:line="271" w:lineRule="auto"/>
              <w:rPr>
                <w:rFonts w:ascii="Arial" w:hAnsi="Arial" w:cs="Arial"/>
                <w:sz w:val="22"/>
                <w:szCs w:val="22"/>
              </w:rPr>
            </w:pPr>
            <w:r w:rsidRPr="00DB4D33">
              <w:rPr>
                <w:rFonts w:ascii="Arial" w:hAnsi="Arial" w:cs="Arial"/>
                <w:sz w:val="22"/>
                <w:szCs w:val="22"/>
              </w:rPr>
              <w:t>2. Projekt realizowany jest samodzielnie przez Wnioskodawcę tj. nie zakłada się realizacji  projektu w formule partnerskiej.</w:t>
            </w:r>
          </w:p>
          <w:p w14:paraId="3985F106" w14:textId="77777777" w:rsidR="00DB4D33" w:rsidRPr="00DB4D33" w:rsidRDefault="00DB4D33" w:rsidP="00DB4D33">
            <w:pPr>
              <w:spacing w:before="120" w:after="120" w:line="271" w:lineRule="auto"/>
              <w:rPr>
                <w:rFonts w:ascii="Arial" w:hAnsi="Arial" w:cs="Arial"/>
                <w:b/>
                <w:sz w:val="22"/>
                <w:szCs w:val="22"/>
              </w:rPr>
            </w:pPr>
            <w:r w:rsidRPr="00DB4D33">
              <w:rPr>
                <w:rFonts w:ascii="Arial" w:hAnsi="Arial" w:cs="Arial"/>
                <w:b/>
                <w:sz w:val="22"/>
                <w:szCs w:val="22"/>
              </w:rPr>
              <w:t>Zasady oceny</w:t>
            </w:r>
          </w:p>
          <w:p w14:paraId="73B765BA" w14:textId="627C576F" w:rsidR="00B249C2" w:rsidRPr="00E813C1" w:rsidRDefault="00DB4D33" w:rsidP="00DB4D33">
            <w:pPr>
              <w:spacing w:before="120" w:after="120" w:line="271" w:lineRule="auto"/>
              <w:rPr>
                <w:rFonts w:ascii="Arial" w:hAnsi="Arial" w:cs="Arial"/>
                <w:sz w:val="22"/>
                <w:szCs w:val="22"/>
              </w:rPr>
            </w:pPr>
            <w:r w:rsidRPr="00DB4D33">
              <w:rPr>
                <w:rFonts w:ascii="Arial" w:hAnsi="Arial" w:cs="Arial"/>
                <w:sz w:val="22"/>
                <w:szCs w:val="22"/>
              </w:rPr>
              <w:lastRenderedPageBreak/>
              <w:t>Kryterium zostanie zweryfikowane na podstawie treści wniosku o dofinansowanie projektu.</w:t>
            </w:r>
          </w:p>
        </w:tc>
        <w:tc>
          <w:tcPr>
            <w:tcW w:w="3969" w:type="dxa"/>
          </w:tcPr>
          <w:p w14:paraId="1EAD8690" w14:textId="77777777" w:rsidR="00DB4D33" w:rsidRPr="00DB4D33" w:rsidRDefault="00DB4D33" w:rsidP="00DB4D33">
            <w:pPr>
              <w:spacing w:before="120" w:after="120" w:line="271" w:lineRule="auto"/>
              <w:rPr>
                <w:rFonts w:ascii="Arial" w:hAnsi="Arial" w:cs="Arial"/>
                <w:sz w:val="22"/>
                <w:szCs w:val="22"/>
              </w:rPr>
            </w:pPr>
            <w:r w:rsidRPr="00DB4D33">
              <w:rPr>
                <w:rFonts w:ascii="Arial" w:hAnsi="Arial" w:cs="Arial"/>
                <w:sz w:val="22"/>
                <w:szCs w:val="22"/>
              </w:rPr>
              <w:lastRenderedPageBreak/>
              <w:t>Spełnienie kryterium jest konieczne do przyznania dofinansowania.</w:t>
            </w:r>
          </w:p>
          <w:p w14:paraId="02100634" w14:textId="77777777" w:rsidR="00DB4D33" w:rsidRPr="00DB4D33" w:rsidRDefault="00DB4D33" w:rsidP="00DB4D33">
            <w:pPr>
              <w:spacing w:before="120" w:after="120" w:line="271" w:lineRule="auto"/>
              <w:rPr>
                <w:rFonts w:ascii="Arial" w:hAnsi="Arial" w:cs="Arial"/>
                <w:sz w:val="22"/>
                <w:szCs w:val="22"/>
              </w:rPr>
            </w:pPr>
            <w:r w:rsidRPr="00DB4D33">
              <w:rPr>
                <w:rFonts w:ascii="Arial" w:hAnsi="Arial" w:cs="Arial"/>
                <w:sz w:val="22"/>
                <w:szCs w:val="22"/>
              </w:rPr>
              <w:t>Ocena spełniania kryterium polega na przypisaniu wartości logicznych „tak”, „nie”.</w:t>
            </w:r>
          </w:p>
          <w:p w14:paraId="78AA701C" w14:textId="77777777" w:rsidR="00B249C2" w:rsidRDefault="00DB4D33" w:rsidP="00DB4D33">
            <w:pPr>
              <w:spacing w:before="120" w:after="120" w:line="271" w:lineRule="auto"/>
              <w:rPr>
                <w:rFonts w:ascii="Arial" w:hAnsi="Arial" w:cs="Arial"/>
                <w:sz w:val="22"/>
                <w:szCs w:val="22"/>
              </w:rPr>
            </w:pPr>
            <w:r w:rsidRPr="00DB4D33">
              <w:rPr>
                <w:rFonts w:ascii="Arial" w:hAnsi="Arial" w:cs="Arial"/>
                <w:sz w:val="22"/>
                <w:szCs w:val="22"/>
              </w:rPr>
              <w:t>W przypadku niespełnienia kryterium  projekt skierowany jest do uzupełnienia/poprawy.</w:t>
            </w:r>
          </w:p>
          <w:p w14:paraId="1DF82944" w14:textId="77777777" w:rsidR="00AD37E8" w:rsidRDefault="00AD37E8" w:rsidP="00DB4D33">
            <w:pPr>
              <w:spacing w:before="120" w:after="120" w:line="271" w:lineRule="auto"/>
              <w:rPr>
                <w:rFonts w:ascii="Arial" w:hAnsi="Arial" w:cs="Arial"/>
                <w:sz w:val="22"/>
                <w:szCs w:val="22"/>
              </w:rPr>
            </w:pPr>
          </w:p>
          <w:p w14:paraId="5453D4A4" w14:textId="77777777" w:rsidR="00AD37E8" w:rsidRPr="00D20306" w:rsidRDefault="00AD37E8" w:rsidP="00AD37E8">
            <w:pPr>
              <w:spacing w:before="120" w:after="120" w:line="271" w:lineRule="auto"/>
              <w:rPr>
                <w:rFonts w:ascii="Arial" w:hAnsi="Arial" w:cs="Arial"/>
                <w:b/>
                <w:bCs/>
                <w:sz w:val="22"/>
                <w:szCs w:val="22"/>
              </w:rPr>
            </w:pPr>
            <w:r w:rsidRPr="00D20306">
              <w:rPr>
                <w:rFonts w:ascii="Arial" w:hAnsi="Arial" w:cs="Arial"/>
                <w:b/>
                <w:bCs/>
                <w:sz w:val="22"/>
                <w:szCs w:val="22"/>
              </w:rPr>
              <w:t>Dodatkowe informacje:</w:t>
            </w:r>
          </w:p>
          <w:p w14:paraId="5DC68EC0" w14:textId="091078EB" w:rsidR="00AD37E8" w:rsidRPr="00E813C1" w:rsidRDefault="00AD37E8" w:rsidP="00AD37E8">
            <w:pPr>
              <w:spacing w:before="120" w:after="120" w:line="271" w:lineRule="auto"/>
              <w:rPr>
                <w:rFonts w:ascii="Arial" w:hAnsi="Arial" w:cs="Arial"/>
                <w:sz w:val="22"/>
                <w:szCs w:val="22"/>
              </w:rPr>
            </w:pPr>
            <w:r w:rsidRPr="00AD37E8">
              <w:rPr>
                <w:rFonts w:ascii="Arial" w:hAnsi="Arial" w:cs="Arial"/>
                <w:bCs/>
                <w:sz w:val="22"/>
                <w:szCs w:val="22"/>
              </w:rPr>
              <w:t xml:space="preserve">Kryterium zostanie zweryfikowane na etapie oceny na podstawie treści wniosku o dofinasowanie w szczególności w oparciu </w:t>
            </w:r>
            <w:r w:rsidRPr="0059423C">
              <w:rPr>
                <w:rFonts w:ascii="Arial" w:hAnsi="Arial" w:cs="Arial"/>
                <w:bCs/>
                <w:sz w:val="22"/>
                <w:szCs w:val="22"/>
              </w:rPr>
              <w:t xml:space="preserve">o sekcję: </w:t>
            </w:r>
            <w:r w:rsidR="0059423C" w:rsidRPr="0059423C">
              <w:rPr>
                <w:rFonts w:ascii="Arial" w:hAnsi="Arial" w:cs="Arial"/>
                <w:bCs/>
                <w:sz w:val="22"/>
                <w:szCs w:val="22"/>
              </w:rPr>
              <w:t xml:space="preserve">I Informacje o projekcie oraz sekcję II </w:t>
            </w:r>
            <w:r w:rsidR="0059423C" w:rsidRPr="0059423C">
              <w:rPr>
                <w:rFonts w:ascii="Arial" w:hAnsi="Arial" w:cs="Arial"/>
                <w:bCs/>
                <w:sz w:val="22"/>
                <w:szCs w:val="22"/>
              </w:rPr>
              <w:lastRenderedPageBreak/>
              <w:t>Wnioskodawca i realizatorzy.</w:t>
            </w:r>
            <w:r w:rsidRPr="00AD37E8">
              <w:rPr>
                <w:rFonts w:ascii="Arial" w:hAnsi="Arial" w:cs="Arial"/>
                <w:bCs/>
                <w:sz w:val="22"/>
                <w:szCs w:val="22"/>
              </w:rPr>
              <w:t xml:space="preserve"> Zakres wymaganych informacji został określony w Instrukcji wypełniania wniosku o dofinansowanie.</w:t>
            </w:r>
          </w:p>
        </w:tc>
      </w:tr>
      <w:tr w:rsidR="00A15B86" w:rsidRPr="00E813C1" w14:paraId="2D85C77D" w14:textId="77777777" w:rsidTr="00DB4D33">
        <w:tc>
          <w:tcPr>
            <w:tcW w:w="562" w:type="dxa"/>
          </w:tcPr>
          <w:p w14:paraId="4FEB3B49" w14:textId="77777777" w:rsidR="00B249C2" w:rsidRPr="00E813C1" w:rsidRDefault="00B249C2" w:rsidP="00F4538C">
            <w:pPr>
              <w:pStyle w:val="Akapitzlist"/>
              <w:numPr>
                <w:ilvl w:val="0"/>
                <w:numId w:val="18"/>
              </w:numPr>
              <w:spacing w:before="120" w:after="120" w:line="271" w:lineRule="auto"/>
              <w:ind w:left="0" w:firstLine="0"/>
              <w:contextualSpacing w:val="0"/>
              <w:rPr>
                <w:rFonts w:ascii="Arial" w:hAnsi="Arial" w:cs="Arial"/>
                <w:sz w:val="22"/>
                <w:szCs w:val="22"/>
              </w:rPr>
            </w:pPr>
          </w:p>
        </w:tc>
        <w:tc>
          <w:tcPr>
            <w:tcW w:w="1985" w:type="dxa"/>
            <w:shd w:val="clear" w:color="auto" w:fill="auto"/>
          </w:tcPr>
          <w:p w14:paraId="0E4E49FF" w14:textId="07119BF7" w:rsidR="00B249C2" w:rsidRPr="00E813C1" w:rsidRDefault="00DB4D33" w:rsidP="00E03F8A">
            <w:pPr>
              <w:spacing w:before="120" w:after="120" w:line="271" w:lineRule="auto"/>
              <w:rPr>
                <w:rFonts w:ascii="Arial" w:hAnsi="Arial" w:cs="Arial"/>
                <w:color w:val="FF0000"/>
                <w:sz w:val="22"/>
                <w:szCs w:val="22"/>
              </w:rPr>
            </w:pPr>
            <w:r w:rsidRPr="00DB4D33">
              <w:rPr>
                <w:rFonts w:ascii="Arial" w:hAnsi="Arial" w:cs="Arial"/>
                <w:sz w:val="22"/>
                <w:szCs w:val="22"/>
              </w:rPr>
              <w:t>Opieka stacjonarna</w:t>
            </w:r>
          </w:p>
        </w:tc>
        <w:tc>
          <w:tcPr>
            <w:tcW w:w="2664" w:type="dxa"/>
            <w:shd w:val="clear" w:color="auto" w:fill="auto"/>
          </w:tcPr>
          <w:p w14:paraId="41E6F117" w14:textId="77777777" w:rsidR="00DB4D33" w:rsidRPr="00DB4D33" w:rsidRDefault="00DB4D33" w:rsidP="00DB4D33">
            <w:pPr>
              <w:spacing w:before="120" w:after="120" w:line="271" w:lineRule="auto"/>
              <w:rPr>
                <w:rFonts w:ascii="Arial" w:hAnsi="Arial" w:cs="Arial"/>
                <w:bCs/>
                <w:sz w:val="22"/>
                <w:szCs w:val="22"/>
              </w:rPr>
            </w:pPr>
            <w:r w:rsidRPr="00DB4D33">
              <w:rPr>
                <w:rFonts w:ascii="Arial" w:hAnsi="Arial" w:cs="Arial"/>
                <w:bCs/>
                <w:sz w:val="22"/>
                <w:szCs w:val="22"/>
              </w:rPr>
              <w:t xml:space="preserve">W projekcie możliwe jest wspieranie opieki stacjonarnej całodobowej w psychiatrii dzieci i młodzieży jedynie w przypadku, gdy podmiot wspiera ze środków Europejskiego Funduszu Rozwoju Regionalnego lub Europejskiego Funduszu Społecznego Plus formy zdeinstytucjonalizowane. </w:t>
            </w:r>
          </w:p>
          <w:p w14:paraId="53BBCEA1" w14:textId="77777777" w:rsidR="00DB4D33" w:rsidRPr="00DB4D33" w:rsidRDefault="00DB4D33" w:rsidP="00DB4D33">
            <w:pPr>
              <w:spacing w:before="120" w:after="120" w:line="271" w:lineRule="auto"/>
              <w:rPr>
                <w:rFonts w:ascii="Arial" w:hAnsi="Arial" w:cs="Arial"/>
                <w:b/>
                <w:bCs/>
                <w:sz w:val="22"/>
                <w:szCs w:val="22"/>
              </w:rPr>
            </w:pPr>
            <w:r w:rsidRPr="00DB4D33">
              <w:rPr>
                <w:rFonts w:ascii="Arial" w:hAnsi="Arial" w:cs="Arial"/>
                <w:b/>
                <w:bCs/>
                <w:sz w:val="22"/>
                <w:szCs w:val="22"/>
              </w:rPr>
              <w:t>Zasady oceny</w:t>
            </w:r>
          </w:p>
          <w:p w14:paraId="6C797362" w14:textId="66F2D712" w:rsidR="00B249C2" w:rsidRPr="00E813C1" w:rsidRDefault="00DB4D33" w:rsidP="00DB4D33">
            <w:pPr>
              <w:spacing w:before="120" w:after="120" w:line="271" w:lineRule="auto"/>
              <w:rPr>
                <w:rFonts w:ascii="Arial" w:hAnsi="Arial" w:cs="Arial"/>
                <w:bCs/>
                <w:sz w:val="22"/>
                <w:szCs w:val="22"/>
              </w:rPr>
            </w:pPr>
            <w:r w:rsidRPr="00DB4D33">
              <w:rPr>
                <w:rFonts w:ascii="Arial" w:hAnsi="Arial" w:cs="Arial"/>
                <w:bCs/>
                <w:sz w:val="22"/>
                <w:szCs w:val="22"/>
              </w:rPr>
              <w:t>Kryterium zostanie zweryfikowane na podstawie treści wniosku o dofinansowanie projektu.</w:t>
            </w:r>
          </w:p>
        </w:tc>
        <w:tc>
          <w:tcPr>
            <w:tcW w:w="3969" w:type="dxa"/>
          </w:tcPr>
          <w:p w14:paraId="7AF508BA" w14:textId="77777777" w:rsidR="00DB4D33" w:rsidRPr="00DB4D33" w:rsidRDefault="00DB4D33" w:rsidP="00DB4D33">
            <w:pPr>
              <w:spacing w:before="120" w:after="120" w:line="271" w:lineRule="auto"/>
              <w:rPr>
                <w:rFonts w:ascii="Arial" w:hAnsi="Arial" w:cs="Arial"/>
                <w:bCs/>
                <w:sz w:val="22"/>
                <w:szCs w:val="22"/>
              </w:rPr>
            </w:pPr>
            <w:r w:rsidRPr="00DB4D33">
              <w:rPr>
                <w:rFonts w:ascii="Arial" w:hAnsi="Arial" w:cs="Arial"/>
                <w:bCs/>
                <w:sz w:val="22"/>
                <w:szCs w:val="22"/>
              </w:rPr>
              <w:t>Spełnienie kryterium jest konieczne do przyznania dofinansowania.</w:t>
            </w:r>
          </w:p>
          <w:p w14:paraId="255CAE4D" w14:textId="77777777" w:rsidR="00DB4D33" w:rsidRPr="00DB4D33" w:rsidRDefault="00DB4D33" w:rsidP="00DB4D33">
            <w:pPr>
              <w:spacing w:before="120" w:after="120" w:line="271" w:lineRule="auto"/>
              <w:rPr>
                <w:rFonts w:ascii="Arial" w:hAnsi="Arial" w:cs="Arial"/>
                <w:bCs/>
                <w:sz w:val="22"/>
                <w:szCs w:val="22"/>
              </w:rPr>
            </w:pPr>
            <w:r w:rsidRPr="00DB4D33">
              <w:rPr>
                <w:rFonts w:ascii="Arial" w:hAnsi="Arial" w:cs="Arial"/>
                <w:bCs/>
                <w:sz w:val="22"/>
                <w:szCs w:val="22"/>
              </w:rPr>
              <w:t>Ocena spełniania kryterium polega na przypisaniu wartości logicznych „tak”, „nie”, „nie dotyczy”</w:t>
            </w:r>
          </w:p>
          <w:p w14:paraId="08AE5554" w14:textId="77777777" w:rsidR="00B249C2" w:rsidRDefault="00DB4D33" w:rsidP="00DB4D33">
            <w:pPr>
              <w:spacing w:before="120" w:after="120" w:line="271" w:lineRule="auto"/>
              <w:rPr>
                <w:rFonts w:ascii="Arial" w:hAnsi="Arial" w:cs="Arial"/>
                <w:bCs/>
                <w:sz w:val="22"/>
                <w:szCs w:val="22"/>
              </w:rPr>
            </w:pPr>
            <w:r w:rsidRPr="00DB4D33">
              <w:rPr>
                <w:rFonts w:ascii="Arial" w:hAnsi="Arial" w:cs="Arial"/>
                <w:bCs/>
                <w:sz w:val="22"/>
                <w:szCs w:val="22"/>
              </w:rPr>
              <w:t>W przypadku niespełnienia kryterium  projekt skierowany jest do uzupełnienia/poprawy.</w:t>
            </w:r>
          </w:p>
          <w:p w14:paraId="2441CACD" w14:textId="77777777" w:rsidR="00AD37E8" w:rsidRDefault="00AD37E8" w:rsidP="00DB4D33">
            <w:pPr>
              <w:spacing w:before="120" w:after="120" w:line="271" w:lineRule="auto"/>
              <w:rPr>
                <w:rFonts w:ascii="Arial" w:hAnsi="Arial" w:cs="Arial"/>
                <w:bCs/>
                <w:sz w:val="22"/>
                <w:szCs w:val="22"/>
              </w:rPr>
            </w:pPr>
          </w:p>
          <w:p w14:paraId="0B0DE81A" w14:textId="77777777" w:rsidR="00AD37E8" w:rsidRPr="00D20306" w:rsidRDefault="00AD37E8" w:rsidP="00AD37E8">
            <w:pPr>
              <w:spacing w:before="120" w:after="120" w:line="271" w:lineRule="auto"/>
              <w:rPr>
                <w:rFonts w:ascii="Arial" w:hAnsi="Arial" w:cs="Arial"/>
                <w:b/>
                <w:bCs/>
                <w:sz w:val="22"/>
                <w:szCs w:val="22"/>
              </w:rPr>
            </w:pPr>
            <w:r w:rsidRPr="00D20306">
              <w:rPr>
                <w:rFonts w:ascii="Arial" w:hAnsi="Arial" w:cs="Arial"/>
                <w:b/>
                <w:bCs/>
                <w:sz w:val="22"/>
                <w:szCs w:val="22"/>
              </w:rPr>
              <w:t>Dodatkowe informacje:</w:t>
            </w:r>
          </w:p>
          <w:p w14:paraId="0A4C55D7" w14:textId="41ADC140" w:rsidR="00AD37E8" w:rsidRPr="00E813C1" w:rsidRDefault="00AD37E8" w:rsidP="00AD37E8">
            <w:pPr>
              <w:spacing w:before="120" w:after="120" w:line="271" w:lineRule="auto"/>
              <w:rPr>
                <w:rFonts w:ascii="Arial" w:hAnsi="Arial" w:cs="Arial"/>
                <w:bCs/>
                <w:sz w:val="22"/>
                <w:szCs w:val="22"/>
              </w:rPr>
            </w:pPr>
            <w:r w:rsidRPr="00AD37E8">
              <w:rPr>
                <w:rFonts w:ascii="Arial" w:hAnsi="Arial" w:cs="Arial"/>
                <w:bCs/>
                <w:sz w:val="22"/>
                <w:szCs w:val="22"/>
              </w:rPr>
              <w:t xml:space="preserve">Kryterium zostanie zweryfikowane na etapie oceny na podstawie treści wniosku o dofinasowanie w szczególności w oparciu </w:t>
            </w:r>
            <w:r w:rsidR="00E4732A">
              <w:rPr>
                <w:rFonts w:ascii="Arial" w:hAnsi="Arial" w:cs="Arial"/>
                <w:bCs/>
                <w:sz w:val="22"/>
                <w:szCs w:val="22"/>
              </w:rPr>
              <w:t xml:space="preserve">o </w:t>
            </w:r>
            <w:r w:rsidR="00022F26">
              <w:rPr>
                <w:rFonts w:ascii="Arial" w:hAnsi="Arial" w:cs="Arial"/>
                <w:bCs/>
                <w:sz w:val="22"/>
                <w:szCs w:val="22"/>
              </w:rPr>
              <w:t>sekcję</w:t>
            </w:r>
            <w:r w:rsidR="006B4B6A">
              <w:rPr>
                <w:rFonts w:ascii="Arial" w:hAnsi="Arial" w:cs="Arial"/>
                <w:bCs/>
                <w:sz w:val="22"/>
                <w:szCs w:val="22"/>
              </w:rPr>
              <w:t>:</w:t>
            </w:r>
            <w:r w:rsidR="00022F26">
              <w:rPr>
                <w:rFonts w:ascii="Arial" w:hAnsi="Arial" w:cs="Arial"/>
                <w:bCs/>
                <w:sz w:val="22"/>
                <w:szCs w:val="22"/>
              </w:rPr>
              <w:t xml:space="preserve"> </w:t>
            </w:r>
            <w:r w:rsidR="00022F26" w:rsidRPr="00022F26">
              <w:rPr>
                <w:rFonts w:ascii="Arial" w:hAnsi="Arial" w:cs="Arial"/>
                <w:bCs/>
                <w:sz w:val="22"/>
                <w:szCs w:val="22"/>
              </w:rPr>
              <w:t xml:space="preserve">X Dodatkowe informacje, w komponencie </w:t>
            </w:r>
            <w:r w:rsidR="00022F26">
              <w:rPr>
                <w:rFonts w:ascii="Arial" w:hAnsi="Arial" w:cs="Arial"/>
                <w:bCs/>
                <w:sz w:val="22"/>
                <w:szCs w:val="22"/>
              </w:rPr>
              <w:t xml:space="preserve">Opieka stacjonarna. </w:t>
            </w:r>
            <w:r w:rsidRPr="00AD37E8">
              <w:rPr>
                <w:rFonts w:ascii="Arial" w:hAnsi="Arial" w:cs="Arial"/>
                <w:bCs/>
                <w:sz w:val="22"/>
                <w:szCs w:val="22"/>
              </w:rPr>
              <w:t>Zakres wymaganych informacji został określony w Instrukcji wypełniania wniosku o dofinansowanie.</w:t>
            </w:r>
          </w:p>
        </w:tc>
      </w:tr>
      <w:tr w:rsidR="00DB4D33" w:rsidRPr="00E813C1" w14:paraId="48E82912" w14:textId="77777777" w:rsidTr="00DB4D33">
        <w:tc>
          <w:tcPr>
            <w:tcW w:w="562" w:type="dxa"/>
          </w:tcPr>
          <w:p w14:paraId="130E84A6" w14:textId="77777777" w:rsidR="00DB4D33" w:rsidRPr="00E813C1" w:rsidRDefault="00DB4D33" w:rsidP="00F4538C">
            <w:pPr>
              <w:pStyle w:val="Akapitzlist"/>
              <w:numPr>
                <w:ilvl w:val="0"/>
                <w:numId w:val="18"/>
              </w:numPr>
              <w:spacing w:before="120" w:after="120" w:line="271" w:lineRule="auto"/>
              <w:ind w:left="0" w:firstLine="0"/>
              <w:contextualSpacing w:val="0"/>
              <w:rPr>
                <w:rFonts w:ascii="Arial" w:hAnsi="Arial" w:cs="Arial"/>
                <w:sz w:val="22"/>
                <w:szCs w:val="22"/>
              </w:rPr>
            </w:pPr>
          </w:p>
        </w:tc>
        <w:tc>
          <w:tcPr>
            <w:tcW w:w="1985" w:type="dxa"/>
            <w:shd w:val="clear" w:color="auto" w:fill="auto"/>
          </w:tcPr>
          <w:p w14:paraId="2F03A1DB" w14:textId="261BFDA2" w:rsidR="00DB4D33" w:rsidRPr="00DB4D33" w:rsidRDefault="00DB4D33" w:rsidP="00E03F8A">
            <w:pPr>
              <w:spacing w:before="120" w:after="120" w:line="271" w:lineRule="auto"/>
              <w:rPr>
                <w:rFonts w:ascii="Arial" w:hAnsi="Arial" w:cs="Arial"/>
                <w:sz w:val="22"/>
                <w:szCs w:val="22"/>
              </w:rPr>
            </w:pPr>
            <w:r w:rsidRPr="00DB4D33">
              <w:rPr>
                <w:rFonts w:ascii="Arial" w:hAnsi="Arial" w:cs="Arial"/>
                <w:sz w:val="22"/>
                <w:szCs w:val="22"/>
              </w:rPr>
              <w:t>Mapa potrzeb zdrowotnych</w:t>
            </w:r>
          </w:p>
        </w:tc>
        <w:tc>
          <w:tcPr>
            <w:tcW w:w="2664" w:type="dxa"/>
            <w:shd w:val="clear" w:color="auto" w:fill="auto"/>
          </w:tcPr>
          <w:p w14:paraId="4B6981A0" w14:textId="77777777" w:rsidR="00DB4D33" w:rsidRPr="00DB4D33" w:rsidRDefault="00DB4D33" w:rsidP="00DB4D33">
            <w:pPr>
              <w:spacing w:before="120" w:after="120" w:line="271" w:lineRule="auto"/>
              <w:rPr>
                <w:rFonts w:ascii="Arial" w:hAnsi="Arial" w:cs="Arial"/>
                <w:bCs/>
                <w:sz w:val="22"/>
                <w:szCs w:val="22"/>
              </w:rPr>
            </w:pPr>
            <w:r w:rsidRPr="00DB4D33">
              <w:rPr>
                <w:rFonts w:ascii="Arial" w:hAnsi="Arial" w:cs="Arial"/>
                <w:bCs/>
                <w:sz w:val="22"/>
                <w:szCs w:val="22"/>
              </w:rPr>
              <w:t xml:space="preserve">Potrzeba realizacji projektu jest poparta diagnozą, która uwzględnia dane zawarte w mapie potrzeb zdrowotnych lub dane źródłowe do ww. mapy dostępne na internetowej platformie danych Baza Analiz Systemowych i Wdrożeniowych udostępnionej przez Ministerstwo Zdrowia o ile dane wymagane do oceny projektu nie zostały uwzględnione w obowiązującej mapie. Wnioskodawca we wniosku o dofinansowanie uzasadni realizację </w:t>
            </w:r>
            <w:r w:rsidRPr="00DB4D33">
              <w:rPr>
                <w:rFonts w:ascii="Arial" w:hAnsi="Arial" w:cs="Arial"/>
                <w:bCs/>
                <w:sz w:val="22"/>
                <w:szCs w:val="22"/>
              </w:rPr>
              <w:lastRenderedPageBreak/>
              <w:t>projektu poprzez wykazanie zgodności z danymi i rekomendacjami zawartymi w Mapie Potrzeb Zdrowotnych, obszar 7 Opieka psychiatryczna i leczenie uzależnień i w załączniku 16 pkt 7.1 dotyczących  rekomendacji 2. Zwiększenie dostępności do ośrodków leczenia dziennego oraz leczenia środowiskowego.</w:t>
            </w:r>
          </w:p>
          <w:p w14:paraId="299EB8C2" w14:textId="77777777" w:rsidR="00DB4D33" w:rsidRPr="00DB4D33" w:rsidRDefault="00DB4D33" w:rsidP="00DB4D33">
            <w:pPr>
              <w:spacing w:before="120" w:after="120" w:line="271" w:lineRule="auto"/>
              <w:rPr>
                <w:rFonts w:ascii="Arial" w:hAnsi="Arial" w:cs="Arial"/>
                <w:b/>
                <w:bCs/>
                <w:sz w:val="22"/>
                <w:szCs w:val="22"/>
              </w:rPr>
            </w:pPr>
            <w:r w:rsidRPr="00DB4D33">
              <w:rPr>
                <w:rFonts w:ascii="Arial" w:hAnsi="Arial" w:cs="Arial"/>
                <w:b/>
                <w:bCs/>
                <w:sz w:val="22"/>
                <w:szCs w:val="22"/>
              </w:rPr>
              <w:t>Zasady oceny</w:t>
            </w:r>
          </w:p>
          <w:p w14:paraId="39652853" w14:textId="4922B7F4" w:rsidR="00DB4D33" w:rsidRPr="00E813C1" w:rsidRDefault="00DB4D33" w:rsidP="00DB4D33">
            <w:pPr>
              <w:spacing w:before="120" w:after="120" w:line="271" w:lineRule="auto"/>
              <w:rPr>
                <w:rFonts w:ascii="Arial" w:hAnsi="Arial" w:cs="Arial"/>
                <w:bCs/>
                <w:sz w:val="22"/>
                <w:szCs w:val="22"/>
              </w:rPr>
            </w:pPr>
            <w:r w:rsidRPr="00DB4D33">
              <w:rPr>
                <w:rFonts w:ascii="Arial" w:hAnsi="Arial" w:cs="Arial"/>
                <w:bCs/>
                <w:sz w:val="22"/>
                <w:szCs w:val="22"/>
              </w:rPr>
              <w:t>Kryterium zostanie zweryfikowane na podstawie treści wniosku o dofinansowanie projektu.</w:t>
            </w:r>
          </w:p>
        </w:tc>
        <w:tc>
          <w:tcPr>
            <w:tcW w:w="3969" w:type="dxa"/>
          </w:tcPr>
          <w:p w14:paraId="4D3383AD" w14:textId="77777777" w:rsidR="00DB4D33" w:rsidRPr="00DB4D33" w:rsidRDefault="00DB4D33" w:rsidP="00DB4D33">
            <w:pPr>
              <w:spacing w:before="120" w:after="120" w:line="271" w:lineRule="auto"/>
              <w:rPr>
                <w:rFonts w:ascii="Arial" w:hAnsi="Arial" w:cs="Arial"/>
                <w:bCs/>
                <w:sz w:val="22"/>
                <w:szCs w:val="22"/>
              </w:rPr>
            </w:pPr>
            <w:r w:rsidRPr="00DB4D33">
              <w:rPr>
                <w:rFonts w:ascii="Arial" w:hAnsi="Arial" w:cs="Arial"/>
                <w:bCs/>
                <w:sz w:val="22"/>
                <w:szCs w:val="22"/>
              </w:rPr>
              <w:lastRenderedPageBreak/>
              <w:t>Spełnienie kryterium jest konieczne do przyznania dofinansowania.</w:t>
            </w:r>
          </w:p>
          <w:p w14:paraId="4C4F749D" w14:textId="77777777" w:rsidR="00DB4D33" w:rsidRPr="00DB4D33" w:rsidRDefault="00DB4D33" w:rsidP="00DB4D33">
            <w:pPr>
              <w:spacing w:before="120" w:after="120" w:line="271" w:lineRule="auto"/>
              <w:rPr>
                <w:rFonts w:ascii="Arial" w:hAnsi="Arial" w:cs="Arial"/>
                <w:bCs/>
                <w:sz w:val="22"/>
                <w:szCs w:val="22"/>
              </w:rPr>
            </w:pPr>
            <w:r w:rsidRPr="00DB4D33">
              <w:rPr>
                <w:rFonts w:ascii="Arial" w:hAnsi="Arial" w:cs="Arial"/>
                <w:bCs/>
                <w:sz w:val="22"/>
                <w:szCs w:val="22"/>
              </w:rPr>
              <w:t>Ocena spełniania kryterium polega na przypisaniu wartości logicznych „tak”, „nie”.</w:t>
            </w:r>
          </w:p>
          <w:p w14:paraId="68EE5B3D" w14:textId="77777777" w:rsidR="00DB4D33" w:rsidRDefault="00DB4D33" w:rsidP="00DB4D33">
            <w:pPr>
              <w:spacing w:before="120" w:after="120" w:line="271" w:lineRule="auto"/>
              <w:rPr>
                <w:rFonts w:ascii="Arial" w:hAnsi="Arial" w:cs="Arial"/>
                <w:bCs/>
                <w:sz w:val="22"/>
                <w:szCs w:val="22"/>
              </w:rPr>
            </w:pPr>
            <w:r w:rsidRPr="00DB4D33">
              <w:rPr>
                <w:rFonts w:ascii="Arial" w:hAnsi="Arial" w:cs="Arial"/>
                <w:bCs/>
                <w:sz w:val="22"/>
                <w:szCs w:val="22"/>
              </w:rPr>
              <w:t>W przypadku niespełnienia kryterium  projekt skierowany jest do uzupełnienia/poprawy.</w:t>
            </w:r>
          </w:p>
          <w:p w14:paraId="7C708CDA" w14:textId="77777777" w:rsidR="00AD37E8" w:rsidRDefault="00AD37E8" w:rsidP="00DB4D33">
            <w:pPr>
              <w:spacing w:before="120" w:after="120" w:line="271" w:lineRule="auto"/>
              <w:rPr>
                <w:rFonts w:ascii="Arial" w:hAnsi="Arial" w:cs="Arial"/>
                <w:bCs/>
                <w:sz w:val="22"/>
                <w:szCs w:val="22"/>
              </w:rPr>
            </w:pPr>
          </w:p>
          <w:p w14:paraId="04D8799D" w14:textId="77777777" w:rsidR="00AD37E8" w:rsidRPr="00D20306" w:rsidRDefault="00AD37E8" w:rsidP="00AD37E8">
            <w:pPr>
              <w:spacing w:before="120" w:after="120" w:line="271" w:lineRule="auto"/>
              <w:rPr>
                <w:rFonts w:ascii="Arial" w:hAnsi="Arial" w:cs="Arial"/>
                <w:b/>
                <w:bCs/>
                <w:sz w:val="22"/>
                <w:szCs w:val="22"/>
              </w:rPr>
            </w:pPr>
            <w:r w:rsidRPr="00D20306">
              <w:rPr>
                <w:rFonts w:ascii="Arial" w:hAnsi="Arial" w:cs="Arial"/>
                <w:b/>
                <w:bCs/>
                <w:sz w:val="22"/>
                <w:szCs w:val="22"/>
              </w:rPr>
              <w:t>Dodatkowe informacje:</w:t>
            </w:r>
          </w:p>
          <w:p w14:paraId="78C8C2DA" w14:textId="2C0E7510" w:rsidR="00AD37E8" w:rsidRPr="00E813C1" w:rsidRDefault="00AD37E8" w:rsidP="00AD37E8">
            <w:pPr>
              <w:spacing w:before="120" w:after="120" w:line="271" w:lineRule="auto"/>
              <w:rPr>
                <w:rFonts w:ascii="Arial" w:hAnsi="Arial" w:cs="Arial"/>
                <w:bCs/>
                <w:sz w:val="22"/>
                <w:szCs w:val="22"/>
              </w:rPr>
            </w:pPr>
            <w:r w:rsidRPr="00AD37E8">
              <w:rPr>
                <w:rFonts w:ascii="Arial" w:hAnsi="Arial" w:cs="Arial"/>
                <w:bCs/>
                <w:sz w:val="22"/>
                <w:szCs w:val="22"/>
              </w:rPr>
              <w:t xml:space="preserve">Kryterium zostanie zweryfikowane na etapie oceny na podstawie treści wniosku o dofinasowanie w szczególności w oparciu </w:t>
            </w:r>
            <w:r w:rsidR="00E4732A">
              <w:rPr>
                <w:rFonts w:ascii="Arial" w:hAnsi="Arial" w:cs="Arial"/>
                <w:bCs/>
                <w:sz w:val="22"/>
                <w:szCs w:val="22"/>
              </w:rPr>
              <w:t>o sekcję</w:t>
            </w:r>
            <w:r w:rsidR="006B4B6A">
              <w:rPr>
                <w:rFonts w:ascii="Arial" w:hAnsi="Arial" w:cs="Arial"/>
                <w:bCs/>
                <w:sz w:val="22"/>
                <w:szCs w:val="22"/>
              </w:rPr>
              <w:t>:</w:t>
            </w:r>
            <w:r w:rsidR="00E4732A">
              <w:rPr>
                <w:rFonts w:ascii="Arial" w:hAnsi="Arial" w:cs="Arial"/>
                <w:bCs/>
                <w:sz w:val="22"/>
                <w:szCs w:val="22"/>
              </w:rPr>
              <w:t xml:space="preserve"> </w:t>
            </w:r>
            <w:r w:rsidR="00E4732A" w:rsidRPr="00022F26">
              <w:rPr>
                <w:rFonts w:ascii="Arial" w:hAnsi="Arial" w:cs="Arial"/>
                <w:bCs/>
                <w:sz w:val="22"/>
                <w:szCs w:val="22"/>
              </w:rPr>
              <w:t>X Dodatkowe informacje, w komponencie</w:t>
            </w:r>
            <w:r w:rsidR="00E4732A">
              <w:rPr>
                <w:rFonts w:ascii="Arial" w:hAnsi="Arial" w:cs="Arial"/>
                <w:bCs/>
                <w:sz w:val="22"/>
                <w:szCs w:val="22"/>
              </w:rPr>
              <w:t xml:space="preserve"> Mapa potrzeb zdrowotnych.</w:t>
            </w:r>
            <w:r w:rsidRPr="00AD37E8">
              <w:rPr>
                <w:rFonts w:ascii="Arial" w:hAnsi="Arial" w:cs="Arial"/>
                <w:bCs/>
                <w:sz w:val="22"/>
                <w:szCs w:val="22"/>
              </w:rPr>
              <w:t xml:space="preserve"> Zakres wymaganych informacji został określony w Instrukcji </w:t>
            </w:r>
            <w:r w:rsidRPr="00AD37E8">
              <w:rPr>
                <w:rFonts w:ascii="Arial" w:hAnsi="Arial" w:cs="Arial"/>
                <w:bCs/>
                <w:sz w:val="22"/>
                <w:szCs w:val="22"/>
              </w:rPr>
              <w:lastRenderedPageBreak/>
              <w:t>wypełniania wniosku o dofinansowanie.</w:t>
            </w:r>
          </w:p>
        </w:tc>
      </w:tr>
      <w:tr w:rsidR="00DB4D33" w:rsidRPr="00E813C1" w14:paraId="21078DAF" w14:textId="77777777" w:rsidTr="00DB4D33">
        <w:tc>
          <w:tcPr>
            <w:tcW w:w="562" w:type="dxa"/>
          </w:tcPr>
          <w:p w14:paraId="04A72AB9" w14:textId="77777777" w:rsidR="00DB4D33" w:rsidRPr="00E813C1" w:rsidRDefault="00DB4D33" w:rsidP="00F4538C">
            <w:pPr>
              <w:pStyle w:val="Akapitzlist"/>
              <w:numPr>
                <w:ilvl w:val="0"/>
                <w:numId w:val="18"/>
              </w:numPr>
              <w:spacing w:before="120" w:after="120" w:line="271" w:lineRule="auto"/>
              <w:ind w:left="0" w:firstLine="0"/>
              <w:contextualSpacing w:val="0"/>
              <w:rPr>
                <w:rFonts w:ascii="Arial" w:hAnsi="Arial" w:cs="Arial"/>
                <w:sz w:val="22"/>
                <w:szCs w:val="22"/>
              </w:rPr>
            </w:pPr>
          </w:p>
        </w:tc>
        <w:tc>
          <w:tcPr>
            <w:tcW w:w="1985" w:type="dxa"/>
            <w:shd w:val="clear" w:color="auto" w:fill="auto"/>
          </w:tcPr>
          <w:p w14:paraId="1C1EC0AB" w14:textId="50693A89" w:rsidR="00DB4D33" w:rsidRPr="00DB4D33" w:rsidRDefault="00DB4D33" w:rsidP="00E03F8A">
            <w:pPr>
              <w:spacing w:before="120" w:after="120" w:line="271" w:lineRule="auto"/>
              <w:rPr>
                <w:rFonts w:ascii="Arial" w:hAnsi="Arial" w:cs="Arial"/>
                <w:sz w:val="22"/>
                <w:szCs w:val="22"/>
              </w:rPr>
            </w:pPr>
            <w:r w:rsidRPr="00DB4D33">
              <w:rPr>
                <w:rFonts w:ascii="Arial" w:hAnsi="Arial" w:cs="Arial"/>
                <w:sz w:val="22"/>
                <w:szCs w:val="22"/>
              </w:rPr>
              <w:t>Infrastruktura wytworzona w ramach projektu</w:t>
            </w:r>
          </w:p>
        </w:tc>
        <w:tc>
          <w:tcPr>
            <w:tcW w:w="2664" w:type="dxa"/>
            <w:shd w:val="clear" w:color="auto" w:fill="auto"/>
          </w:tcPr>
          <w:p w14:paraId="528A81E3" w14:textId="567AC4C4" w:rsidR="00DB4D33" w:rsidRPr="00DB4D33" w:rsidRDefault="00DB4D33" w:rsidP="00DB4D33">
            <w:pPr>
              <w:spacing w:before="120" w:after="120" w:line="271" w:lineRule="auto"/>
              <w:rPr>
                <w:rFonts w:ascii="Arial" w:hAnsi="Arial" w:cs="Arial"/>
                <w:bCs/>
                <w:sz w:val="22"/>
                <w:szCs w:val="22"/>
              </w:rPr>
            </w:pPr>
            <w:r w:rsidRPr="00DB4D33">
              <w:rPr>
                <w:rFonts w:ascii="Arial" w:hAnsi="Arial" w:cs="Arial"/>
                <w:bCs/>
                <w:sz w:val="22"/>
                <w:szCs w:val="22"/>
              </w:rPr>
              <w:t>Infrastruktura wytworzona w ramach projektu może być wykorzystywana na rzecz udzielania świadczeń opieki zdrowotnej finansowanych ze środków publicznych oraz jeśli to zasadne do działalności pozaleczniczej w ramach działalności statutowej danego podmiotu leczniczego, przy czym gospodarcze wykorzystanie infrastruktury nie może przekroczyć 20% zasobów/wydajności infrastruktury w ujęciu rocznym.</w:t>
            </w:r>
          </w:p>
          <w:p w14:paraId="26A5CC51" w14:textId="77777777" w:rsidR="00DB4D33" w:rsidRPr="00DB4D33" w:rsidRDefault="00DB4D33" w:rsidP="00DB4D33">
            <w:pPr>
              <w:spacing w:before="120" w:after="120" w:line="271" w:lineRule="auto"/>
              <w:rPr>
                <w:rFonts w:ascii="Arial" w:hAnsi="Arial" w:cs="Arial"/>
                <w:b/>
                <w:bCs/>
                <w:sz w:val="22"/>
                <w:szCs w:val="22"/>
              </w:rPr>
            </w:pPr>
            <w:r w:rsidRPr="00DB4D33">
              <w:rPr>
                <w:rFonts w:ascii="Arial" w:hAnsi="Arial" w:cs="Arial"/>
                <w:b/>
                <w:bCs/>
                <w:sz w:val="22"/>
                <w:szCs w:val="22"/>
              </w:rPr>
              <w:t>Zasady oceny</w:t>
            </w:r>
          </w:p>
          <w:p w14:paraId="62D22235" w14:textId="419BF3A7" w:rsidR="00DB4D33" w:rsidRPr="00E813C1" w:rsidRDefault="00DB4D33" w:rsidP="00DB4D33">
            <w:pPr>
              <w:spacing w:before="120" w:after="120" w:line="271" w:lineRule="auto"/>
              <w:rPr>
                <w:rFonts w:ascii="Arial" w:hAnsi="Arial" w:cs="Arial"/>
                <w:bCs/>
                <w:sz w:val="22"/>
                <w:szCs w:val="22"/>
              </w:rPr>
            </w:pPr>
            <w:r w:rsidRPr="00DB4D33">
              <w:rPr>
                <w:rFonts w:ascii="Arial" w:hAnsi="Arial" w:cs="Arial"/>
                <w:bCs/>
                <w:sz w:val="22"/>
                <w:szCs w:val="22"/>
              </w:rPr>
              <w:t xml:space="preserve">Kryterium zostanie zweryfikowane na </w:t>
            </w:r>
            <w:r w:rsidRPr="00DB4D33">
              <w:rPr>
                <w:rFonts w:ascii="Arial" w:hAnsi="Arial" w:cs="Arial"/>
                <w:bCs/>
                <w:sz w:val="22"/>
                <w:szCs w:val="22"/>
              </w:rPr>
              <w:lastRenderedPageBreak/>
              <w:t>podstawie treści wniosku o dofinansowanie projektu.</w:t>
            </w:r>
          </w:p>
        </w:tc>
        <w:tc>
          <w:tcPr>
            <w:tcW w:w="3969" w:type="dxa"/>
          </w:tcPr>
          <w:p w14:paraId="60DA1FFE" w14:textId="77777777" w:rsidR="00DB4D33" w:rsidRPr="00DB4D33" w:rsidRDefault="00DB4D33" w:rsidP="00DB4D33">
            <w:pPr>
              <w:spacing w:before="120" w:after="120" w:line="271" w:lineRule="auto"/>
              <w:rPr>
                <w:rFonts w:ascii="Arial" w:hAnsi="Arial" w:cs="Arial"/>
                <w:bCs/>
                <w:sz w:val="22"/>
                <w:szCs w:val="22"/>
              </w:rPr>
            </w:pPr>
            <w:r w:rsidRPr="00DB4D33">
              <w:rPr>
                <w:rFonts w:ascii="Arial" w:hAnsi="Arial" w:cs="Arial"/>
                <w:bCs/>
                <w:sz w:val="22"/>
                <w:szCs w:val="22"/>
              </w:rPr>
              <w:lastRenderedPageBreak/>
              <w:t>Spełnienie kryterium jest konieczne do przyznania dofinansowania.</w:t>
            </w:r>
          </w:p>
          <w:p w14:paraId="2B0A423E" w14:textId="77777777" w:rsidR="00DB4D33" w:rsidRPr="00DB4D33" w:rsidRDefault="00DB4D33" w:rsidP="00DB4D33">
            <w:pPr>
              <w:spacing w:before="120" w:after="120" w:line="271" w:lineRule="auto"/>
              <w:rPr>
                <w:rFonts w:ascii="Arial" w:hAnsi="Arial" w:cs="Arial"/>
                <w:bCs/>
                <w:sz w:val="22"/>
                <w:szCs w:val="22"/>
              </w:rPr>
            </w:pPr>
            <w:r w:rsidRPr="00DB4D33">
              <w:rPr>
                <w:rFonts w:ascii="Arial" w:hAnsi="Arial" w:cs="Arial"/>
                <w:bCs/>
                <w:sz w:val="22"/>
                <w:szCs w:val="22"/>
              </w:rPr>
              <w:t>Ocena spełniania kryterium polega na przypisaniu wartości logicznych „tak”, „nie”, „nie dotyczy”</w:t>
            </w:r>
          </w:p>
          <w:p w14:paraId="5F0482F7" w14:textId="77777777" w:rsidR="00DB4D33" w:rsidRDefault="00DB4D33" w:rsidP="00DB4D33">
            <w:pPr>
              <w:spacing w:before="120" w:after="120" w:line="271" w:lineRule="auto"/>
              <w:rPr>
                <w:rFonts w:ascii="Arial" w:hAnsi="Arial" w:cs="Arial"/>
                <w:bCs/>
                <w:sz w:val="22"/>
                <w:szCs w:val="22"/>
              </w:rPr>
            </w:pPr>
            <w:r w:rsidRPr="00DB4D33">
              <w:rPr>
                <w:rFonts w:ascii="Arial" w:hAnsi="Arial" w:cs="Arial"/>
                <w:bCs/>
                <w:sz w:val="22"/>
                <w:szCs w:val="22"/>
              </w:rPr>
              <w:t>W przypadku niespełnienia kryterium  projekt skierowany jest do uzupełnienia/poprawy.</w:t>
            </w:r>
          </w:p>
          <w:p w14:paraId="53E1DC0D" w14:textId="77777777" w:rsidR="00AD37E8" w:rsidRDefault="00AD37E8" w:rsidP="00DB4D33">
            <w:pPr>
              <w:spacing w:before="120" w:after="120" w:line="271" w:lineRule="auto"/>
              <w:rPr>
                <w:rFonts w:ascii="Arial" w:hAnsi="Arial" w:cs="Arial"/>
                <w:bCs/>
                <w:sz w:val="22"/>
                <w:szCs w:val="22"/>
              </w:rPr>
            </w:pPr>
          </w:p>
          <w:p w14:paraId="1AC3AE86" w14:textId="77777777" w:rsidR="00AD37E8" w:rsidRPr="00D20306" w:rsidRDefault="00AD37E8" w:rsidP="00AD37E8">
            <w:pPr>
              <w:spacing w:before="120" w:after="120" w:line="271" w:lineRule="auto"/>
              <w:rPr>
                <w:rFonts w:ascii="Arial" w:hAnsi="Arial" w:cs="Arial"/>
                <w:b/>
                <w:bCs/>
                <w:sz w:val="22"/>
                <w:szCs w:val="22"/>
              </w:rPr>
            </w:pPr>
            <w:r w:rsidRPr="00D20306">
              <w:rPr>
                <w:rFonts w:ascii="Arial" w:hAnsi="Arial" w:cs="Arial"/>
                <w:b/>
                <w:bCs/>
                <w:sz w:val="22"/>
                <w:szCs w:val="22"/>
              </w:rPr>
              <w:t>Dodatkowe informacje:</w:t>
            </w:r>
          </w:p>
          <w:p w14:paraId="32772D09" w14:textId="6E15D00A" w:rsidR="00AD37E8" w:rsidRPr="00E813C1" w:rsidRDefault="00AD37E8" w:rsidP="00AD37E8">
            <w:pPr>
              <w:spacing w:before="120" w:after="120" w:line="271" w:lineRule="auto"/>
              <w:rPr>
                <w:rFonts w:ascii="Arial" w:hAnsi="Arial" w:cs="Arial"/>
                <w:bCs/>
                <w:sz w:val="22"/>
                <w:szCs w:val="22"/>
              </w:rPr>
            </w:pPr>
            <w:r w:rsidRPr="00AD37E8">
              <w:rPr>
                <w:rFonts w:ascii="Arial" w:hAnsi="Arial" w:cs="Arial"/>
                <w:bCs/>
                <w:sz w:val="22"/>
                <w:szCs w:val="22"/>
              </w:rPr>
              <w:t xml:space="preserve">Kryterium zostanie zweryfikowane na etapie oceny na podstawie treści wniosku o dofinasowanie w szczególności w oparciu </w:t>
            </w:r>
            <w:r w:rsidRPr="0059423C">
              <w:rPr>
                <w:rFonts w:ascii="Arial" w:hAnsi="Arial" w:cs="Arial"/>
                <w:bCs/>
                <w:sz w:val="22"/>
                <w:szCs w:val="22"/>
              </w:rPr>
              <w:t xml:space="preserve">o sekcję: </w:t>
            </w:r>
            <w:r w:rsidR="0059423C">
              <w:rPr>
                <w:rFonts w:ascii="Arial" w:hAnsi="Arial" w:cs="Arial"/>
                <w:bCs/>
                <w:sz w:val="22"/>
                <w:szCs w:val="22"/>
              </w:rPr>
              <w:t xml:space="preserve">III Wskaźniki projektu, </w:t>
            </w:r>
            <w:r w:rsidR="0059423C" w:rsidRPr="0059423C">
              <w:rPr>
                <w:rFonts w:ascii="Arial" w:hAnsi="Arial" w:cs="Arial"/>
                <w:bCs/>
                <w:sz w:val="22"/>
                <w:szCs w:val="22"/>
              </w:rPr>
              <w:t>IV Zadania oraz sekcję V Budżet projektu</w:t>
            </w:r>
            <w:r w:rsidRPr="0059423C">
              <w:rPr>
                <w:rFonts w:ascii="Arial" w:hAnsi="Arial" w:cs="Arial"/>
                <w:bCs/>
                <w:sz w:val="22"/>
                <w:szCs w:val="22"/>
              </w:rPr>
              <w:t>.</w:t>
            </w:r>
            <w:r w:rsidRPr="00AD37E8">
              <w:rPr>
                <w:rFonts w:ascii="Arial" w:hAnsi="Arial" w:cs="Arial"/>
                <w:bCs/>
                <w:sz w:val="22"/>
                <w:szCs w:val="22"/>
              </w:rPr>
              <w:t xml:space="preserve"> Zakres wymaganych informacji został określony w Instrukcji wypełniania wniosku o dofinansowanie.</w:t>
            </w:r>
          </w:p>
        </w:tc>
      </w:tr>
      <w:tr w:rsidR="00DB4D33" w:rsidRPr="00E813C1" w14:paraId="60413E9B" w14:textId="77777777" w:rsidTr="00DB4D33">
        <w:tc>
          <w:tcPr>
            <w:tcW w:w="562" w:type="dxa"/>
          </w:tcPr>
          <w:p w14:paraId="43AB97E8" w14:textId="77777777" w:rsidR="00DB4D33" w:rsidRPr="00E813C1" w:rsidRDefault="00DB4D33" w:rsidP="00F4538C">
            <w:pPr>
              <w:pStyle w:val="Akapitzlist"/>
              <w:numPr>
                <w:ilvl w:val="0"/>
                <w:numId w:val="18"/>
              </w:numPr>
              <w:spacing w:before="120" w:after="120" w:line="271" w:lineRule="auto"/>
              <w:ind w:left="0" w:firstLine="0"/>
              <w:contextualSpacing w:val="0"/>
              <w:rPr>
                <w:rFonts w:ascii="Arial" w:hAnsi="Arial" w:cs="Arial"/>
                <w:sz w:val="22"/>
                <w:szCs w:val="22"/>
              </w:rPr>
            </w:pPr>
          </w:p>
        </w:tc>
        <w:tc>
          <w:tcPr>
            <w:tcW w:w="1985" w:type="dxa"/>
            <w:shd w:val="clear" w:color="auto" w:fill="auto"/>
          </w:tcPr>
          <w:p w14:paraId="28EF83FD" w14:textId="153D5F61" w:rsidR="00DB4D33" w:rsidRPr="00DB4D33" w:rsidRDefault="00DB4D33" w:rsidP="00DB4D33">
            <w:pPr>
              <w:spacing w:before="120" w:after="120" w:line="271" w:lineRule="auto"/>
              <w:rPr>
                <w:rFonts w:ascii="Arial" w:hAnsi="Arial" w:cs="Arial"/>
                <w:sz w:val="22"/>
                <w:szCs w:val="22"/>
              </w:rPr>
            </w:pPr>
            <w:r w:rsidRPr="00DB4D33">
              <w:rPr>
                <w:rFonts w:ascii="Arial" w:hAnsi="Arial" w:cs="Arial"/>
                <w:sz w:val="22"/>
                <w:szCs w:val="22"/>
              </w:rPr>
              <w:t>Spójność z Wojewódzkim Planem</w:t>
            </w:r>
            <w:r>
              <w:rPr>
                <w:rFonts w:ascii="Arial" w:hAnsi="Arial" w:cs="Arial"/>
                <w:sz w:val="22"/>
                <w:szCs w:val="22"/>
              </w:rPr>
              <w:t xml:space="preserve"> </w:t>
            </w:r>
            <w:r w:rsidRPr="00DB4D33">
              <w:rPr>
                <w:rFonts w:ascii="Arial" w:hAnsi="Arial" w:cs="Arial"/>
                <w:sz w:val="22"/>
                <w:szCs w:val="22"/>
              </w:rPr>
              <w:t>Transformacji dla województwa</w:t>
            </w:r>
            <w:r>
              <w:rPr>
                <w:rFonts w:ascii="Arial" w:hAnsi="Arial" w:cs="Arial"/>
                <w:sz w:val="22"/>
                <w:szCs w:val="22"/>
              </w:rPr>
              <w:t xml:space="preserve"> </w:t>
            </w:r>
            <w:r w:rsidRPr="00DB4D33">
              <w:rPr>
                <w:rFonts w:ascii="Arial" w:hAnsi="Arial" w:cs="Arial"/>
                <w:sz w:val="22"/>
                <w:szCs w:val="22"/>
              </w:rPr>
              <w:t>zachodniopomorskiego</w:t>
            </w:r>
          </w:p>
        </w:tc>
        <w:tc>
          <w:tcPr>
            <w:tcW w:w="2664" w:type="dxa"/>
            <w:shd w:val="clear" w:color="auto" w:fill="auto"/>
          </w:tcPr>
          <w:p w14:paraId="2B44B007" w14:textId="77777777" w:rsidR="00DB4D33" w:rsidRPr="00DB4D33" w:rsidRDefault="00DB4D33" w:rsidP="00DB4D33">
            <w:pPr>
              <w:spacing w:before="120" w:after="120" w:line="271" w:lineRule="auto"/>
              <w:rPr>
                <w:rFonts w:ascii="Arial" w:hAnsi="Arial" w:cs="Arial"/>
                <w:bCs/>
                <w:sz w:val="22"/>
                <w:szCs w:val="22"/>
              </w:rPr>
            </w:pPr>
            <w:r w:rsidRPr="00DB4D33">
              <w:rPr>
                <w:rFonts w:ascii="Arial" w:hAnsi="Arial" w:cs="Arial"/>
                <w:bCs/>
                <w:sz w:val="22"/>
                <w:szCs w:val="22"/>
              </w:rPr>
              <w:t>Projekt jest spójny z  Wojewódzkim Planem Transformacji dla województwa zachodniopomorskiego. Wnioskodawca we wniosku o dofinansowanie przedstawi informacje, że realizacja projektu poprzez zwiększenie dostępu do usług z zakresu zdrowia psychicznego jest zgodna z rekomendacją 2.5.1. Rozwój kompleksowej opieki psychiatrycznej z naciskiem na opiekę środowiskową, Działanie 1: Równomierne rozmieszczenie Centrów Zdrowia Psychicznego oraz 2.5.2. Rozwój psychiatrii dziecięcej.</w:t>
            </w:r>
          </w:p>
          <w:p w14:paraId="0521B6D7" w14:textId="77777777" w:rsidR="00DB4D33" w:rsidRPr="00DB4D33" w:rsidRDefault="00DB4D33" w:rsidP="00DB4D33">
            <w:pPr>
              <w:spacing w:before="120" w:after="120" w:line="271" w:lineRule="auto"/>
              <w:rPr>
                <w:rFonts w:ascii="Arial" w:hAnsi="Arial" w:cs="Arial"/>
                <w:b/>
                <w:bCs/>
                <w:sz w:val="22"/>
                <w:szCs w:val="22"/>
              </w:rPr>
            </w:pPr>
            <w:r w:rsidRPr="00DB4D33">
              <w:rPr>
                <w:rFonts w:ascii="Arial" w:hAnsi="Arial" w:cs="Arial"/>
                <w:b/>
                <w:bCs/>
                <w:sz w:val="22"/>
                <w:szCs w:val="22"/>
              </w:rPr>
              <w:t>Zasady oceny</w:t>
            </w:r>
          </w:p>
          <w:p w14:paraId="07A7392F" w14:textId="797015B7" w:rsidR="00DB4D33" w:rsidRPr="00E813C1" w:rsidRDefault="00DB4D33" w:rsidP="00DB4D33">
            <w:pPr>
              <w:spacing w:before="120" w:after="120" w:line="271" w:lineRule="auto"/>
              <w:rPr>
                <w:rFonts w:ascii="Arial" w:hAnsi="Arial" w:cs="Arial"/>
                <w:bCs/>
                <w:sz w:val="22"/>
                <w:szCs w:val="22"/>
              </w:rPr>
            </w:pPr>
            <w:r w:rsidRPr="00DB4D33">
              <w:rPr>
                <w:rFonts w:ascii="Arial" w:hAnsi="Arial" w:cs="Arial"/>
                <w:bCs/>
                <w:sz w:val="22"/>
                <w:szCs w:val="22"/>
              </w:rPr>
              <w:t>Kryterium zostanie zweryfikowane na podstawie treści wniosku o dofinansowanie projektu.</w:t>
            </w:r>
          </w:p>
        </w:tc>
        <w:tc>
          <w:tcPr>
            <w:tcW w:w="3969" w:type="dxa"/>
          </w:tcPr>
          <w:p w14:paraId="610A1FB2" w14:textId="77777777" w:rsidR="00DB4D33" w:rsidRPr="00DB4D33" w:rsidRDefault="00DB4D33" w:rsidP="00DB4D33">
            <w:pPr>
              <w:spacing w:before="120" w:after="120" w:line="271" w:lineRule="auto"/>
              <w:rPr>
                <w:rFonts w:ascii="Arial" w:hAnsi="Arial" w:cs="Arial"/>
                <w:bCs/>
                <w:sz w:val="22"/>
                <w:szCs w:val="22"/>
              </w:rPr>
            </w:pPr>
            <w:r w:rsidRPr="00DB4D33">
              <w:rPr>
                <w:rFonts w:ascii="Arial" w:hAnsi="Arial" w:cs="Arial"/>
                <w:bCs/>
                <w:sz w:val="22"/>
                <w:szCs w:val="22"/>
              </w:rPr>
              <w:t>Spełnienie kryterium jest konieczne do przyznania dofinansowania.</w:t>
            </w:r>
          </w:p>
          <w:p w14:paraId="5C6ED56A" w14:textId="77777777" w:rsidR="00DB4D33" w:rsidRPr="00DB4D33" w:rsidRDefault="00DB4D33" w:rsidP="00DB4D33">
            <w:pPr>
              <w:spacing w:before="120" w:after="120" w:line="271" w:lineRule="auto"/>
              <w:rPr>
                <w:rFonts w:ascii="Arial" w:hAnsi="Arial" w:cs="Arial"/>
                <w:bCs/>
                <w:sz w:val="22"/>
                <w:szCs w:val="22"/>
              </w:rPr>
            </w:pPr>
            <w:r w:rsidRPr="00DB4D33">
              <w:rPr>
                <w:rFonts w:ascii="Arial" w:hAnsi="Arial" w:cs="Arial"/>
                <w:bCs/>
                <w:sz w:val="22"/>
                <w:szCs w:val="22"/>
              </w:rPr>
              <w:t>Ocena spełniania kryterium polega na przypisaniu wartości logicznych „tak”, „nie”.</w:t>
            </w:r>
          </w:p>
          <w:p w14:paraId="5AEF2206" w14:textId="77777777" w:rsidR="00DB4D33" w:rsidRDefault="00DB4D33" w:rsidP="00DB4D33">
            <w:pPr>
              <w:spacing w:before="120" w:after="120" w:line="271" w:lineRule="auto"/>
              <w:rPr>
                <w:rFonts w:ascii="Arial" w:hAnsi="Arial" w:cs="Arial"/>
                <w:bCs/>
                <w:sz w:val="22"/>
                <w:szCs w:val="22"/>
              </w:rPr>
            </w:pPr>
            <w:r w:rsidRPr="00DB4D33">
              <w:rPr>
                <w:rFonts w:ascii="Arial" w:hAnsi="Arial" w:cs="Arial"/>
                <w:bCs/>
                <w:sz w:val="22"/>
                <w:szCs w:val="22"/>
              </w:rPr>
              <w:t>W przypadku niespełnienia kryterium  projekt skierowany jest do uzupełnienia/poprawy.</w:t>
            </w:r>
          </w:p>
          <w:p w14:paraId="4AAFB4BF" w14:textId="77777777" w:rsidR="00AD37E8" w:rsidRDefault="00AD37E8" w:rsidP="00DB4D33">
            <w:pPr>
              <w:spacing w:before="120" w:after="120" w:line="271" w:lineRule="auto"/>
              <w:rPr>
                <w:rFonts w:ascii="Arial" w:hAnsi="Arial" w:cs="Arial"/>
                <w:bCs/>
                <w:sz w:val="22"/>
                <w:szCs w:val="22"/>
              </w:rPr>
            </w:pPr>
          </w:p>
          <w:p w14:paraId="51B5D356" w14:textId="77777777" w:rsidR="00AD37E8" w:rsidRPr="00D20306" w:rsidRDefault="00AD37E8" w:rsidP="00AD37E8">
            <w:pPr>
              <w:spacing w:before="120" w:after="120" w:line="271" w:lineRule="auto"/>
              <w:rPr>
                <w:rFonts w:ascii="Arial" w:hAnsi="Arial" w:cs="Arial"/>
                <w:b/>
                <w:bCs/>
                <w:sz w:val="22"/>
                <w:szCs w:val="22"/>
              </w:rPr>
            </w:pPr>
            <w:r w:rsidRPr="00D20306">
              <w:rPr>
                <w:rFonts w:ascii="Arial" w:hAnsi="Arial" w:cs="Arial"/>
                <w:b/>
                <w:bCs/>
                <w:sz w:val="22"/>
                <w:szCs w:val="22"/>
              </w:rPr>
              <w:t>Dodatkowe informacje:</w:t>
            </w:r>
          </w:p>
          <w:p w14:paraId="3549835C" w14:textId="23CDDFC6" w:rsidR="00AD37E8" w:rsidRPr="00E813C1" w:rsidRDefault="00AD37E8" w:rsidP="00AD37E8">
            <w:pPr>
              <w:spacing w:before="120" w:after="120" w:line="271" w:lineRule="auto"/>
              <w:rPr>
                <w:rFonts w:ascii="Arial" w:hAnsi="Arial" w:cs="Arial"/>
                <w:bCs/>
                <w:sz w:val="22"/>
                <w:szCs w:val="22"/>
              </w:rPr>
            </w:pPr>
            <w:r w:rsidRPr="00AD37E8">
              <w:rPr>
                <w:rFonts w:ascii="Arial" w:hAnsi="Arial" w:cs="Arial"/>
                <w:bCs/>
                <w:sz w:val="22"/>
                <w:szCs w:val="22"/>
              </w:rPr>
              <w:t>Kryterium zostanie zweryfikowane na etapie oceny na podstawie treści wniosku o dofinasowanie w szczególności w oparciu</w:t>
            </w:r>
            <w:r w:rsidR="001D7757">
              <w:rPr>
                <w:rFonts w:ascii="Arial" w:hAnsi="Arial" w:cs="Arial"/>
                <w:bCs/>
                <w:sz w:val="22"/>
                <w:szCs w:val="22"/>
              </w:rPr>
              <w:t xml:space="preserve"> </w:t>
            </w:r>
            <w:bookmarkStart w:id="417" w:name="_Hlk191032820"/>
            <w:r w:rsidR="001D7757">
              <w:rPr>
                <w:rFonts w:ascii="Arial" w:hAnsi="Arial" w:cs="Arial"/>
                <w:bCs/>
                <w:sz w:val="22"/>
                <w:szCs w:val="22"/>
              </w:rPr>
              <w:t>o sekcję</w:t>
            </w:r>
            <w:r w:rsidR="006B4B6A">
              <w:rPr>
                <w:rFonts w:ascii="Arial" w:hAnsi="Arial" w:cs="Arial"/>
                <w:bCs/>
                <w:sz w:val="22"/>
                <w:szCs w:val="22"/>
              </w:rPr>
              <w:t>:</w:t>
            </w:r>
            <w:r w:rsidR="001D7757">
              <w:rPr>
                <w:rFonts w:ascii="Arial" w:hAnsi="Arial" w:cs="Arial"/>
                <w:bCs/>
                <w:sz w:val="22"/>
                <w:szCs w:val="22"/>
              </w:rPr>
              <w:t xml:space="preserve"> </w:t>
            </w:r>
            <w:r w:rsidR="001D7757" w:rsidRPr="00022F26">
              <w:rPr>
                <w:rFonts w:ascii="Arial" w:hAnsi="Arial" w:cs="Arial"/>
                <w:bCs/>
                <w:sz w:val="22"/>
                <w:szCs w:val="22"/>
              </w:rPr>
              <w:t>X Dodatkowe informacje, w komponencie</w:t>
            </w:r>
            <w:bookmarkEnd w:id="417"/>
            <w:r w:rsidR="001D7757" w:rsidRPr="001D7757">
              <w:rPr>
                <w:rFonts w:ascii="Arial" w:hAnsi="Arial" w:cs="Arial"/>
                <w:bCs/>
                <w:sz w:val="22"/>
                <w:szCs w:val="22"/>
              </w:rPr>
              <w:t xml:space="preserve"> Spójność z Wojewódzkim Planem Transformacji dla województwa zachodniopomorskiego</w:t>
            </w:r>
            <w:r w:rsidR="001D7757">
              <w:rPr>
                <w:rFonts w:ascii="Arial" w:hAnsi="Arial" w:cs="Arial"/>
                <w:bCs/>
                <w:sz w:val="22"/>
                <w:szCs w:val="22"/>
              </w:rPr>
              <w:t>.</w:t>
            </w:r>
            <w:r w:rsidRPr="00AD37E8">
              <w:rPr>
                <w:rFonts w:ascii="Arial" w:hAnsi="Arial" w:cs="Arial"/>
                <w:bCs/>
                <w:sz w:val="22"/>
                <w:szCs w:val="22"/>
              </w:rPr>
              <w:t xml:space="preserve"> Zakres wymaganych informacji został określony w Instrukcji wypełniania wniosku o dofinansowanie.</w:t>
            </w:r>
          </w:p>
        </w:tc>
      </w:tr>
      <w:tr w:rsidR="00DB4D33" w:rsidRPr="00E813C1" w14:paraId="267CE2F7" w14:textId="77777777" w:rsidTr="00DB4D33">
        <w:tc>
          <w:tcPr>
            <w:tcW w:w="562" w:type="dxa"/>
          </w:tcPr>
          <w:p w14:paraId="643D419B" w14:textId="77777777" w:rsidR="00DB4D33" w:rsidRPr="00E813C1" w:rsidRDefault="00DB4D33" w:rsidP="00F4538C">
            <w:pPr>
              <w:pStyle w:val="Akapitzlist"/>
              <w:numPr>
                <w:ilvl w:val="0"/>
                <w:numId w:val="18"/>
              </w:numPr>
              <w:spacing w:before="120" w:after="120" w:line="271" w:lineRule="auto"/>
              <w:ind w:left="0" w:firstLine="0"/>
              <w:contextualSpacing w:val="0"/>
              <w:rPr>
                <w:rFonts w:ascii="Arial" w:hAnsi="Arial" w:cs="Arial"/>
                <w:sz w:val="22"/>
                <w:szCs w:val="22"/>
              </w:rPr>
            </w:pPr>
          </w:p>
        </w:tc>
        <w:tc>
          <w:tcPr>
            <w:tcW w:w="1985" w:type="dxa"/>
            <w:shd w:val="clear" w:color="auto" w:fill="auto"/>
          </w:tcPr>
          <w:p w14:paraId="1D0AB1C0" w14:textId="497079BF" w:rsidR="00DB4D33" w:rsidRPr="00DB4D33" w:rsidRDefault="00DB4D33" w:rsidP="00DB4D33">
            <w:pPr>
              <w:spacing w:before="120" w:after="120" w:line="271" w:lineRule="auto"/>
              <w:rPr>
                <w:rFonts w:ascii="Arial" w:hAnsi="Arial" w:cs="Arial"/>
                <w:sz w:val="22"/>
                <w:szCs w:val="22"/>
              </w:rPr>
            </w:pPr>
            <w:r w:rsidRPr="00DB4D33">
              <w:rPr>
                <w:rFonts w:ascii="Arial" w:hAnsi="Arial" w:cs="Arial"/>
                <w:sz w:val="22"/>
                <w:szCs w:val="22"/>
              </w:rPr>
              <w:t>Zgodność z celami określonymi w dokumencie</w:t>
            </w:r>
            <w:r>
              <w:rPr>
                <w:rFonts w:ascii="Arial" w:hAnsi="Arial" w:cs="Arial"/>
                <w:sz w:val="22"/>
                <w:szCs w:val="22"/>
              </w:rPr>
              <w:t xml:space="preserve"> </w:t>
            </w:r>
            <w:r w:rsidRPr="00DB4D33">
              <w:rPr>
                <w:rFonts w:ascii="Arial" w:hAnsi="Arial" w:cs="Arial"/>
                <w:sz w:val="22"/>
                <w:szCs w:val="22"/>
              </w:rPr>
              <w:t xml:space="preserve">„Zdrowa Przyszłość. Ramy Strategiczne Rozwoju Systemu Ochrony Zdrowia na lata 2021-2027 z </w:t>
            </w:r>
            <w:r w:rsidRPr="00DB4D33">
              <w:rPr>
                <w:rFonts w:ascii="Arial" w:hAnsi="Arial" w:cs="Arial"/>
                <w:sz w:val="22"/>
                <w:szCs w:val="22"/>
              </w:rPr>
              <w:lastRenderedPageBreak/>
              <w:t>perspektywą do 2030 r.”</w:t>
            </w:r>
          </w:p>
        </w:tc>
        <w:tc>
          <w:tcPr>
            <w:tcW w:w="2664" w:type="dxa"/>
            <w:shd w:val="clear" w:color="auto" w:fill="auto"/>
          </w:tcPr>
          <w:p w14:paraId="1C726DDF" w14:textId="77777777" w:rsidR="00DB4D33" w:rsidRPr="00DB4D33" w:rsidRDefault="00DB4D33" w:rsidP="00DB4D33">
            <w:pPr>
              <w:spacing w:before="120" w:after="120" w:line="271" w:lineRule="auto"/>
              <w:rPr>
                <w:rFonts w:ascii="Arial" w:hAnsi="Arial" w:cs="Arial"/>
                <w:bCs/>
                <w:sz w:val="22"/>
                <w:szCs w:val="22"/>
              </w:rPr>
            </w:pPr>
            <w:r w:rsidRPr="00DB4D33">
              <w:rPr>
                <w:rFonts w:ascii="Arial" w:hAnsi="Arial" w:cs="Arial"/>
                <w:bCs/>
                <w:sz w:val="22"/>
                <w:szCs w:val="22"/>
              </w:rPr>
              <w:lastRenderedPageBreak/>
              <w:t xml:space="preserve">Realizacja projektu jest zgodna  z celami określonymi w dokumencie „Zdrowa Przyszłość. Ramy Strategiczne Rozwoju Systemu Ochrony Zdrowia na lata 2021-2027 z perspektywą do 2030 r.” tj. m.in. z celem 1.1 Zapewnienie równej dostępności do świadczeń zdrowotnych </w:t>
            </w:r>
            <w:r w:rsidRPr="00DB4D33">
              <w:rPr>
                <w:rFonts w:ascii="Arial" w:hAnsi="Arial" w:cs="Arial"/>
                <w:bCs/>
                <w:sz w:val="22"/>
                <w:szCs w:val="22"/>
              </w:rPr>
              <w:lastRenderedPageBreak/>
              <w:t>w ilości i czasie adekwatnych do uzasadnionych potrzeb zdrowotnych społeczeństwa, Narzędzie 2.3. Wsparcie procesu deinstytucjonalizacji opieki, w tym rozwój środowiskowych form opieki oraz jest zgodna z załącznikiem 2. Strategia deinstytucjonalizacji: Opieka zdrowotna nad osobami z zaburzeniami psychicznymi, rozdział: Psychiatria dzieci i młodzieży, Cel szczegółowy: Wdrożenie nowego modelu opieki psychiatrycznej dla dzieci i młodzieży opartego na trzech poziomach referencyjnych.</w:t>
            </w:r>
          </w:p>
          <w:p w14:paraId="6CEDC845" w14:textId="77777777" w:rsidR="00DB4D33" w:rsidRPr="00F2662E" w:rsidRDefault="00DB4D33" w:rsidP="00DB4D33">
            <w:pPr>
              <w:spacing w:before="120" w:after="120" w:line="271" w:lineRule="auto"/>
              <w:rPr>
                <w:rFonts w:ascii="Arial" w:hAnsi="Arial" w:cs="Arial"/>
                <w:b/>
                <w:bCs/>
                <w:sz w:val="22"/>
                <w:szCs w:val="22"/>
              </w:rPr>
            </w:pPr>
            <w:r w:rsidRPr="00F2662E">
              <w:rPr>
                <w:rFonts w:ascii="Arial" w:hAnsi="Arial" w:cs="Arial"/>
                <w:b/>
                <w:bCs/>
                <w:sz w:val="22"/>
                <w:szCs w:val="22"/>
              </w:rPr>
              <w:t>Zasady oceny</w:t>
            </w:r>
          </w:p>
          <w:p w14:paraId="3E51CF71" w14:textId="7928EB1C" w:rsidR="00DB4D33" w:rsidRPr="00E813C1" w:rsidRDefault="00DB4D33" w:rsidP="00DB4D33">
            <w:pPr>
              <w:spacing w:before="120" w:after="120" w:line="271" w:lineRule="auto"/>
              <w:rPr>
                <w:rFonts w:ascii="Arial" w:hAnsi="Arial" w:cs="Arial"/>
                <w:bCs/>
                <w:sz w:val="22"/>
                <w:szCs w:val="22"/>
              </w:rPr>
            </w:pPr>
            <w:r w:rsidRPr="00DB4D33">
              <w:rPr>
                <w:rFonts w:ascii="Arial" w:hAnsi="Arial" w:cs="Arial"/>
                <w:bCs/>
                <w:sz w:val="22"/>
                <w:szCs w:val="22"/>
              </w:rPr>
              <w:t>Kryterium zostanie zweryfikowane na podstawie treści wniosku o dofinansowanie projektu.</w:t>
            </w:r>
          </w:p>
        </w:tc>
        <w:tc>
          <w:tcPr>
            <w:tcW w:w="3969" w:type="dxa"/>
          </w:tcPr>
          <w:p w14:paraId="33B0F478" w14:textId="77777777" w:rsidR="00DB4D33" w:rsidRPr="00DB4D33" w:rsidRDefault="00DB4D33" w:rsidP="00DB4D33">
            <w:pPr>
              <w:spacing w:before="120" w:after="120" w:line="271" w:lineRule="auto"/>
              <w:rPr>
                <w:rFonts w:ascii="Arial" w:hAnsi="Arial" w:cs="Arial"/>
                <w:bCs/>
                <w:sz w:val="22"/>
                <w:szCs w:val="22"/>
              </w:rPr>
            </w:pPr>
            <w:r w:rsidRPr="00DB4D33">
              <w:rPr>
                <w:rFonts w:ascii="Arial" w:hAnsi="Arial" w:cs="Arial"/>
                <w:bCs/>
                <w:sz w:val="22"/>
                <w:szCs w:val="22"/>
              </w:rPr>
              <w:lastRenderedPageBreak/>
              <w:t>Spełnienie kryterium jest konieczne do przyznania dofinansowania.</w:t>
            </w:r>
          </w:p>
          <w:p w14:paraId="269F5C4A" w14:textId="77777777" w:rsidR="00DB4D33" w:rsidRPr="00DB4D33" w:rsidRDefault="00DB4D33" w:rsidP="00DB4D33">
            <w:pPr>
              <w:spacing w:before="120" w:after="120" w:line="271" w:lineRule="auto"/>
              <w:rPr>
                <w:rFonts w:ascii="Arial" w:hAnsi="Arial" w:cs="Arial"/>
                <w:bCs/>
                <w:sz w:val="22"/>
                <w:szCs w:val="22"/>
              </w:rPr>
            </w:pPr>
            <w:r w:rsidRPr="00DB4D33">
              <w:rPr>
                <w:rFonts w:ascii="Arial" w:hAnsi="Arial" w:cs="Arial"/>
                <w:bCs/>
                <w:sz w:val="22"/>
                <w:szCs w:val="22"/>
              </w:rPr>
              <w:t>Ocena spełniania kryterium polega na przypisaniu wartości logicznych „tak”, „nie”.</w:t>
            </w:r>
          </w:p>
          <w:p w14:paraId="4A8CC984" w14:textId="77777777" w:rsidR="00DB4D33" w:rsidRDefault="00DB4D33" w:rsidP="00DB4D33">
            <w:pPr>
              <w:spacing w:before="120" w:after="120" w:line="271" w:lineRule="auto"/>
              <w:rPr>
                <w:rFonts w:ascii="Arial" w:hAnsi="Arial" w:cs="Arial"/>
                <w:bCs/>
                <w:sz w:val="22"/>
                <w:szCs w:val="22"/>
              </w:rPr>
            </w:pPr>
            <w:r w:rsidRPr="00DB4D33">
              <w:rPr>
                <w:rFonts w:ascii="Arial" w:hAnsi="Arial" w:cs="Arial"/>
                <w:bCs/>
                <w:sz w:val="22"/>
                <w:szCs w:val="22"/>
              </w:rPr>
              <w:t>W przypadku niespełnienia kryterium  projekt skierowany jest do uzupełnienia/poprawy.</w:t>
            </w:r>
          </w:p>
          <w:p w14:paraId="3B9025CD" w14:textId="77777777" w:rsidR="00AD37E8" w:rsidRDefault="00AD37E8" w:rsidP="00DB4D33">
            <w:pPr>
              <w:spacing w:before="120" w:after="120" w:line="271" w:lineRule="auto"/>
              <w:rPr>
                <w:rFonts w:ascii="Arial" w:hAnsi="Arial" w:cs="Arial"/>
                <w:bCs/>
                <w:sz w:val="22"/>
                <w:szCs w:val="22"/>
              </w:rPr>
            </w:pPr>
          </w:p>
          <w:p w14:paraId="2406FF91" w14:textId="77777777" w:rsidR="00AD37E8" w:rsidRPr="00D20306" w:rsidRDefault="00AD37E8" w:rsidP="00AD37E8">
            <w:pPr>
              <w:spacing w:before="120" w:after="120" w:line="271" w:lineRule="auto"/>
              <w:rPr>
                <w:rFonts w:ascii="Arial" w:hAnsi="Arial" w:cs="Arial"/>
                <w:b/>
                <w:bCs/>
                <w:sz w:val="22"/>
                <w:szCs w:val="22"/>
              </w:rPr>
            </w:pPr>
            <w:r w:rsidRPr="00D20306">
              <w:rPr>
                <w:rFonts w:ascii="Arial" w:hAnsi="Arial" w:cs="Arial"/>
                <w:b/>
                <w:bCs/>
                <w:sz w:val="22"/>
                <w:szCs w:val="22"/>
              </w:rPr>
              <w:t>Dodatkowe informacje:</w:t>
            </w:r>
          </w:p>
          <w:p w14:paraId="639000D5" w14:textId="0FAE10F9" w:rsidR="00AD37E8" w:rsidRPr="00E813C1" w:rsidRDefault="00AD37E8" w:rsidP="00AD37E8">
            <w:pPr>
              <w:spacing w:before="120" w:after="120" w:line="271" w:lineRule="auto"/>
              <w:rPr>
                <w:rFonts w:ascii="Arial" w:hAnsi="Arial" w:cs="Arial"/>
                <w:bCs/>
                <w:sz w:val="22"/>
                <w:szCs w:val="22"/>
              </w:rPr>
            </w:pPr>
            <w:r w:rsidRPr="00AD37E8">
              <w:rPr>
                <w:rFonts w:ascii="Arial" w:hAnsi="Arial" w:cs="Arial"/>
                <w:bCs/>
                <w:sz w:val="22"/>
                <w:szCs w:val="22"/>
              </w:rPr>
              <w:lastRenderedPageBreak/>
              <w:t xml:space="preserve">Kryterium zostanie zweryfikowane na etapie oceny na podstawie treści wniosku o dofinasowanie w szczególności w oparciu </w:t>
            </w:r>
            <w:r w:rsidR="00294001" w:rsidRPr="00294001">
              <w:rPr>
                <w:rFonts w:ascii="Arial" w:hAnsi="Arial" w:cs="Arial"/>
                <w:bCs/>
                <w:sz w:val="22"/>
                <w:szCs w:val="22"/>
              </w:rPr>
              <w:t>o sekcję</w:t>
            </w:r>
            <w:r w:rsidR="006B4B6A">
              <w:rPr>
                <w:rFonts w:ascii="Arial" w:hAnsi="Arial" w:cs="Arial"/>
                <w:bCs/>
                <w:sz w:val="22"/>
                <w:szCs w:val="22"/>
              </w:rPr>
              <w:t>:</w:t>
            </w:r>
            <w:r w:rsidR="00294001" w:rsidRPr="00294001">
              <w:rPr>
                <w:rFonts w:ascii="Arial" w:hAnsi="Arial" w:cs="Arial"/>
                <w:bCs/>
                <w:sz w:val="22"/>
                <w:szCs w:val="22"/>
              </w:rPr>
              <w:t xml:space="preserve"> X Dodatkowe informacje, w komponencie Zgodność z celami określonymi w dokumencie „Zdrowa Przyszłość. Ramy Strategiczne Rozwoju Systemu Ochrony Zdrowia na lata 2021-2027 z perspektywą do 2030 r.”. </w:t>
            </w:r>
            <w:r w:rsidRPr="00294001">
              <w:rPr>
                <w:rFonts w:ascii="Arial" w:hAnsi="Arial" w:cs="Arial"/>
                <w:bCs/>
                <w:sz w:val="22"/>
                <w:szCs w:val="22"/>
              </w:rPr>
              <w:t>Z</w:t>
            </w:r>
            <w:r w:rsidRPr="00AD37E8">
              <w:rPr>
                <w:rFonts w:ascii="Arial" w:hAnsi="Arial" w:cs="Arial"/>
                <w:bCs/>
                <w:sz w:val="22"/>
                <w:szCs w:val="22"/>
              </w:rPr>
              <w:t>akres wymaganych informacji został określony w Instrukcji wypełniania wniosku o dofinansowanie.</w:t>
            </w:r>
          </w:p>
        </w:tc>
      </w:tr>
      <w:tr w:rsidR="00DB4D33" w:rsidRPr="00E813C1" w14:paraId="4DCE3CAA" w14:textId="77777777" w:rsidTr="00DB4D33">
        <w:tc>
          <w:tcPr>
            <w:tcW w:w="562" w:type="dxa"/>
          </w:tcPr>
          <w:p w14:paraId="2A5C4B94" w14:textId="77777777" w:rsidR="00DB4D33" w:rsidRPr="00E813C1" w:rsidRDefault="00DB4D33" w:rsidP="00F4538C">
            <w:pPr>
              <w:pStyle w:val="Akapitzlist"/>
              <w:numPr>
                <w:ilvl w:val="0"/>
                <w:numId w:val="18"/>
              </w:numPr>
              <w:spacing w:before="120" w:after="120" w:line="271" w:lineRule="auto"/>
              <w:ind w:left="0" w:firstLine="0"/>
              <w:contextualSpacing w:val="0"/>
              <w:rPr>
                <w:rFonts w:ascii="Arial" w:hAnsi="Arial" w:cs="Arial"/>
                <w:sz w:val="22"/>
                <w:szCs w:val="22"/>
              </w:rPr>
            </w:pPr>
          </w:p>
        </w:tc>
        <w:tc>
          <w:tcPr>
            <w:tcW w:w="1985" w:type="dxa"/>
            <w:shd w:val="clear" w:color="auto" w:fill="auto"/>
          </w:tcPr>
          <w:p w14:paraId="31CC31ED" w14:textId="0C788546" w:rsidR="00DB4D33" w:rsidRPr="00DB4D33" w:rsidRDefault="00DB4D33" w:rsidP="00E03F8A">
            <w:pPr>
              <w:spacing w:before="120" w:after="120" w:line="271" w:lineRule="auto"/>
              <w:rPr>
                <w:rFonts w:ascii="Arial" w:hAnsi="Arial" w:cs="Arial"/>
                <w:sz w:val="22"/>
                <w:szCs w:val="22"/>
              </w:rPr>
            </w:pPr>
            <w:r w:rsidRPr="00DB4D33">
              <w:rPr>
                <w:rFonts w:ascii="Arial" w:hAnsi="Arial" w:cs="Arial"/>
                <w:sz w:val="22"/>
                <w:szCs w:val="22"/>
              </w:rPr>
              <w:t>Dostęp do usług</w:t>
            </w:r>
          </w:p>
        </w:tc>
        <w:tc>
          <w:tcPr>
            <w:tcW w:w="2664" w:type="dxa"/>
            <w:shd w:val="clear" w:color="auto" w:fill="auto"/>
          </w:tcPr>
          <w:p w14:paraId="281359E1" w14:textId="77777777" w:rsidR="00DB4D33" w:rsidRPr="00DB4D33" w:rsidRDefault="00DB4D33" w:rsidP="00DB4D33">
            <w:pPr>
              <w:spacing w:before="120" w:after="120" w:line="271" w:lineRule="auto"/>
              <w:rPr>
                <w:rFonts w:ascii="Arial" w:hAnsi="Arial" w:cs="Arial"/>
                <w:bCs/>
                <w:sz w:val="22"/>
                <w:szCs w:val="22"/>
              </w:rPr>
            </w:pPr>
            <w:r w:rsidRPr="00DB4D33">
              <w:rPr>
                <w:rFonts w:ascii="Arial" w:hAnsi="Arial" w:cs="Arial"/>
                <w:bCs/>
                <w:sz w:val="22"/>
                <w:szCs w:val="22"/>
              </w:rPr>
              <w:t>Projekt zakłada zwiększenie dostępu do usług z zakresu zdrowia psychicznego świadczonych przez Wnioskodawcę tj. objęcie wsparciem większej liczby osób z zaburzeniami psychicznymi/psychologicznymi lub uzależnieniami niż przed realizacją projektu.</w:t>
            </w:r>
          </w:p>
          <w:p w14:paraId="096BD798" w14:textId="77777777" w:rsidR="00DB4D33" w:rsidRPr="00F2662E" w:rsidRDefault="00DB4D33" w:rsidP="00DB4D33">
            <w:pPr>
              <w:spacing w:before="120" w:after="120" w:line="271" w:lineRule="auto"/>
              <w:rPr>
                <w:rFonts w:ascii="Arial" w:hAnsi="Arial" w:cs="Arial"/>
                <w:b/>
                <w:bCs/>
                <w:sz w:val="22"/>
                <w:szCs w:val="22"/>
              </w:rPr>
            </w:pPr>
            <w:r w:rsidRPr="00F2662E">
              <w:rPr>
                <w:rFonts w:ascii="Arial" w:hAnsi="Arial" w:cs="Arial"/>
                <w:b/>
                <w:bCs/>
                <w:sz w:val="22"/>
                <w:szCs w:val="22"/>
              </w:rPr>
              <w:t>Zasady oceny</w:t>
            </w:r>
          </w:p>
          <w:p w14:paraId="01A41DAE" w14:textId="093AA74E" w:rsidR="00DB4D33" w:rsidRPr="00E813C1" w:rsidRDefault="00DB4D33" w:rsidP="00DB4D33">
            <w:pPr>
              <w:spacing w:before="120" w:after="120" w:line="271" w:lineRule="auto"/>
              <w:rPr>
                <w:rFonts w:ascii="Arial" w:hAnsi="Arial" w:cs="Arial"/>
                <w:bCs/>
                <w:sz w:val="22"/>
                <w:szCs w:val="22"/>
              </w:rPr>
            </w:pPr>
            <w:r w:rsidRPr="00DB4D33">
              <w:rPr>
                <w:rFonts w:ascii="Arial" w:hAnsi="Arial" w:cs="Arial"/>
                <w:bCs/>
                <w:sz w:val="22"/>
                <w:szCs w:val="22"/>
              </w:rPr>
              <w:t xml:space="preserve">Kryterium zostanie zweryfikowane na </w:t>
            </w:r>
            <w:r w:rsidRPr="00DB4D33">
              <w:rPr>
                <w:rFonts w:ascii="Arial" w:hAnsi="Arial" w:cs="Arial"/>
                <w:bCs/>
                <w:sz w:val="22"/>
                <w:szCs w:val="22"/>
              </w:rPr>
              <w:lastRenderedPageBreak/>
              <w:t>podstawie treści wniosku o dofinansowanie projektu.</w:t>
            </w:r>
          </w:p>
        </w:tc>
        <w:tc>
          <w:tcPr>
            <w:tcW w:w="3969" w:type="dxa"/>
          </w:tcPr>
          <w:p w14:paraId="707EDAAB" w14:textId="77777777" w:rsidR="00DB4D33" w:rsidRPr="00DB4D33" w:rsidRDefault="00DB4D33" w:rsidP="00DB4D33">
            <w:pPr>
              <w:spacing w:before="120" w:after="120" w:line="271" w:lineRule="auto"/>
              <w:rPr>
                <w:rFonts w:ascii="Arial" w:hAnsi="Arial" w:cs="Arial"/>
                <w:bCs/>
                <w:sz w:val="22"/>
                <w:szCs w:val="22"/>
              </w:rPr>
            </w:pPr>
            <w:r w:rsidRPr="00DB4D33">
              <w:rPr>
                <w:rFonts w:ascii="Arial" w:hAnsi="Arial" w:cs="Arial"/>
                <w:bCs/>
                <w:sz w:val="22"/>
                <w:szCs w:val="22"/>
              </w:rPr>
              <w:lastRenderedPageBreak/>
              <w:t>Spełnienie kryterium jest konieczne do przyznania dofinansowania.</w:t>
            </w:r>
          </w:p>
          <w:p w14:paraId="4D97C6B6" w14:textId="77777777" w:rsidR="00DB4D33" w:rsidRPr="00DB4D33" w:rsidRDefault="00DB4D33" w:rsidP="00DB4D33">
            <w:pPr>
              <w:spacing w:before="120" w:after="120" w:line="271" w:lineRule="auto"/>
              <w:rPr>
                <w:rFonts w:ascii="Arial" w:hAnsi="Arial" w:cs="Arial"/>
                <w:bCs/>
                <w:sz w:val="22"/>
                <w:szCs w:val="22"/>
              </w:rPr>
            </w:pPr>
            <w:r w:rsidRPr="00DB4D33">
              <w:rPr>
                <w:rFonts w:ascii="Arial" w:hAnsi="Arial" w:cs="Arial"/>
                <w:bCs/>
                <w:sz w:val="22"/>
                <w:szCs w:val="22"/>
              </w:rPr>
              <w:t>Ocena spełniania kryterium polega na przypisaniu wartości logicznych „tak”, „nie”.</w:t>
            </w:r>
          </w:p>
          <w:p w14:paraId="11A8908C" w14:textId="77777777" w:rsidR="00DB4D33" w:rsidRDefault="00DB4D33" w:rsidP="00DB4D33">
            <w:pPr>
              <w:spacing w:before="120" w:after="120" w:line="271" w:lineRule="auto"/>
              <w:rPr>
                <w:rFonts w:ascii="Arial" w:hAnsi="Arial" w:cs="Arial"/>
                <w:bCs/>
                <w:sz w:val="22"/>
                <w:szCs w:val="22"/>
              </w:rPr>
            </w:pPr>
            <w:r w:rsidRPr="00DB4D33">
              <w:rPr>
                <w:rFonts w:ascii="Arial" w:hAnsi="Arial" w:cs="Arial"/>
                <w:bCs/>
                <w:sz w:val="22"/>
                <w:szCs w:val="22"/>
              </w:rPr>
              <w:t>W przypadku niespełnienia kryterium  projekt skierowany jest do uzupełnienia/poprawy.</w:t>
            </w:r>
          </w:p>
          <w:p w14:paraId="38961B1A" w14:textId="77777777" w:rsidR="00AD37E8" w:rsidRDefault="00AD37E8" w:rsidP="00DB4D33">
            <w:pPr>
              <w:spacing w:before="120" w:after="120" w:line="271" w:lineRule="auto"/>
              <w:rPr>
                <w:rFonts w:ascii="Arial" w:hAnsi="Arial" w:cs="Arial"/>
                <w:bCs/>
                <w:sz w:val="22"/>
                <w:szCs w:val="22"/>
              </w:rPr>
            </w:pPr>
          </w:p>
          <w:p w14:paraId="1CC59D5A" w14:textId="77777777" w:rsidR="00AD37E8" w:rsidRPr="00D20306" w:rsidRDefault="00AD37E8" w:rsidP="00AD37E8">
            <w:pPr>
              <w:spacing w:before="120" w:after="120" w:line="271" w:lineRule="auto"/>
              <w:rPr>
                <w:rFonts w:ascii="Arial" w:hAnsi="Arial" w:cs="Arial"/>
                <w:b/>
                <w:bCs/>
                <w:sz w:val="22"/>
                <w:szCs w:val="22"/>
              </w:rPr>
            </w:pPr>
            <w:r w:rsidRPr="00D20306">
              <w:rPr>
                <w:rFonts w:ascii="Arial" w:hAnsi="Arial" w:cs="Arial"/>
                <w:b/>
                <w:bCs/>
                <w:sz w:val="22"/>
                <w:szCs w:val="22"/>
              </w:rPr>
              <w:t>Dodatkowe informacje:</w:t>
            </w:r>
          </w:p>
          <w:p w14:paraId="101341C1" w14:textId="72DB80F3" w:rsidR="00AD37E8" w:rsidRPr="00E813C1" w:rsidRDefault="00AD37E8" w:rsidP="00AD37E8">
            <w:pPr>
              <w:spacing w:before="120" w:after="120" w:line="271" w:lineRule="auto"/>
              <w:rPr>
                <w:rFonts w:ascii="Arial" w:hAnsi="Arial" w:cs="Arial"/>
                <w:bCs/>
                <w:sz w:val="22"/>
                <w:szCs w:val="22"/>
              </w:rPr>
            </w:pPr>
            <w:r w:rsidRPr="00AD37E8">
              <w:rPr>
                <w:rFonts w:ascii="Arial" w:hAnsi="Arial" w:cs="Arial"/>
                <w:bCs/>
                <w:sz w:val="22"/>
                <w:szCs w:val="22"/>
              </w:rPr>
              <w:t xml:space="preserve">Kryterium zostanie zweryfikowane na etapie oceny na podstawie treści wniosku o dofinasowanie w szczególności w oparciu </w:t>
            </w:r>
            <w:r w:rsidR="00294001" w:rsidRPr="00294001">
              <w:rPr>
                <w:rFonts w:ascii="Arial" w:hAnsi="Arial" w:cs="Arial"/>
                <w:bCs/>
                <w:sz w:val="22"/>
                <w:szCs w:val="22"/>
              </w:rPr>
              <w:t>o sekcj</w:t>
            </w:r>
            <w:r w:rsidR="008070D2">
              <w:rPr>
                <w:rFonts w:ascii="Arial" w:hAnsi="Arial" w:cs="Arial"/>
                <w:bCs/>
                <w:sz w:val="22"/>
                <w:szCs w:val="22"/>
              </w:rPr>
              <w:t>ę:</w:t>
            </w:r>
            <w:r w:rsidR="00294001" w:rsidRPr="00294001">
              <w:rPr>
                <w:rFonts w:ascii="Arial" w:hAnsi="Arial" w:cs="Arial"/>
                <w:bCs/>
                <w:sz w:val="22"/>
                <w:szCs w:val="22"/>
              </w:rPr>
              <w:t xml:space="preserve"> IV Zadania</w:t>
            </w:r>
            <w:r w:rsidR="00294001">
              <w:rPr>
                <w:rFonts w:ascii="Arial" w:hAnsi="Arial" w:cs="Arial"/>
                <w:bCs/>
                <w:sz w:val="22"/>
                <w:szCs w:val="22"/>
              </w:rPr>
              <w:t xml:space="preserve">. </w:t>
            </w:r>
            <w:r w:rsidRPr="00AD37E8">
              <w:rPr>
                <w:rFonts w:ascii="Arial" w:hAnsi="Arial" w:cs="Arial"/>
                <w:bCs/>
                <w:sz w:val="22"/>
                <w:szCs w:val="22"/>
              </w:rPr>
              <w:t xml:space="preserve">Zakres wymaganych </w:t>
            </w:r>
            <w:r w:rsidRPr="00AD37E8">
              <w:rPr>
                <w:rFonts w:ascii="Arial" w:hAnsi="Arial" w:cs="Arial"/>
                <w:bCs/>
                <w:sz w:val="22"/>
                <w:szCs w:val="22"/>
              </w:rPr>
              <w:lastRenderedPageBreak/>
              <w:t>informacji został określony w Instrukcji wypełniania wniosku o dofinansowanie.</w:t>
            </w:r>
          </w:p>
        </w:tc>
      </w:tr>
      <w:tr w:rsidR="00DB4D33" w:rsidRPr="00E813C1" w14:paraId="0D975D46" w14:textId="77777777" w:rsidTr="00DB4D33">
        <w:tc>
          <w:tcPr>
            <w:tcW w:w="562" w:type="dxa"/>
          </w:tcPr>
          <w:p w14:paraId="0838D7BF" w14:textId="77777777" w:rsidR="00DB4D33" w:rsidRPr="00E813C1" w:rsidRDefault="00DB4D33" w:rsidP="00F4538C">
            <w:pPr>
              <w:pStyle w:val="Akapitzlist"/>
              <w:numPr>
                <w:ilvl w:val="0"/>
                <w:numId w:val="18"/>
              </w:numPr>
              <w:spacing w:before="120" w:after="120" w:line="271" w:lineRule="auto"/>
              <w:ind w:left="0" w:firstLine="0"/>
              <w:contextualSpacing w:val="0"/>
              <w:rPr>
                <w:rFonts w:ascii="Arial" w:hAnsi="Arial" w:cs="Arial"/>
                <w:sz w:val="22"/>
                <w:szCs w:val="22"/>
              </w:rPr>
            </w:pPr>
          </w:p>
        </w:tc>
        <w:tc>
          <w:tcPr>
            <w:tcW w:w="1985" w:type="dxa"/>
            <w:shd w:val="clear" w:color="auto" w:fill="auto"/>
          </w:tcPr>
          <w:p w14:paraId="07B9755C" w14:textId="16BE8660" w:rsidR="00DB4D33" w:rsidRPr="00DB4D33" w:rsidRDefault="00DB4D33" w:rsidP="00E03F8A">
            <w:pPr>
              <w:spacing w:before="120" w:after="120" w:line="271" w:lineRule="auto"/>
              <w:rPr>
                <w:rFonts w:ascii="Arial" w:hAnsi="Arial" w:cs="Arial"/>
                <w:sz w:val="22"/>
                <w:szCs w:val="22"/>
              </w:rPr>
            </w:pPr>
            <w:r w:rsidRPr="00DB4D33">
              <w:rPr>
                <w:rFonts w:ascii="Arial" w:hAnsi="Arial" w:cs="Arial"/>
                <w:sz w:val="22"/>
                <w:szCs w:val="22"/>
              </w:rPr>
              <w:t>Zgodność z uwarunkowaniami</w:t>
            </w:r>
          </w:p>
        </w:tc>
        <w:tc>
          <w:tcPr>
            <w:tcW w:w="2664" w:type="dxa"/>
            <w:shd w:val="clear" w:color="auto" w:fill="auto"/>
          </w:tcPr>
          <w:p w14:paraId="7D93A384" w14:textId="77777777" w:rsidR="00DB4D33" w:rsidRPr="00DB4D33" w:rsidRDefault="00DB4D33" w:rsidP="00DB4D33">
            <w:pPr>
              <w:spacing w:before="120" w:after="120" w:line="271" w:lineRule="auto"/>
              <w:rPr>
                <w:rFonts w:ascii="Arial" w:hAnsi="Arial" w:cs="Arial"/>
                <w:bCs/>
                <w:sz w:val="22"/>
                <w:szCs w:val="22"/>
              </w:rPr>
            </w:pPr>
            <w:r w:rsidRPr="00DB4D33">
              <w:rPr>
                <w:rFonts w:ascii="Arial" w:hAnsi="Arial" w:cs="Arial"/>
                <w:bCs/>
                <w:sz w:val="22"/>
                <w:szCs w:val="22"/>
              </w:rPr>
              <w:t xml:space="preserve">W trakcie oceny nie stwierdzono niezgodności z uwarunkowaniami odnoszącymi się do sposobu realizacji i zakresu projektu określonymi w aktualnej na dzień ogłoszenia naboru wersji Wytycznych  dotyczących realizacji projektów z udziałem środków Europejskiego Funduszu Społecznego Plus w regionalnych programach na lata 2021-2027. W przypadku aktualizacji Wytycznych w trakcie trwania naboru IP FEPZ 2021-2027 dostosuje zapisy Regulaminu wyboru projektów do  zaktualizowanej wersji Wytycznych. Zmiana ta umożliwi korektę złożonych wniosków w zakresie wprowadzonych zmian. W przypadku ewentualnej aktualizacji Wytycznych w trakcie realizacji projektu, za zgodą IP FEPZ 2021-2027, na wniosek Beneficjenta możliwe będzie przyjęcie założeń bardziej dla niego korzystnych. </w:t>
            </w:r>
          </w:p>
          <w:p w14:paraId="23F4F052" w14:textId="77777777" w:rsidR="00DB4D33" w:rsidRPr="00DB4D33" w:rsidRDefault="00DB4D33" w:rsidP="00DB4D33">
            <w:pPr>
              <w:spacing w:before="120" w:after="120" w:line="271" w:lineRule="auto"/>
              <w:rPr>
                <w:rFonts w:ascii="Arial" w:hAnsi="Arial" w:cs="Arial"/>
                <w:b/>
                <w:bCs/>
                <w:sz w:val="22"/>
                <w:szCs w:val="22"/>
              </w:rPr>
            </w:pPr>
            <w:r w:rsidRPr="00DB4D33">
              <w:rPr>
                <w:rFonts w:ascii="Arial" w:hAnsi="Arial" w:cs="Arial"/>
                <w:b/>
                <w:bCs/>
                <w:sz w:val="22"/>
                <w:szCs w:val="22"/>
              </w:rPr>
              <w:t>Zasady oceny</w:t>
            </w:r>
          </w:p>
          <w:p w14:paraId="70D7FC06" w14:textId="06B44CE3" w:rsidR="00DB4D33" w:rsidRPr="00E813C1" w:rsidRDefault="00DB4D33" w:rsidP="00DB4D33">
            <w:pPr>
              <w:spacing w:before="120" w:after="120" w:line="271" w:lineRule="auto"/>
              <w:rPr>
                <w:rFonts w:ascii="Arial" w:hAnsi="Arial" w:cs="Arial"/>
                <w:bCs/>
                <w:sz w:val="22"/>
                <w:szCs w:val="22"/>
              </w:rPr>
            </w:pPr>
            <w:r w:rsidRPr="00DB4D33">
              <w:rPr>
                <w:rFonts w:ascii="Arial" w:hAnsi="Arial" w:cs="Arial"/>
                <w:bCs/>
                <w:sz w:val="22"/>
                <w:szCs w:val="22"/>
              </w:rPr>
              <w:t xml:space="preserve">Kryterium będzie weryfikowane na podstawie treści wniosku </w:t>
            </w:r>
            <w:r w:rsidRPr="00DB4D33">
              <w:rPr>
                <w:rFonts w:ascii="Arial" w:hAnsi="Arial" w:cs="Arial"/>
                <w:bCs/>
                <w:sz w:val="22"/>
                <w:szCs w:val="22"/>
              </w:rPr>
              <w:lastRenderedPageBreak/>
              <w:t>o dofinansowanie projektu.</w:t>
            </w:r>
          </w:p>
        </w:tc>
        <w:tc>
          <w:tcPr>
            <w:tcW w:w="3969" w:type="dxa"/>
          </w:tcPr>
          <w:p w14:paraId="40BD23A9" w14:textId="77777777" w:rsidR="00DB4D33" w:rsidRPr="00DB4D33" w:rsidRDefault="00DB4D33" w:rsidP="00DB4D33">
            <w:pPr>
              <w:spacing w:before="120" w:after="120" w:line="271" w:lineRule="auto"/>
              <w:rPr>
                <w:rFonts w:ascii="Arial" w:hAnsi="Arial" w:cs="Arial"/>
                <w:bCs/>
                <w:sz w:val="22"/>
                <w:szCs w:val="22"/>
              </w:rPr>
            </w:pPr>
            <w:r w:rsidRPr="00DB4D33">
              <w:rPr>
                <w:rFonts w:ascii="Arial" w:hAnsi="Arial" w:cs="Arial"/>
                <w:bCs/>
                <w:sz w:val="22"/>
                <w:szCs w:val="22"/>
              </w:rPr>
              <w:lastRenderedPageBreak/>
              <w:t>Spełnienie kryterium jest konieczne do przyznania dofinansowania.</w:t>
            </w:r>
          </w:p>
          <w:p w14:paraId="330DEA01" w14:textId="77777777" w:rsidR="00DB4D33" w:rsidRPr="00DB4D33" w:rsidRDefault="00DB4D33" w:rsidP="00DB4D33">
            <w:pPr>
              <w:spacing w:before="120" w:after="120" w:line="271" w:lineRule="auto"/>
              <w:rPr>
                <w:rFonts w:ascii="Arial" w:hAnsi="Arial" w:cs="Arial"/>
                <w:bCs/>
                <w:sz w:val="22"/>
                <w:szCs w:val="22"/>
              </w:rPr>
            </w:pPr>
            <w:r w:rsidRPr="00DB4D33">
              <w:rPr>
                <w:rFonts w:ascii="Arial" w:hAnsi="Arial" w:cs="Arial"/>
                <w:bCs/>
                <w:sz w:val="22"/>
                <w:szCs w:val="22"/>
              </w:rPr>
              <w:t>Ocena spełniania kryterium polega na przypisaniu wartości logicznych „tak”, „nie”.</w:t>
            </w:r>
          </w:p>
          <w:p w14:paraId="4EC958E3" w14:textId="77777777" w:rsidR="00DB4D33" w:rsidRDefault="00DB4D33" w:rsidP="00DB4D33">
            <w:pPr>
              <w:spacing w:before="120" w:after="120" w:line="271" w:lineRule="auto"/>
              <w:rPr>
                <w:rFonts w:ascii="Arial" w:hAnsi="Arial" w:cs="Arial"/>
                <w:bCs/>
                <w:sz w:val="22"/>
                <w:szCs w:val="22"/>
              </w:rPr>
            </w:pPr>
            <w:r w:rsidRPr="00DB4D33">
              <w:rPr>
                <w:rFonts w:ascii="Arial" w:hAnsi="Arial" w:cs="Arial"/>
                <w:bCs/>
                <w:sz w:val="22"/>
                <w:szCs w:val="22"/>
              </w:rPr>
              <w:t>W przypadku niespełnienia kryterium  projekt skierowany jest do uzupełnienia/poprawy.</w:t>
            </w:r>
          </w:p>
          <w:p w14:paraId="1D20BD7B" w14:textId="77777777" w:rsidR="00AD37E8" w:rsidRDefault="00AD37E8" w:rsidP="00DB4D33">
            <w:pPr>
              <w:spacing w:before="120" w:after="120" w:line="271" w:lineRule="auto"/>
              <w:rPr>
                <w:rFonts w:ascii="Arial" w:hAnsi="Arial" w:cs="Arial"/>
                <w:bCs/>
                <w:sz w:val="22"/>
                <w:szCs w:val="22"/>
              </w:rPr>
            </w:pPr>
          </w:p>
          <w:p w14:paraId="749045E5" w14:textId="77777777" w:rsidR="00AD37E8" w:rsidRPr="00D20306" w:rsidRDefault="00AD37E8" w:rsidP="00AD37E8">
            <w:pPr>
              <w:spacing w:before="120" w:after="120" w:line="271" w:lineRule="auto"/>
              <w:rPr>
                <w:rFonts w:ascii="Arial" w:hAnsi="Arial" w:cs="Arial"/>
                <w:b/>
                <w:bCs/>
                <w:sz w:val="22"/>
                <w:szCs w:val="22"/>
              </w:rPr>
            </w:pPr>
            <w:r w:rsidRPr="00D20306">
              <w:rPr>
                <w:rFonts w:ascii="Arial" w:hAnsi="Arial" w:cs="Arial"/>
                <w:b/>
                <w:bCs/>
                <w:sz w:val="22"/>
                <w:szCs w:val="22"/>
              </w:rPr>
              <w:t>Dodatkowe informacje:</w:t>
            </w:r>
          </w:p>
          <w:p w14:paraId="28EC5576" w14:textId="4837B624" w:rsidR="00AD37E8" w:rsidRPr="00E813C1" w:rsidRDefault="00AD37E8" w:rsidP="00AD37E8">
            <w:pPr>
              <w:spacing w:before="120" w:after="120" w:line="271" w:lineRule="auto"/>
              <w:rPr>
                <w:rFonts w:ascii="Arial" w:hAnsi="Arial" w:cs="Arial"/>
                <w:bCs/>
                <w:sz w:val="22"/>
                <w:szCs w:val="22"/>
              </w:rPr>
            </w:pPr>
            <w:r w:rsidRPr="00AD37E8">
              <w:rPr>
                <w:rFonts w:ascii="Arial" w:hAnsi="Arial" w:cs="Arial"/>
                <w:bCs/>
                <w:sz w:val="22"/>
                <w:szCs w:val="22"/>
              </w:rPr>
              <w:t xml:space="preserve">Kryterium zostanie zweryfikowane na etapie oceny na podstawie treści wniosku o dofinasowanie w szczególności w oparciu </w:t>
            </w:r>
            <w:r w:rsidRPr="00841EA5">
              <w:rPr>
                <w:rFonts w:ascii="Arial" w:hAnsi="Arial" w:cs="Arial"/>
                <w:bCs/>
                <w:sz w:val="22"/>
                <w:szCs w:val="22"/>
              </w:rPr>
              <w:t xml:space="preserve">o sekcję: </w:t>
            </w:r>
            <w:r w:rsidR="00841EA5" w:rsidRPr="00841EA5">
              <w:rPr>
                <w:rFonts w:ascii="Arial" w:hAnsi="Arial" w:cs="Arial"/>
                <w:bCs/>
                <w:sz w:val="22"/>
                <w:szCs w:val="22"/>
              </w:rPr>
              <w:t>IV Zadania.</w:t>
            </w:r>
            <w:r w:rsidRPr="00AD37E8">
              <w:rPr>
                <w:rFonts w:ascii="Arial" w:hAnsi="Arial" w:cs="Arial"/>
                <w:bCs/>
                <w:sz w:val="22"/>
                <w:szCs w:val="22"/>
              </w:rPr>
              <w:t xml:space="preserve"> Zakres wymaganych informacji został określony w Instrukcji wypełniania wniosku o dofinansowanie.</w:t>
            </w:r>
          </w:p>
        </w:tc>
      </w:tr>
      <w:tr w:rsidR="00DB4D33" w:rsidRPr="00E813C1" w14:paraId="6CE587B5" w14:textId="77777777" w:rsidTr="00DB4D33">
        <w:tc>
          <w:tcPr>
            <w:tcW w:w="562" w:type="dxa"/>
          </w:tcPr>
          <w:p w14:paraId="0352D367" w14:textId="77777777" w:rsidR="00DB4D33" w:rsidRPr="00E813C1" w:rsidRDefault="00DB4D33" w:rsidP="00F4538C">
            <w:pPr>
              <w:pStyle w:val="Akapitzlist"/>
              <w:numPr>
                <w:ilvl w:val="0"/>
                <w:numId w:val="18"/>
              </w:numPr>
              <w:spacing w:before="120" w:after="120" w:line="271" w:lineRule="auto"/>
              <w:ind w:left="0" w:firstLine="0"/>
              <w:contextualSpacing w:val="0"/>
              <w:rPr>
                <w:rFonts w:ascii="Arial" w:hAnsi="Arial" w:cs="Arial"/>
                <w:sz w:val="22"/>
                <w:szCs w:val="22"/>
              </w:rPr>
            </w:pPr>
          </w:p>
        </w:tc>
        <w:tc>
          <w:tcPr>
            <w:tcW w:w="1985" w:type="dxa"/>
            <w:shd w:val="clear" w:color="auto" w:fill="auto"/>
          </w:tcPr>
          <w:p w14:paraId="1B84CDB8" w14:textId="113B0E8F" w:rsidR="00DB4D33" w:rsidRPr="00DB4D33" w:rsidRDefault="00DB4D33" w:rsidP="00E03F8A">
            <w:pPr>
              <w:spacing w:before="120" w:after="120" w:line="271" w:lineRule="auto"/>
              <w:rPr>
                <w:rFonts w:ascii="Arial" w:hAnsi="Arial" w:cs="Arial"/>
                <w:sz w:val="22"/>
                <w:szCs w:val="22"/>
              </w:rPr>
            </w:pPr>
            <w:r w:rsidRPr="00DB4D33">
              <w:rPr>
                <w:rFonts w:ascii="Arial" w:hAnsi="Arial" w:cs="Arial"/>
                <w:sz w:val="22"/>
                <w:szCs w:val="22"/>
              </w:rPr>
              <w:t>Zgodność z grupą docelową</w:t>
            </w:r>
          </w:p>
        </w:tc>
        <w:tc>
          <w:tcPr>
            <w:tcW w:w="2664" w:type="dxa"/>
            <w:shd w:val="clear" w:color="auto" w:fill="auto"/>
          </w:tcPr>
          <w:p w14:paraId="3A9C5E10" w14:textId="0B38B063" w:rsidR="00DF6F2F" w:rsidRPr="00DF6F2F" w:rsidRDefault="00DF6F2F" w:rsidP="00DF6F2F">
            <w:pPr>
              <w:spacing w:before="120" w:after="120" w:line="271" w:lineRule="auto"/>
              <w:rPr>
                <w:rFonts w:ascii="Arial" w:hAnsi="Arial" w:cs="Arial"/>
                <w:bCs/>
                <w:sz w:val="22"/>
                <w:szCs w:val="22"/>
              </w:rPr>
            </w:pPr>
            <w:r>
              <w:rPr>
                <w:rFonts w:ascii="Arial" w:hAnsi="Arial" w:cs="Arial"/>
                <w:bCs/>
                <w:sz w:val="22"/>
                <w:szCs w:val="22"/>
              </w:rPr>
              <w:t xml:space="preserve">1. </w:t>
            </w:r>
            <w:r w:rsidRPr="00DF6F2F">
              <w:rPr>
                <w:rFonts w:ascii="Arial" w:hAnsi="Arial" w:cs="Arial"/>
                <w:bCs/>
                <w:sz w:val="22"/>
                <w:szCs w:val="22"/>
              </w:rPr>
              <w:t>Grupę docelową stanowią:</w:t>
            </w:r>
          </w:p>
          <w:p w14:paraId="1BD16594" w14:textId="77777777" w:rsidR="00DF6F2F" w:rsidRPr="00DF6F2F" w:rsidRDefault="00DF6F2F" w:rsidP="00DF6F2F">
            <w:pPr>
              <w:spacing w:before="120" w:after="120" w:line="271" w:lineRule="auto"/>
              <w:rPr>
                <w:rFonts w:ascii="Arial" w:hAnsi="Arial" w:cs="Arial"/>
                <w:bCs/>
                <w:sz w:val="22"/>
                <w:szCs w:val="22"/>
              </w:rPr>
            </w:pPr>
            <w:r w:rsidRPr="00DF6F2F">
              <w:rPr>
                <w:rFonts w:ascii="Arial" w:hAnsi="Arial" w:cs="Arial"/>
                <w:bCs/>
                <w:sz w:val="22"/>
                <w:szCs w:val="22"/>
              </w:rPr>
              <w:t>- dzieci i młodzież z zaburzeniami psychicznymi/psychologicznymi i uzależnieniami oraz  ich otoczenie,</w:t>
            </w:r>
          </w:p>
          <w:p w14:paraId="4B32A978" w14:textId="77777777" w:rsidR="00DF6F2F" w:rsidRPr="00DF6F2F" w:rsidRDefault="00DF6F2F" w:rsidP="00DF6F2F">
            <w:pPr>
              <w:spacing w:before="120" w:after="120" w:line="271" w:lineRule="auto"/>
              <w:rPr>
                <w:rFonts w:ascii="Arial" w:hAnsi="Arial" w:cs="Arial"/>
                <w:bCs/>
                <w:sz w:val="22"/>
                <w:szCs w:val="22"/>
              </w:rPr>
            </w:pPr>
            <w:r w:rsidRPr="00DF6F2F">
              <w:rPr>
                <w:rFonts w:ascii="Arial" w:hAnsi="Arial" w:cs="Arial"/>
                <w:bCs/>
                <w:sz w:val="22"/>
                <w:szCs w:val="22"/>
              </w:rPr>
              <w:t>- personel medyczny, terapeutyczny i niemedyczny z otoczenia osób z zaburzeniami psychicznymi.</w:t>
            </w:r>
          </w:p>
          <w:p w14:paraId="719C3E1A" w14:textId="77777777" w:rsidR="00DF6F2F" w:rsidRPr="00DF6F2F" w:rsidRDefault="00DF6F2F" w:rsidP="00DF6F2F">
            <w:pPr>
              <w:spacing w:before="120" w:after="120" w:line="271" w:lineRule="auto"/>
              <w:rPr>
                <w:rFonts w:ascii="Arial" w:hAnsi="Arial" w:cs="Arial"/>
                <w:bCs/>
                <w:sz w:val="22"/>
                <w:szCs w:val="22"/>
              </w:rPr>
            </w:pPr>
            <w:r w:rsidRPr="00DF6F2F">
              <w:rPr>
                <w:rFonts w:ascii="Arial" w:hAnsi="Arial" w:cs="Arial"/>
                <w:bCs/>
                <w:sz w:val="22"/>
                <w:szCs w:val="22"/>
              </w:rPr>
              <w:t>2. Projekt jest skierowany do osób zamieszkujących województwo zachodniopomorskie (w przypadku osób fizycznych - pracujących, uczących się lub zamieszkujących obszar województwa zachodniopomorskiego w rozumieniu przepisów Kodeksu Cywilnego).</w:t>
            </w:r>
          </w:p>
          <w:p w14:paraId="12075FAA" w14:textId="77777777" w:rsidR="00DF6F2F" w:rsidRPr="00F2662E" w:rsidRDefault="00DF6F2F" w:rsidP="00DF6F2F">
            <w:pPr>
              <w:spacing w:before="120" w:after="120" w:line="271" w:lineRule="auto"/>
              <w:rPr>
                <w:rFonts w:ascii="Arial" w:hAnsi="Arial" w:cs="Arial"/>
                <w:b/>
                <w:bCs/>
                <w:sz w:val="22"/>
                <w:szCs w:val="22"/>
              </w:rPr>
            </w:pPr>
            <w:r w:rsidRPr="00F2662E">
              <w:rPr>
                <w:rFonts w:ascii="Arial" w:hAnsi="Arial" w:cs="Arial"/>
                <w:b/>
                <w:bCs/>
                <w:sz w:val="22"/>
                <w:szCs w:val="22"/>
              </w:rPr>
              <w:t>Zasady oceny</w:t>
            </w:r>
          </w:p>
          <w:p w14:paraId="50D4C145" w14:textId="3FEDA5BE" w:rsidR="00DB4D33" w:rsidRPr="00E813C1" w:rsidRDefault="00DF6F2F" w:rsidP="00DF6F2F">
            <w:pPr>
              <w:spacing w:before="120" w:after="120" w:line="271" w:lineRule="auto"/>
              <w:rPr>
                <w:rFonts w:ascii="Arial" w:hAnsi="Arial" w:cs="Arial"/>
                <w:bCs/>
                <w:sz w:val="22"/>
                <w:szCs w:val="22"/>
              </w:rPr>
            </w:pPr>
            <w:r w:rsidRPr="00DF6F2F">
              <w:rPr>
                <w:rFonts w:ascii="Arial" w:hAnsi="Arial" w:cs="Arial"/>
                <w:bCs/>
                <w:sz w:val="22"/>
                <w:szCs w:val="22"/>
              </w:rPr>
              <w:t>Kryterium zostanie zweryfikowane na podstawie treści wniosku o dofinansowanie projektu.</w:t>
            </w:r>
          </w:p>
        </w:tc>
        <w:tc>
          <w:tcPr>
            <w:tcW w:w="3969" w:type="dxa"/>
          </w:tcPr>
          <w:p w14:paraId="1B3DAC2D" w14:textId="77777777" w:rsidR="00DF6F2F" w:rsidRPr="00DF6F2F" w:rsidRDefault="00DF6F2F" w:rsidP="00DF6F2F">
            <w:pPr>
              <w:spacing w:before="120" w:after="120" w:line="271" w:lineRule="auto"/>
              <w:rPr>
                <w:rFonts w:ascii="Arial" w:hAnsi="Arial" w:cs="Arial"/>
                <w:bCs/>
                <w:sz w:val="22"/>
                <w:szCs w:val="22"/>
              </w:rPr>
            </w:pPr>
            <w:r w:rsidRPr="00DF6F2F">
              <w:rPr>
                <w:rFonts w:ascii="Arial" w:hAnsi="Arial" w:cs="Arial"/>
                <w:bCs/>
                <w:sz w:val="22"/>
                <w:szCs w:val="22"/>
              </w:rPr>
              <w:t>Spełnienie kryterium jest konieczne do przyznania dofinansowania.</w:t>
            </w:r>
          </w:p>
          <w:p w14:paraId="280302A8" w14:textId="77777777" w:rsidR="00DF6F2F" w:rsidRPr="00DF6F2F" w:rsidRDefault="00DF6F2F" w:rsidP="00DF6F2F">
            <w:pPr>
              <w:spacing w:before="120" w:after="120" w:line="271" w:lineRule="auto"/>
              <w:rPr>
                <w:rFonts w:ascii="Arial" w:hAnsi="Arial" w:cs="Arial"/>
                <w:bCs/>
                <w:sz w:val="22"/>
                <w:szCs w:val="22"/>
              </w:rPr>
            </w:pPr>
            <w:r w:rsidRPr="00DF6F2F">
              <w:rPr>
                <w:rFonts w:ascii="Arial" w:hAnsi="Arial" w:cs="Arial"/>
                <w:bCs/>
                <w:sz w:val="22"/>
                <w:szCs w:val="22"/>
              </w:rPr>
              <w:t>Ocena spełniania kryterium polega na przypisaniu wartości logicznych „tak”, „nie”.</w:t>
            </w:r>
          </w:p>
          <w:p w14:paraId="2BBEA681" w14:textId="77777777" w:rsidR="00DB4D33" w:rsidRDefault="00DF6F2F" w:rsidP="00DF6F2F">
            <w:pPr>
              <w:spacing w:before="120" w:after="120" w:line="271" w:lineRule="auto"/>
              <w:rPr>
                <w:rFonts w:ascii="Arial" w:hAnsi="Arial" w:cs="Arial"/>
                <w:bCs/>
                <w:sz w:val="22"/>
                <w:szCs w:val="22"/>
              </w:rPr>
            </w:pPr>
            <w:r w:rsidRPr="00DF6F2F">
              <w:rPr>
                <w:rFonts w:ascii="Arial" w:hAnsi="Arial" w:cs="Arial"/>
                <w:bCs/>
                <w:sz w:val="22"/>
                <w:szCs w:val="22"/>
              </w:rPr>
              <w:t>W przypadku niespełnienia kryterium  projekt skierowany jest do uzupełnienia/poprawy.</w:t>
            </w:r>
          </w:p>
          <w:p w14:paraId="26D96FFE" w14:textId="77777777" w:rsidR="00AD37E8" w:rsidRDefault="00AD37E8" w:rsidP="00AD37E8">
            <w:pPr>
              <w:spacing w:before="120" w:after="120" w:line="271" w:lineRule="auto"/>
              <w:rPr>
                <w:rFonts w:ascii="Arial" w:hAnsi="Arial" w:cs="Arial"/>
                <w:bCs/>
                <w:sz w:val="22"/>
                <w:szCs w:val="22"/>
              </w:rPr>
            </w:pPr>
          </w:p>
          <w:p w14:paraId="7EAA213C" w14:textId="77777777" w:rsidR="00AD37E8" w:rsidRPr="00D20306" w:rsidRDefault="00AD37E8" w:rsidP="00AD37E8">
            <w:pPr>
              <w:spacing w:before="120" w:after="120" w:line="271" w:lineRule="auto"/>
              <w:rPr>
                <w:rFonts w:ascii="Arial" w:hAnsi="Arial" w:cs="Arial"/>
                <w:b/>
                <w:bCs/>
                <w:sz w:val="22"/>
                <w:szCs w:val="22"/>
              </w:rPr>
            </w:pPr>
            <w:r w:rsidRPr="00D20306">
              <w:rPr>
                <w:rFonts w:ascii="Arial" w:hAnsi="Arial" w:cs="Arial"/>
                <w:b/>
                <w:bCs/>
                <w:sz w:val="22"/>
                <w:szCs w:val="22"/>
              </w:rPr>
              <w:t>Dodatkowe informacje:</w:t>
            </w:r>
          </w:p>
          <w:p w14:paraId="0D07521B" w14:textId="239678C5" w:rsidR="00AD37E8" w:rsidRPr="00E813C1" w:rsidRDefault="00AD37E8" w:rsidP="00DF6F2F">
            <w:pPr>
              <w:spacing w:before="120" w:after="120" w:line="271" w:lineRule="auto"/>
              <w:rPr>
                <w:rFonts w:ascii="Arial" w:hAnsi="Arial" w:cs="Arial"/>
                <w:bCs/>
                <w:sz w:val="22"/>
                <w:szCs w:val="22"/>
              </w:rPr>
            </w:pPr>
            <w:r w:rsidRPr="00AD37E8">
              <w:rPr>
                <w:rFonts w:ascii="Arial" w:hAnsi="Arial" w:cs="Arial"/>
                <w:bCs/>
                <w:sz w:val="22"/>
                <w:szCs w:val="22"/>
              </w:rPr>
              <w:t>Kryterium zostanie zweryfikowane na etapie oceny na podstawie treści wniosku o dofinasowanie w szczególności w oparciu o sekcję: I Informacje o projekcie – Opis projektu i Grupy docelowe, a także w oparciu o sekcję: III Wskaźniki projektu. Zakres wymaganych informacji został określony w Instrukcji wypełniania wniosku o dofinansowanie.</w:t>
            </w:r>
          </w:p>
        </w:tc>
      </w:tr>
      <w:tr w:rsidR="00DB4D33" w:rsidRPr="00E813C1" w14:paraId="1BA09C43" w14:textId="77777777" w:rsidTr="00DB4D33">
        <w:tc>
          <w:tcPr>
            <w:tcW w:w="562" w:type="dxa"/>
          </w:tcPr>
          <w:p w14:paraId="2A347CC1" w14:textId="77777777" w:rsidR="00DB4D33" w:rsidRPr="00E813C1" w:rsidRDefault="00DB4D33" w:rsidP="00F4538C">
            <w:pPr>
              <w:pStyle w:val="Akapitzlist"/>
              <w:numPr>
                <w:ilvl w:val="0"/>
                <w:numId w:val="18"/>
              </w:numPr>
              <w:spacing w:before="120" w:after="120" w:line="271" w:lineRule="auto"/>
              <w:ind w:left="0" w:firstLine="0"/>
              <w:contextualSpacing w:val="0"/>
              <w:rPr>
                <w:rFonts w:ascii="Arial" w:hAnsi="Arial" w:cs="Arial"/>
                <w:sz w:val="22"/>
                <w:szCs w:val="22"/>
              </w:rPr>
            </w:pPr>
          </w:p>
        </w:tc>
        <w:tc>
          <w:tcPr>
            <w:tcW w:w="1985" w:type="dxa"/>
            <w:shd w:val="clear" w:color="auto" w:fill="auto"/>
          </w:tcPr>
          <w:p w14:paraId="3AA2D480" w14:textId="4E72C2C6" w:rsidR="00DB4D33" w:rsidRPr="00DB4D33" w:rsidRDefault="00F2662E" w:rsidP="00E03F8A">
            <w:pPr>
              <w:spacing w:before="120" w:after="120" w:line="271" w:lineRule="auto"/>
              <w:rPr>
                <w:rFonts w:ascii="Arial" w:hAnsi="Arial" w:cs="Arial"/>
                <w:sz w:val="22"/>
                <w:szCs w:val="22"/>
              </w:rPr>
            </w:pPr>
            <w:r w:rsidRPr="00F2662E">
              <w:rPr>
                <w:rFonts w:ascii="Arial" w:hAnsi="Arial" w:cs="Arial"/>
                <w:sz w:val="22"/>
                <w:szCs w:val="22"/>
              </w:rPr>
              <w:t>Podnoszenie kwalifikacji/kompetencji personelu medycznego, terapeutycznego i niemedycznego</w:t>
            </w:r>
          </w:p>
        </w:tc>
        <w:tc>
          <w:tcPr>
            <w:tcW w:w="2664" w:type="dxa"/>
            <w:shd w:val="clear" w:color="auto" w:fill="auto"/>
          </w:tcPr>
          <w:p w14:paraId="24611940" w14:textId="77777777" w:rsidR="00F2662E" w:rsidRPr="00F2662E" w:rsidRDefault="00F2662E" w:rsidP="00F2662E">
            <w:pPr>
              <w:spacing w:before="120" w:after="120" w:line="271" w:lineRule="auto"/>
              <w:rPr>
                <w:rFonts w:ascii="Arial" w:hAnsi="Arial" w:cs="Arial"/>
                <w:bCs/>
                <w:sz w:val="22"/>
                <w:szCs w:val="22"/>
              </w:rPr>
            </w:pPr>
            <w:r w:rsidRPr="00F2662E">
              <w:rPr>
                <w:rFonts w:ascii="Arial" w:hAnsi="Arial" w:cs="Arial"/>
                <w:bCs/>
                <w:sz w:val="22"/>
                <w:szCs w:val="22"/>
              </w:rPr>
              <w:t>Wydatki przeznaczone na  podnoszenie kwalifikacji/kompetencji personelu medycznego, terapeutycznego i niemedycznego w projekcie nie mogą stanowić więcej niż 20% wydatków kwalifikowalnych projektu.</w:t>
            </w:r>
          </w:p>
          <w:p w14:paraId="3C127CB9" w14:textId="77777777" w:rsidR="00F2662E" w:rsidRPr="00F2662E" w:rsidRDefault="00F2662E" w:rsidP="00F2662E">
            <w:pPr>
              <w:spacing w:before="120" w:after="120" w:line="271" w:lineRule="auto"/>
              <w:rPr>
                <w:rFonts w:ascii="Arial" w:hAnsi="Arial" w:cs="Arial"/>
                <w:b/>
                <w:bCs/>
                <w:sz w:val="22"/>
                <w:szCs w:val="22"/>
              </w:rPr>
            </w:pPr>
            <w:r w:rsidRPr="00F2662E">
              <w:rPr>
                <w:rFonts w:ascii="Arial" w:hAnsi="Arial" w:cs="Arial"/>
                <w:b/>
                <w:bCs/>
                <w:sz w:val="22"/>
                <w:szCs w:val="22"/>
              </w:rPr>
              <w:lastRenderedPageBreak/>
              <w:t>Zasady oceny</w:t>
            </w:r>
          </w:p>
          <w:p w14:paraId="13BF0AEB" w14:textId="2C47A232" w:rsidR="00DB4D33" w:rsidRPr="00E813C1" w:rsidRDefault="00F2662E" w:rsidP="00F2662E">
            <w:pPr>
              <w:spacing w:before="120" w:after="120" w:line="271" w:lineRule="auto"/>
              <w:rPr>
                <w:rFonts w:ascii="Arial" w:hAnsi="Arial" w:cs="Arial"/>
                <w:bCs/>
                <w:sz w:val="22"/>
                <w:szCs w:val="22"/>
              </w:rPr>
            </w:pPr>
            <w:r w:rsidRPr="00F2662E">
              <w:rPr>
                <w:rFonts w:ascii="Arial" w:hAnsi="Arial" w:cs="Arial"/>
                <w:bCs/>
                <w:sz w:val="22"/>
                <w:szCs w:val="22"/>
              </w:rPr>
              <w:t>Kryterium zostanie zweryfikowane na podstawie treści wniosku o dofinansowanie projektu.</w:t>
            </w:r>
          </w:p>
        </w:tc>
        <w:tc>
          <w:tcPr>
            <w:tcW w:w="3969" w:type="dxa"/>
          </w:tcPr>
          <w:p w14:paraId="69DBC488" w14:textId="77777777" w:rsidR="00F2662E" w:rsidRPr="00F2662E" w:rsidRDefault="00F2662E" w:rsidP="00F2662E">
            <w:pPr>
              <w:spacing w:before="120" w:after="120" w:line="271" w:lineRule="auto"/>
              <w:rPr>
                <w:rFonts w:ascii="Arial" w:hAnsi="Arial" w:cs="Arial"/>
                <w:bCs/>
                <w:sz w:val="22"/>
                <w:szCs w:val="22"/>
              </w:rPr>
            </w:pPr>
            <w:r w:rsidRPr="00F2662E">
              <w:rPr>
                <w:rFonts w:ascii="Arial" w:hAnsi="Arial" w:cs="Arial"/>
                <w:bCs/>
                <w:sz w:val="22"/>
                <w:szCs w:val="22"/>
              </w:rPr>
              <w:lastRenderedPageBreak/>
              <w:t>Spełnienie kryterium jest konieczne do przyznania dofinansowania.</w:t>
            </w:r>
          </w:p>
          <w:p w14:paraId="2F0F7D1C" w14:textId="77777777" w:rsidR="00F2662E" w:rsidRPr="00F2662E" w:rsidRDefault="00F2662E" w:rsidP="00F2662E">
            <w:pPr>
              <w:spacing w:before="120" w:after="120" w:line="271" w:lineRule="auto"/>
              <w:rPr>
                <w:rFonts w:ascii="Arial" w:hAnsi="Arial" w:cs="Arial"/>
                <w:bCs/>
                <w:sz w:val="22"/>
                <w:szCs w:val="22"/>
              </w:rPr>
            </w:pPr>
            <w:r w:rsidRPr="00F2662E">
              <w:rPr>
                <w:rFonts w:ascii="Arial" w:hAnsi="Arial" w:cs="Arial"/>
                <w:bCs/>
                <w:sz w:val="22"/>
                <w:szCs w:val="22"/>
              </w:rPr>
              <w:t>Ocena spełniania kryterium polega na przypisaniu wartości logicznych „tak”, „nie”.</w:t>
            </w:r>
          </w:p>
          <w:p w14:paraId="72EDC182" w14:textId="77777777" w:rsidR="00DB4D33" w:rsidRDefault="00F2662E" w:rsidP="00F2662E">
            <w:pPr>
              <w:spacing w:before="120" w:after="120" w:line="271" w:lineRule="auto"/>
              <w:rPr>
                <w:rFonts w:ascii="Arial" w:hAnsi="Arial" w:cs="Arial"/>
                <w:bCs/>
                <w:sz w:val="22"/>
                <w:szCs w:val="22"/>
              </w:rPr>
            </w:pPr>
            <w:r w:rsidRPr="00F2662E">
              <w:rPr>
                <w:rFonts w:ascii="Arial" w:hAnsi="Arial" w:cs="Arial"/>
                <w:bCs/>
                <w:sz w:val="22"/>
                <w:szCs w:val="22"/>
              </w:rPr>
              <w:t>W przypadku niespełnienia kryterium  projekt skierowany jest do uzupełnienia/poprawy.</w:t>
            </w:r>
          </w:p>
          <w:p w14:paraId="08D7626C" w14:textId="77777777" w:rsidR="00D20306" w:rsidRDefault="00D20306" w:rsidP="00F2662E">
            <w:pPr>
              <w:spacing w:before="120" w:after="120" w:line="271" w:lineRule="auto"/>
              <w:rPr>
                <w:rFonts w:ascii="Arial" w:hAnsi="Arial" w:cs="Arial"/>
                <w:bCs/>
                <w:sz w:val="22"/>
                <w:szCs w:val="22"/>
              </w:rPr>
            </w:pPr>
          </w:p>
          <w:p w14:paraId="3DEB8ECA" w14:textId="77777777" w:rsidR="00D20306" w:rsidRPr="00D20306" w:rsidRDefault="00D20306" w:rsidP="00D20306">
            <w:pPr>
              <w:spacing w:before="120" w:after="120" w:line="271" w:lineRule="auto"/>
              <w:rPr>
                <w:rFonts w:ascii="Arial" w:hAnsi="Arial" w:cs="Arial"/>
                <w:b/>
                <w:bCs/>
                <w:sz w:val="22"/>
                <w:szCs w:val="22"/>
              </w:rPr>
            </w:pPr>
            <w:r w:rsidRPr="00D20306">
              <w:rPr>
                <w:rFonts w:ascii="Arial" w:hAnsi="Arial" w:cs="Arial"/>
                <w:b/>
                <w:bCs/>
                <w:sz w:val="22"/>
                <w:szCs w:val="22"/>
              </w:rPr>
              <w:lastRenderedPageBreak/>
              <w:t>Dodatkowe informacje:</w:t>
            </w:r>
          </w:p>
          <w:p w14:paraId="231299BD" w14:textId="381207CF" w:rsidR="00D20306" w:rsidRPr="00E813C1" w:rsidRDefault="00AD37E8" w:rsidP="00F2662E">
            <w:pPr>
              <w:spacing w:before="120" w:after="120" w:line="271" w:lineRule="auto"/>
              <w:rPr>
                <w:rFonts w:ascii="Arial" w:hAnsi="Arial" w:cs="Arial"/>
                <w:bCs/>
                <w:sz w:val="22"/>
                <w:szCs w:val="22"/>
              </w:rPr>
            </w:pPr>
            <w:r w:rsidRPr="00D20306">
              <w:rPr>
                <w:rFonts w:ascii="Arial" w:hAnsi="Arial" w:cs="Arial"/>
                <w:bCs/>
                <w:sz w:val="22"/>
                <w:szCs w:val="22"/>
              </w:rPr>
              <w:t>Kryterium zostanie zweryfikowane na etapie oceny na podstawie treści wniosku o dofinasowanie w szczególności w oparciu o sekcję: IV Zadania</w:t>
            </w:r>
            <w:r>
              <w:rPr>
                <w:rFonts w:ascii="Arial" w:hAnsi="Arial" w:cs="Arial"/>
                <w:bCs/>
                <w:sz w:val="22"/>
                <w:szCs w:val="22"/>
              </w:rPr>
              <w:t xml:space="preserve">. </w:t>
            </w:r>
            <w:r w:rsidRPr="00D20306">
              <w:rPr>
                <w:rFonts w:ascii="Arial" w:hAnsi="Arial" w:cs="Arial"/>
                <w:bCs/>
                <w:sz w:val="22"/>
                <w:szCs w:val="22"/>
              </w:rPr>
              <w:t>Zakres wymaganych informacji został określony w Instrukcji wypełniania wniosku o dofinansowanie.</w:t>
            </w:r>
          </w:p>
        </w:tc>
      </w:tr>
      <w:tr w:rsidR="00F2662E" w:rsidRPr="00E813C1" w14:paraId="4AE5B0E7" w14:textId="77777777" w:rsidTr="00DB4D33">
        <w:tc>
          <w:tcPr>
            <w:tcW w:w="562" w:type="dxa"/>
          </w:tcPr>
          <w:p w14:paraId="29A0C717" w14:textId="77777777" w:rsidR="00F2662E" w:rsidRPr="00E813C1" w:rsidRDefault="00F2662E" w:rsidP="00F4538C">
            <w:pPr>
              <w:pStyle w:val="Akapitzlist"/>
              <w:numPr>
                <w:ilvl w:val="0"/>
                <w:numId w:val="18"/>
              </w:numPr>
              <w:spacing w:before="120" w:after="120" w:line="271" w:lineRule="auto"/>
              <w:ind w:left="0" w:firstLine="0"/>
              <w:contextualSpacing w:val="0"/>
              <w:rPr>
                <w:rFonts w:ascii="Arial" w:hAnsi="Arial" w:cs="Arial"/>
                <w:sz w:val="22"/>
                <w:szCs w:val="22"/>
              </w:rPr>
            </w:pPr>
          </w:p>
        </w:tc>
        <w:tc>
          <w:tcPr>
            <w:tcW w:w="1985" w:type="dxa"/>
            <w:shd w:val="clear" w:color="auto" w:fill="auto"/>
          </w:tcPr>
          <w:p w14:paraId="18027A20" w14:textId="4207BE58" w:rsidR="00F2662E" w:rsidRPr="00DB4D33" w:rsidRDefault="00F2662E" w:rsidP="00E03F8A">
            <w:pPr>
              <w:spacing w:before="120" w:after="120" w:line="271" w:lineRule="auto"/>
              <w:rPr>
                <w:rFonts w:ascii="Arial" w:hAnsi="Arial" w:cs="Arial"/>
                <w:sz w:val="22"/>
                <w:szCs w:val="22"/>
              </w:rPr>
            </w:pPr>
            <w:r w:rsidRPr="00F2662E">
              <w:rPr>
                <w:rFonts w:ascii="Arial" w:hAnsi="Arial" w:cs="Arial"/>
                <w:sz w:val="22"/>
                <w:szCs w:val="22"/>
              </w:rPr>
              <w:t>Koszty pośrednie i bezpośrednie</w:t>
            </w:r>
          </w:p>
        </w:tc>
        <w:tc>
          <w:tcPr>
            <w:tcW w:w="2664" w:type="dxa"/>
            <w:shd w:val="clear" w:color="auto" w:fill="auto"/>
          </w:tcPr>
          <w:p w14:paraId="3A687738" w14:textId="77777777" w:rsidR="00F2662E" w:rsidRPr="00F2662E" w:rsidRDefault="00F2662E" w:rsidP="00F2662E">
            <w:pPr>
              <w:spacing w:before="120" w:after="120" w:line="271" w:lineRule="auto"/>
              <w:rPr>
                <w:rFonts w:ascii="Arial" w:hAnsi="Arial" w:cs="Arial"/>
                <w:bCs/>
                <w:sz w:val="22"/>
                <w:szCs w:val="22"/>
              </w:rPr>
            </w:pPr>
            <w:r w:rsidRPr="00F2662E">
              <w:rPr>
                <w:rFonts w:ascii="Arial" w:hAnsi="Arial" w:cs="Arial"/>
                <w:bCs/>
                <w:sz w:val="22"/>
                <w:szCs w:val="22"/>
              </w:rPr>
              <w:t>Projekt obligatoryjnie zakłada koszty pośrednie rozliczane z wykorzystaniem stawek ryczałtowych zgodnie z aktualną na dzień ogłoszenia naboru wersją Wytycznych dotyczących kwalifikowalności wydatków na lata 2021-2027, a koszty bezpośrednie projektu obligatoryjnie rozliczane są  na podstawie rzeczywiście ponoszonych wydatków.</w:t>
            </w:r>
          </w:p>
          <w:p w14:paraId="54B26181" w14:textId="77777777" w:rsidR="00F2662E" w:rsidRPr="00F2662E" w:rsidRDefault="00F2662E" w:rsidP="00F2662E">
            <w:pPr>
              <w:spacing w:before="120" w:after="120" w:line="271" w:lineRule="auto"/>
              <w:rPr>
                <w:rFonts w:ascii="Arial" w:hAnsi="Arial" w:cs="Arial"/>
                <w:b/>
                <w:bCs/>
                <w:sz w:val="22"/>
                <w:szCs w:val="22"/>
              </w:rPr>
            </w:pPr>
            <w:r w:rsidRPr="00F2662E">
              <w:rPr>
                <w:rFonts w:ascii="Arial" w:hAnsi="Arial" w:cs="Arial"/>
                <w:b/>
                <w:bCs/>
                <w:sz w:val="22"/>
                <w:szCs w:val="22"/>
              </w:rPr>
              <w:t>Zasady oceny</w:t>
            </w:r>
          </w:p>
          <w:p w14:paraId="3213DD04" w14:textId="5A537A9D" w:rsidR="00F2662E" w:rsidRPr="00E813C1" w:rsidRDefault="00F2662E" w:rsidP="00F2662E">
            <w:pPr>
              <w:spacing w:before="120" w:after="120" w:line="271" w:lineRule="auto"/>
              <w:rPr>
                <w:rFonts w:ascii="Arial" w:hAnsi="Arial" w:cs="Arial"/>
                <w:bCs/>
                <w:sz w:val="22"/>
                <w:szCs w:val="22"/>
              </w:rPr>
            </w:pPr>
            <w:r w:rsidRPr="00F2662E">
              <w:rPr>
                <w:rFonts w:ascii="Arial" w:hAnsi="Arial" w:cs="Arial"/>
                <w:bCs/>
                <w:sz w:val="22"/>
                <w:szCs w:val="22"/>
              </w:rPr>
              <w:t>Kryterium zostanie zweryfikowane na podstawie treści wniosku o dofinansowanie projektu.</w:t>
            </w:r>
          </w:p>
        </w:tc>
        <w:tc>
          <w:tcPr>
            <w:tcW w:w="3969" w:type="dxa"/>
          </w:tcPr>
          <w:p w14:paraId="0A1E628D" w14:textId="77777777" w:rsidR="00F2662E" w:rsidRPr="00F2662E" w:rsidRDefault="00F2662E" w:rsidP="00F2662E">
            <w:pPr>
              <w:spacing w:before="120" w:after="120" w:line="271" w:lineRule="auto"/>
              <w:rPr>
                <w:rFonts w:ascii="Arial" w:hAnsi="Arial" w:cs="Arial"/>
                <w:bCs/>
                <w:sz w:val="22"/>
                <w:szCs w:val="22"/>
              </w:rPr>
            </w:pPr>
            <w:r w:rsidRPr="00F2662E">
              <w:rPr>
                <w:rFonts w:ascii="Arial" w:hAnsi="Arial" w:cs="Arial"/>
                <w:bCs/>
                <w:sz w:val="22"/>
                <w:szCs w:val="22"/>
              </w:rPr>
              <w:t>Spełnienie kryterium jest konieczne do przyznania dofinansowania.</w:t>
            </w:r>
          </w:p>
          <w:p w14:paraId="4AB769D4" w14:textId="77777777" w:rsidR="00F2662E" w:rsidRPr="00F2662E" w:rsidRDefault="00F2662E" w:rsidP="00F2662E">
            <w:pPr>
              <w:spacing w:before="120" w:after="120" w:line="271" w:lineRule="auto"/>
              <w:rPr>
                <w:rFonts w:ascii="Arial" w:hAnsi="Arial" w:cs="Arial"/>
                <w:bCs/>
                <w:sz w:val="22"/>
                <w:szCs w:val="22"/>
              </w:rPr>
            </w:pPr>
            <w:r w:rsidRPr="00F2662E">
              <w:rPr>
                <w:rFonts w:ascii="Arial" w:hAnsi="Arial" w:cs="Arial"/>
                <w:bCs/>
                <w:sz w:val="22"/>
                <w:szCs w:val="22"/>
              </w:rPr>
              <w:t>Ocena spełniania kryterium polega na przypisaniu wartości logicznych „tak”, „nie”.</w:t>
            </w:r>
          </w:p>
          <w:p w14:paraId="3F0072A8" w14:textId="77777777" w:rsidR="00F2662E" w:rsidRDefault="00F2662E" w:rsidP="00F2662E">
            <w:pPr>
              <w:spacing w:before="120" w:after="120" w:line="271" w:lineRule="auto"/>
              <w:rPr>
                <w:rFonts w:ascii="Arial" w:hAnsi="Arial" w:cs="Arial"/>
                <w:bCs/>
                <w:sz w:val="22"/>
                <w:szCs w:val="22"/>
              </w:rPr>
            </w:pPr>
            <w:r w:rsidRPr="00F2662E">
              <w:rPr>
                <w:rFonts w:ascii="Arial" w:hAnsi="Arial" w:cs="Arial"/>
                <w:bCs/>
                <w:sz w:val="22"/>
                <w:szCs w:val="22"/>
              </w:rPr>
              <w:t>W przypadku niespełnienia kryterium  projekt skierowany jest do uzupełnienia/poprawy.</w:t>
            </w:r>
          </w:p>
          <w:p w14:paraId="7557B8D6" w14:textId="77777777" w:rsidR="00D20306" w:rsidRDefault="00D20306" w:rsidP="00F2662E">
            <w:pPr>
              <w:spacing w:before="120" w:after="120" w:line="271" w:lineRule="auto"/>
              <w:rPr>
                <w:rFonts w:ascii="Arial" w:hAnsi="Arial" w:cs="Arial"/>
                <w:bCs/>
                <w:sz w:val="22"/>
                <w:szCs w:val="22"/>
              </w:rPr>
            </w:pPr>
          </w:p>
          <w:p w14:paraId="415AED3E" w14:textId="77777777" w:rsidR="00D20306" w:rsidRPr="00D20306" w:rsidRDefault="00D20306" w:rsidP="00D20306">
            <w:pPr>
              <w:spacing w:before="120" w:after="120" w:line="271" w:lineRule="auto"/>
              <w:rPr>
                <w:rFonts w:ascii="Arial" w:hAnsi="Arial" w:cs="Arial"/>
                <w:b/>
                <w:bCs/>
                <w:sz w:val="22"/>
                <w:szCs w:val="22"/>
              </w:rPr>
            </w:pPr>
            <w:r w:rsidRPr="00D20306">
              <w:rPr>
                <w:rFonts w:ascii="Arial" w:hAnsi="Arial" w:cs="Arial"/>
                <w:b/>
                <w:bCs/>
                <w:sz w:val="22"/>
                <w:szCs w:val="22"/>
              </w:rPr>
              <w:t>Dodatkowe informacje:</w:t>
            </w:r>
          </w:p>
          <w:p w14:paraId="3F12AF8E" w14:textId="3871CDFF" w:rsidR="00D20306" w:rsidRPr="00E813C1" w:rsidRDefault="00D20306" w:rsidP="00F2662E">
            <w:pPr>
              <w:spacing w:before="120" w:after="120" w:line="271" w:lineRule="auto"/>
              <w:rPr>
                <w:rFonts w:ascii="Arial" w:hAnsi="Arial" w:cs="Arial"/>
                <w:bCs/>
                <w:sz w:val="22"/>
                <w:szCs w:val="22"/>
              </w:rPr>
            </w:pPr>
            <w:r w:rsidRPr="00D20306">
              <w:rPr>
                <w:rFonts w:ascii="Arial" w:hAnsi="Arial" w:cs="Arial"/>
                <w:bCs/>
                <w:sz w:val="22"/>
                <w:szCs w:val="22"/>
              </w:rPr>
              <w:t>Kryterium zostanie zweryfikowane na etapie oceny na podstawie treści wniosku o dofinasowanie w szczególności w oparciu o sekcję: IV Zadania, V Budżet projektu oraz VIII Uzasadnienie wydatków. Zakres wymaganych informacji został określony w Instrukcji wypełniania wniosku o dofinansowanie.</w:t>
            </w:r>
          </w:p>
        </w:tc>
      </w:tr>
      <w:tr w:rsidR="00F2662E" w:rsidRPr="00E813C1" w14:paraId="68C8EBC1" w14:textId="77777777" w:rsidTr="00DB4D33">
        <w:tc>
          <w:tcPr>
            <w:tcW w:w="562" w:type="dxa"/>
          </w:tcPr>
          <w:p w14:paraId="68D3C14F" w14:textId="77777777" w:rsidR="00F2662E" w:rsidRPr="00E813C1" w:rsidRDefault="00F2662E" w:rsidP="00F4538C">
            <w:pPr>
              <w:pStyle w:val="Akapitzlist"/>
              <w:numPr>
                <w:ilvl w:val="0"/>
                <w:numId w:val="18"/>
              </w:numPr>
              <w:spacing w:before="120" w:after="120" w:line="271" w:lineRule="auto"/>
              <w:ind w:left="0" w:firstLine="0"/>
              <w:contextualSpacing w:val="0"/>
              <w:rPr>
                <w:rFonts w:ascii="Arial" w:hAnsi="Arial" w:cs="Arial"/>
                <w:sz w:val="22"/>
                <w:szCs w:val="22"/>
              </w:rPr>
            </w:pPr>
          </w:p>
        </w:tc>
        <w:tc>
          <w:tcPr>
            <w:tcW w:w="1985" w:type="dxa"/>
            <w:shd w:val="clear" w:color="auto" w:fill="auto"/>
          </w:tcPr>
          <w:p w14:paraId="1EABEFB5" w14:textId="4E5AD7A1" w:rsidR="00F2662E" w:rsidRPr="00DB4D33" w:rsidRDefault="00F2662E" w:rsidP="00E03F8A">
            <w:pPr>
              <w:spacing w:before="120" w:after="120" w:line="271" w:lineRule="auto"/>
              <w:rPr>
                <w:rFonts w:ascii="Arial" w:hAnsi="Arial" w:cs="Arial"/>
                <w:sz w:val="22"/>
                <w:szCs w:val="22"/>
              </w:rPr>
            </w:pPr>
            <w:r w:rsidRPr="00F2662E">
              <w:rPr>
                <w:rFonts w:ascii="Arial" w:hAnsi="Arial" w:cs="Arial"/>
                <w:sz w:val="22"/>
                <w:szCs w:val="22"/>
              </w:rPr>
              <w:t>Wkład własny</w:t>
            </w:r>
          </w:p>
        </w:tc>
        <w:tc>
          <w:tcPr>
            <w:tcW w:w="2664" w:type="dxa"/>
            <w:shd w:val="clear" w:color="auto" w:fill="auto"/>
          </w:tcPr>
          <w:p w14:paraId="712D907B" w14:textId="77777777" w:rsidR="00F2662E" w:rsidRPr="00F2662E" w:rsidRDefault="00F2662E" w:rsidP="00F2662E">
            <w:pPr>
              <w:spacing w:before="120" w:after="120" w:line="271" w:lineRule="auto"/>
              <w:rPr>
                <w:rFonts w:ascii="Arial" w:hAnsi="Arial" w:cs="Arial"/>
                <w:bCs/>
                <w:sz w:val="22"/>
                <w:szCs w:val="22"/>
              </w:rPr>
            </w:pPr>
            <w:r w:rsidRPr="00F2662E">
              <w:rPr>
                <w:rFonts w:ascii="Arial" w:hAnsi="Arial" w:cs="Arial"/>
                <w:bCs/>
                <w:sz w:val="22"/>
                <w:szCs w:val="22"/>
              </w:rPr>
              <w:t>Wnioskodawca wniesie wkład własny w wysokości nie mniejszej niż 5% wydatków kwalifikowalnych.</w:t>
            </w:r>
          </w:p>
          <w:p w14:paraId="7C0CBEBC" w14:textId="77777777" w:rsidR="00F2662E" w:rsidRPr="00F2662E" w:rsidRDefault="00F2662E" w:rsidP="00F2662E">
            <w:pPr>
              <w:spacing w:before="120" w:after="120" w:line="271" w:lineRule="auto"/>
              <w:rPr>
                <w:rFonts w:ascii="Arial" w:hAnsi="Arial" w:cs="Arial"/>
                <w:b/>
                <w:bCs/>
                <w:sz w:val="22"/>
                <w:szCs w:val="22"/>
              </w:rPr>
            </w:pPr>
            <w:r w:rsidRPr="00F2662E">
              <w:rPr>
                <w:rFonts w:ascii="Arial" w:hAnsi="Arial" w:cs="Arial"/>
                <w:b/>
                <w:bCs/>
                <w:sz w:val="22"/>
                <w:szCs w:val="22"/>
              </w:rPr>
              <w:t>Zasady oceny</w:t>
            </w:r>
          </w:p>
          <w:p w14:paraId="4517BDD5" w14:textId="0FFE1C79" w:rsidR="00F2662E" w:rsidRPr="00E813C1" w:rsidRDefault="00F2662E" w:rsidP="00F2662E">
            <w:pPr>
              <w:spacing w:before="120" w:after="120" w:line="271" w:lineRule="auto"/>
              <w:rPr>
                <w:rFonts w:ascii="Arial" w:hAnsi="Arial" w:cs="Arial"/>
                <w:bCs/>
                <w:sz w:val="22"/>
                <w:szCs w:val="22"/>
              </w:rPr>
            </w:pPr>
            <w:r w:rsidRPr="00F2662E">
              <w:rPr>
                <w:rFonts w:ascii="Arial" w:hAnsi="Arial" w:cs="Arial"/>
                <w:bCs/>
                <w:sz w:val="22"/>
                <w:szCs w:val="22"/>
              </w:rPr>
              <w:t>Kryterium zostanie zweryfikowane na podstawie treści wniosku o dofinansowanie projektu.</w:t>
            </w:r>
          </w:p>
        </w:tc>
        <w:tc>
          <w:tcPr>
            <w:tcW w:w="3969" w:type="dxa"/>
          </w:tcPr>
          <w:p w14:paraId="37C98DD1" w14:textId="77777777" w:rsidR="00F2662E" w:rsidRPr="00F2662E" w:rsidRDefault="00F2662E" w:rsidP="00F2662E">
            <w:pPr>
              <w:spacing w:before="120" w:after="120" w:line="271" w:lineRule="auto"/>
              <w:rPr>
                <w:rFonts w:ascii="Arial" w:hAnsi="Arial" w:cs="Arial"/>
                <w:bCs/>
                <w:sz w:val="22"/>
                <w:szCs w:val="22"/>
              </w:rPr>
            </w:pPr>
            <w:r w:rsidRPr="00F2662E">
              <w:rPr>
                <w:rFonts w:ascii="Arial" w:hAnsi="Arial" w:cs="Arial"/>
                <w:bCs/>
                <w:sz w:val="22"/>
                <w:szCs w:val="22"/>
              </w:rPr>
              <w:t>Spełnienie kryterium jest konieczne do przyznania dofinansowania.</w:t>
            </w:r>
          </w:p>
          <w:p w14:paraId="4A52625E" w14:textId="77777777" w:rsidR="00F2662E" w:rsidRPr="00F2662E" w:rsidRDefault="00F2662E" w:rsidP="00F2662E">
            <w:pPr>
              <w:spacing w:before="120" w:after="120" w:line="271" w:lineRule="auto"/>
              <w:rPr>
                <w:rFonts w:ascii="Arial" w:hAnsi="Arial" w:cs="Arial"/>
                <w:bCs/>
                <w:sz w:val="22"/>
                <w:szCs w:val="22"/>
              </w:rPr>
            </w:pPr>
            <w:r w:rsidRPr="00F2662E">
              <w:rPr>
                <w:rFonts w:ascii="Arial" w:hAnsi="Arial" w:cs="Arial"/>
                <w:bCs/>
                <w:sz w:val="22"/>
                <w:szCs w:val="22"/>
              </w:rPr>
              <w:t>Ocena spełniania kryterium polega na przypisaniu wartości logicznych „tak”, „nie”.</w:t>
            </w:r>
          </w:p>
          <w:p w14:paraId="2F8DF6E2" w14:textId="77777777" w:rsidR="00F2662E" w:rsidRDefault="00F2662E" w:rsidP="00F2662E">
            <w:pPr>
              <w:spacing w:before="120" w:after="120" w:line="271" w:lineRule="auto"/>
              <w:rPr>
                <w:rFonts w:ascii="Arial" w:hAnsi="Arial" w:cs="Arial"/>
                <w:bCs/>
                <w:sz w:val="22"/>
                <w:szCs w:val="22"/>
              </w:rPr>
            </w:pPr>
            <w:r w:rsidRPr="00F2662E">
              <w:rPr>
                <w:rFonts w:ascii="Arial" w:hAnsi="Arial" w:cs="Arial"/>
                <w:bCs/>
                <w:sz w:val="22"/>
                <w:szCs w:val="22"/>
              </w:rPr>
              <w:t>W przypadku niespełnienia kryterium  projekt skierowany jest do uzupełnienia/poprawy.</w:t>
            </w:r>
          </w:p>
          <w:p w14:paraId="1CD23C55" w14:textId="77777777" w:rsidR="00D20306" w:rsidRPr="00D20306" w:rsidRDefault="00D20306" w:rsidP="00D20306">
            <w:pPr>
              <w:spacing w:before="120" w:after="120" w:line="271" w:lineRule="auto"/>
              <w:rPr>
                <w:rFonts w:ascii="Arial" w:hAnsi="Arial" w:cs="Arial"/>
                <w:b/>
                <w:bCs/>
                <w:sz w:val="22"/>
                <w:szCs w:val="22"/>
              </w:rPr>
            </w:pPr>
            <w:r w:rsidRPr="00D20306">
              <w:rPr>
                <w:rFonts w:ascii="Arial" w:hAnsi="Arial" w:cs="Arial"/>
                <w:b/>
                <w:bCs/>
                <w:sz w:val="22"/>
                <w:szCs w:val="22"/>
              </w:rPr>
              <w:t>Dodatkowe informacje:</w:t>
            </w:r>
          </w:p>
          <w:p w14:paraId="167C31DA" w14:textId="48E07DD3" w:rsidR="00D20306" w:rsidRDefault="00D20306" w:rsidP="00F2662E">
            <w:pPr>
              <w:spacing w:before="120" w:after="120" w:line="271" w:lineRule="auto"/>
              <w:rPr>
                <w:rFonts w:ascii="Arial" w:hAnsi="Arial" w:cs="Arial"/>
                <w:bCs/>
                <w:sz w:val="22"/>
                <w:szCs w:val="22"/>
              </w:rPr>
            </w:pPr>
            <w:r w:rsidRPr="00D20306">
              <w:rPr>
                <w:rFonts w:ascii="Arial" w:hAnsi="Arial" w:cs="Arial"/>
                <w:bCs/>
                <w:sz w:val="22"/>
                <w:szCs w:val="22"/>
              </w:rPr>
              <w:t xml:space="preserve">Kryterium zostanie zweryfikowane na etapie oceny na podstawie treści wniosku o dofinasowanie w szczególności w oparciu o sekcję: V </w:t>
            </w:r>
            <w:r w:rsidRPr="00D20306">
              <w:rPr>
                <w:rFonts w:ascii="Arial" w:hAnsi="Arial" w:cs="Arial"/>
                <w:bCs/>
                <w:sz w:val="22"/>
                <w:szCs w:val="22"/>
              </w:rPr>
              <w:lastRenderedPageBreak/>
              <w:t>Budżet projektu, VII Źródła finansowania oraz VIII Uzasadnienie wydatków. Zakres wymaganych informacji został określony w Instrukcji wypełniania wniosku o dofinansowanie.</w:t>
            </w:r>
          </w:p>
          <w:p w14:paraId="3ADA6E5E" w14:textId="74450275" w:rsidR="00D20306" w:rsidRPr="00E813C1" w:rsidRDefault="00D20306" w:rsidP="00F2662E">
            <w:pPr>
              <w:spacing w:before="120" w:after="120" w:line="271" w:lineRule="auto"/>
              <w:rPr>
                <w:rFonts w:ascii="Arial" w:hAnsi="Arial" w:cs="Arial"/>
                <w:bCs/>
                <w:sz w:val="22"/>
                <w:szCs w:val="22"/>
              </w:rPr>
            </w:pPr>
          </w:p>
        </w:tc>
      </w:tr>
      <w:tr w:rsidR="00F2662E" w:rsidRPr="00E813C1" w14:paraId="17F62A55" w14:textId="77777777" w:rsidTr="00DB4D33">
        <w:tc>
          <w:tcPr>
            <w:tcW w:w="562" w:type="dxa"/>
          </w:tcPr>
          <w:p w14:paraId="1A839FCF" w14:textId="77777777" w:rsidR="00F2662E" w:rsidRPr="00E813C1" w:rsidRDefault="00F2662E" w:rsidP="00F4538C">
            <w:pPr>
              <w:pStyle w:val="Akapitzlist"/>
              <w:numPr>
                <w:ilvl w:val="0"/>
                <w:numId w:val="18"/>
              </w:numPr>
              <w:spacing w:before="120" w:after="120" w:line="271" w:lineRule="auto"/>
              <w:ind w:left="0" w:firstLine="0"/>
              <w:contextualSpacing w:val="0"/>
              <w:rPr>
                <w:rFonts w:ascii="Arial" w:hAnsi="Arial" w:cs="Arial"/>
                <w:sz w:val="22"/>
                <w:szCs w:val="22"/>
              </w:rPr>
            </w:pPr>
          </w:p>
        </w:tc>
        <w:tc>
          <w:tcPr>
            <w:tcW w:w="1985" w:type="dxa"/>
            <w:shd w:val="clear" w:color="auto" w:fill="auto"/>
          </w:tcPr>
          <w:p w14:paraId="46967A54" w14:textId="6192802D" w:rsidR="00F2662E" w:rsidRPr="00DB4D33" w:rsidRDefault="00F2662E" w:rsidP="00E03F8A">
            <w:pPr>
              <w:spacing w:before="120" w:after="120" w:line="271" w:lineRule="auto"/>
              <w:rPr>
                <w:rFonts w:ascii="Arial" w:hAnsi="Arial" w:cs="Arial"/>
                <w:sz w:val="22"/>
                <w:szCs w:val="22"/>
              </w:rPr>
            </w:pPr>
            <w:r w:rsidRPr="00F2662E">
              <w:rPr>
                <w:rFonts w:ascii="Arial" w:hAnsi="Arial" w:cs="Arial"/>
                <w:sz w:val="22"/>
                <w:szCs w:val="22"/>
              </w:rPr>
              <w:t>Okres realizacji projektu</w:t>
            </w:r>
          </w:p>
        </w:tc>
        <w:tc>
          <w:tcPr>
            <w:tcW w:w="2664" w:type="dxa"/>
            <w:shd w:val="clear" w:color="auto" w:fill="auto"/>
          </w:tcPr>
          <w:p w14:paraId="71A0F27D" w14:textId="77777777" w:rsidR="00F2662E" w:rsidRPr="00F2662E" w:rsidRDefault="00F2662E" w:rsidP="00F2662E">
            <w:pPr>
              <w:spacing w:before="120" w:after="120" w:line="271" w:lineRule="auto"/>
              <w:rPr>
                <w:rFonts w:ascii="Arial" w:hAnsi="Arial" w:cs="Arial"/>
                <w:bCs/>
                <w:sz w:val="22"/>
                <w:szCs w:val="22"/>
              </w:rPr>
            </w:pPr>
            <w:r w:rsidRPr="00F2662E">
              <w:rPr>
                <w:rFonts w:ascii="Arial" w:hAnsi="Arial" w:cs="Arial"/>
                <w:bCs/>
                <w:sz w:val="22"/>
                <w:szCs w:val="22"/>
              </w:rPr>
              <w:t xml:space="preserve">Realizacja projektu trwa nie dłużej niż 36 miesięcy. </w:t>
            </w:r>
          </w:p>
          <w:p w14:paraId="46839B6C" w14:textId="77777777" w:rsidR="00F2662E" w:rsidRPr="00F2662E" w:rsidRDefault="00F2662E" w:rsidP="00F2662E">
            <w:pPr>
              <w:spacing w:before="120" w:after="120" w:line="271" w:lineRule="auto"/>
              <w:rPr>
                <w:rFonts w:ascii="Arial" w:hAnsi="Arial" w:cs="Arial"/>
                <w:b/>
                <w:bCs/>
                <w:sz w:val="22"/>
                <w:szCs w:val="22"/>
              </w:rPr>
            </w:pPr>
            <w:r w:rsidRPr="00F2662E">
              <w:rPr>
                <w:rFonts w:ascii="Arial" w:hAnsi="Arial" w:cs="Arial"/>
                <w:b/>
                <w:bCs/>
                <w:sz w:val="22"/>
                <w:szCs w:val="22"/>
              </w:rPr>
              <w:t>Zasady oceny</w:t>
            </w:r>
          </w:p>
          <w:p w14:paraId="15DFAFDA" w14:textId="41EE5B5F" w:rsidR="00F2662E" w:rsidRPr="00E813C1" w:rsidRDefault="00F2662E" w:rsidP="00F2662E">
            <w:pPr>
              <w:spacing w:before="120" w:after="120" w:line="271" w:lineRule="auto"/>
              <w:rPr>
                <w:rFonts w:ascii="Arial" w:hAnsi="Arial" w:cs="Arial"/>
                <w:bCs/>
                <w:sz w:val="22"/>
                <w:szCs w:val="22"/>
              </w:rPr>
            </w:pPr>
            <w:r w:rsidRPr="00F2662E">
              <w:rPr>
                <w:rFonts w:ascii="Arial" w:hAnsi="Arial" w:cs="Arial"/>
                <w:bCs/>
                <w:sz w:val="22"/>
                <w:szCs w:val="22"/>
              </w:rPr>
              <w:t>Kryterium zostanie zweryfikowane na podstawie treści wniosku o dofinansowanie projektu.</w:t>
            </w:r>
          </w:p>
        </w:tc>
        <w:tc>
          <w:tcPr>
            <w:tcW w:w="3969" w:type="dxa"/>
          </w:tcPr>
          <w:p w14:paraId="6FFC1E73" w14:textId="77777777" w:rsidR="00F2662E" w:rsidRPr="00F2662E" w:rsidRDefault="00F2662E" w:rsidP="00F2662E">
            <w:pPr>
              <w:spacing w:before="120" w:after="120" w:line="271" w:lineRule="auto"/>
              <w:rPr>
                <w:rFonts w:ascii="Arial" w:hAnsi="Arial" w:cs="Arial"/>
                <w:bCs/>
                <w:sz w:val="22"/>
                <w:szCs w:val="22"/>
              </w:rPr>
            </w:pPr>
            <w:r w:rsidRPr="00F2662E">
              <w:rPr>
                <w:rFonts w:ascii="Arial" w:hAnsi="Arial" w:cs="Arial"/>
                <w:bCs/>
                <w:sz w:val="22"/>
                <w:szCs w:val="22"/>
              </w:rPr>
              <w:t>Spełnienie kryterium jest konieczne do przyznania dofinansowania.</w:t>
            </w:r>
          </w:p>
          <w:p w14:paraId="3629105F" w14:textId="77777777" w:rsidR="00F2662E" w:rsidRPr="00F2662E" w:rsidRDefault="00F2662E" w:rsidP="00F2662E">
            <w:pPr>
              <w:spacing w:before="120" w:after="120" w:line="271" w:lineRule="auto"/>
              <w:rPr>
                <w:rFonts w:ascii="Arial" w:hAnsi="Arial" w:cs="Arial"/>
                <w:bCs/>
                <w:sz w:val="22"/>
                <w:szCs w:val="22"/>
              </w:rPr>
            </w:pPr>
            <w:r w:rsidRPr="00F2662E">
              <w:rPr>
                <w:rFonts w:ascii="Arial" w:hAnsi="Arial" w:cs="Arial"/>
                <w:bCs/>
                <w:sz w:val="22"/>
                <w:szCs w:val="22"/>
              </w:rPr>
              <w:t>Ocena spełniania kryterium polega na przypisaniu wartości logicznych „tak”, „nie”.</w:t>
            </w:r>
          </w:p>
          <w:p w14:paraId="6065EA3F" w14:textId="77777777" w:rsidR="00F2662E" w:rsidRPr="00F2662E" w:rsidRDefault="00F2662E" w:rsidP="00F2662E">
            <w:pPr>
              <w:spacing w:before="120" w:after="120" w:line="271" w:lineRule="auto"/>
              <w:rPr>
                <w:rFonts w:ascii="Arial" w:hAnsi="Arial" w:cs="Arial"/>
                <w:bCs/>
                <w:sz w:val="22"/>
                <w:szCs w:val="22"/>
              </w:rPr>
            </w:pPr>
            <w:r w:rsidRPr="00F2662E">
              <w:rPr>
                <w:rFonts w:ascii="Arial" w:hAnsi="Arial" w:cs="Arial"/>
                <w:bCs/>
                <w:sz w:val="22"/>
                <w:szCs w:val="22"/>
              </w:rPr>
              <w:t>W przypadku niespełnienia kryterium  projekt skierowany jest do uzupełnienia/poprawy.</w:t>
            </w:r>
          </w:p>
          <w:p w14:paraId="13CF55E8" w14:textId="77777777" w:rsidR="00F2662E" w:rsidRDefault="00F2662E" w:rsidP="00F2662E">
            <w:pPr>
              <w:spacing w:before="120" w:after="120" w:line="271" w:lineRule="auto"/>
              <w:rPr>
                <w:rFonts w:ascii="Arial" w:hAnsi="Arial" w:cs="Arial"/>
                <w:bCs/>
                <w:sz w:val="22"/>
                <w:szCs w:val="22"/>
              </w:rPr>
            </w:pPr>
          </w:p>
          <w:p w14:paraId="773D6C44" w14:textId="17735E4F" w:rsidR="00F2662E" w:rsidRDefault="00F2662E" w:rsidP="00F2662E">
            <w:pPr>
              <w:spacing w:before="120" w:after="120" w:line="271" w:lineRule="auto"/>
              <w:rPr>
                <w:rFonts w:ascii="Arial" w:hAnsi="Arial" w:cs="Arial"/>
                <w:bCs/>
                <w:sz w:val="22"/>
                <w:szCs w:val="22"/>
              </w:rPr>
            </w:pPr>
            <w:r w:rsidRPr="00F2662E">
              <w:rPr>
                <w:rFonts w:ascii="Arial" w:hAnsi="Arial" w:cs="Arial"/>
                <w:bCs/>
                <w:sz w:val="22"/>
                <w:szCs w:val="22"/>
              </w:rPr>
              <w:t>W szczególnie uzasadnionych przypadkach na etapie realizacji projektu, za zgodą Instytucji Pośredniczącej FEPZ, dopuszcza się możliwość odstąpienia od kryterium w zakresie zmiany daty zakończenia realizacji projektu.</w:t>
            </w:r>
          </w:p>
          <w:p w14:paraId="13694FCA" w14:textId="77777777" w:rsidR="00D20306" w:rsidRDefault="00D20306" w:rsidP="00F2662E">
            <w:pPr>
              <w:spacing w:before="120" w:after="120" w:line="271" w:lineRule="auto"/>
              <w:rPr>
                <w:rFonts w:ascii="Arial" w:hAnsi="Arial" w:cs="Arial"/>
                <w:b/>
                <w:bCs/>
                <w:sz w:val="22"/>
                <w:szCs w:val="22"/>
              </w:rPr>
            </w:pPr>
          </w:p>
          <w:p w14:paraId="3FF5A7C9" w14:textId="0853D6EF" w:rsidR="00D20306" w:rsidRPr="00D20306" w:rsidRDefault="00D20306" w:rsidP="00F2662E">
            <w:pPr>
              <w:spacing w:before="120" w:after="120" w:line="271" w:lineRule="auto"/>
              <w:rPr>
                <w:rFonts w:ascii="Arial" w:hAnsi="Arial" w:cs="Arial"/>
                <w:b/>
                <w:bCs/>
                <w:sz w:val="22"/>
                <w:szCs w:val="22"/>
              </w:rPr>
            </w:pPr>
            <w:r w:rsidRPr="00D20306">
              <w:rPr>
                <w:rFonts w:ascii="Arial" w:hAnsi="Arial" w:cs="Arial"/>
                <w:b/>
                <w:bCs/>
                <w:sz w:val="22"/>
                <w:szCs w:val="22"/>
              </w:rPr>
              <w:t>Dodatkowe informacje:</w:t>
            </w:r>
          </w:p>
          <w:p w14:paraId="0491C575" w14:textId="48ED9BAC" w:rsidR="00D20306" w:rsidRDefault="00D20306" w:rsidP="00F2662E">
            <w:pPr>
              <w:spacing w:before="120" w:after="120" w:line="271" w:lineRule="auto"/>
              <w:rPr>
                <w:rFonts w:ascii="Arial" w:hAnsi="Arial" w:cs="Arial"/>
                <w:bCs/>
                <w:sz w:val="22"/>
                <w:szCs w:val="22"/>
              </w:rPr>
            </w:pPr>
            <w:r w:rsidRPr="00D20306">
              <w:rPr>
                <w:rFonts w:ascii="Arial" w:hAnsi="Arial" w:cs="Arial"/>
                <w:bCs/>
                <w:sz w:val="22"/>
                <w:szCs w:val="22"/>
              </w:rPr>
              <w:t>Kryterium zostanie zweryfikowane na etapie oceny na podstawie treści wniosku o dofinasowanie w szczególności w oparciu o sekcję: I Informacje o projekcie. Zakres wymaganych informacji został określony w Instrukcji wypełniania wniosku o dofinansowanie.</w:t>
            </w:r>
          </w:p>
          <w:p w14:paraId="6C001CA6" w14:textId="77777777" w:rsidR="00D20306" w:rsidRDefault="00D20306" w:rsidP="00F2662E">
            <w:pPr>
              <w:spacing w:before="120" w:after="120" w:line="271" w:lineRule="auto"/>
              <w:rPr>
                <w:rFonts w:ascii="Arial" w:hAnsi="Arial" w:cs="Arial"/>
                <w:bCs/>
                <w:sz w:val="22"/>
                <w:szCs w:val="22"/>
              </w:rPr>
            </w:pPr>
          </w:p>
          <w:p w14:paraId="4169EEAD" w14:textId="0A6F5442" w:rsidR="00D20306" w:rsidRPr="00E813C1" w:rsidRDefault="00D20306" w:rsidP="00F2662E">
            <w:pPr>
              <w:spacing w:before="120" w:after="120" w:line="271" w:lineRule="auto"/>
              <w:rPr>
                <w:rFonts w:ascii="Arial" w:hAnsi="Arial" w:cs="Arial"/>
                <w:bCs/>
                <w:sz w:val="22"/>
                <w:szCs w:val="22"/>
              </w:rPr>
            </w:pPr>
          </w:p>
        </w:tc>
      </w:tr>
      <w:tr w:rsidR="00F2662E" w:rsidRPr="00E813C1" w14:paraId="1397C64A" w14:textId="77777777" w:rsidTr="00DB4D33">
        <w:tc>
          <w:tcPr>
            <w:tcW w:w="562" w:type="dxa"/>
          </w:tcPr>
          <w:p w14:paraId="06A55BDE" w14:textId="77777777" w:rsidR="00F2662E" w:rsidRPr="00E813C1" w:rsidRDefault="00F2662E" w:rsidP="00F4538C">
            <w:pPr>
              <w:pStyle w:val="Akapitzlist"/>
              <w:numPr>
                <w:ilvl w:val="0"/>
                <w:numId w:val="18"/>
              </w:numPr>
              <w:spacing w:before="120" w:after="120" w:line="271" w:lineRule="auto"/>
              <w:ind w:left="0" w:firstLine="0"/>
              <w:contextualSpacing w:val="0"/>
              <w:rPr>
                <w:rFonts w:ascii="Arial" w:hAnsi="Arial" w:cs="Arial"/>
                <w:sz w:val="22"/>
                <w:szCs w:val="22"/>
              </w:rPr>
            </w:pPr>
          </w:p>
        </w:tc>
        <w:tc>
          <w:tcPr>
            <w:tcW w:w="1985" w:type="dxa"/>
            <w:shd w:val="clear" w:color="auto" w:fill="auto"/>
          </w:tcPr>
          <w:p w14:paraId="10C20F98" w14:textId="22BCF995" w:rsidR="00F2662E" w:rsidRPr="00DB4D33" w:rsidRDefault="00F2662E" w:rsidP="00E03F8A">
            <w:pPr>
              <w:spacing w:before="120" w:after="120" w:line="271" w:lineRule="auto"/>
              <w:rPr>
                <w:rFonts w:ascii="Arial" w:hAnsi="Arial" w:cs="Arial"/>
                <w:sz w:val="22"/>
                <w:szCs w:val="22"/>
              </w:rPr>
            </w:pPr>
            <w:r w:rsidRPr="00F2662E">
              <w:rPr>
                <w:rFonts w:ascii="Arial" w:hAnsi="Arial" w:cs="Arial"/>
                <w:sz w:val="22"/>
                <w:szCs w:val="22"/>
              </w:rPr>
              <w:t>Świadczenia opieki zdrowotnej</w:t>
            </w:r>
          </w:p>
        </w:tc>
        <w:tc>
          <w:tcPr>
            <w:tcW w:w="2664" w:type="dxa"/>
            <w:shd w:val="clear" w:color="auto" w:fill="auto"/>
          </w:tcPr>
          <w:p w14:paraId="27576ACF" w14:textId="77777777" w:rsidR="00F2662E" w:rsidRPr="00F2662E" w:rsidRDefault="00F2662E" w:rsidP="00F2662E">
            <w:pPr>
              <w:spacing w:before="120" w:after="120" w:line="271" w:lineRule="auto"/>
              <w:rPr>
                <w:rFonts w:ascii="Arial" w:hAnsi="Arial" w:cs="Arial"/>
                <w:bCs/>
                <w:sz w:val="22"/>
                <w:szCs w:val="22"/>
              </w:rPr>
            </w:pPr>
            <w:r w:rsidRPr="00F2662E">
              <w:rPr>
                <w:rFonts w:ascii="Arial" w:hAnsi="Arial" w:cs="Arial"/>
                <w:bCs/>
                <w:sz w:val="22"/>
                <w:szCs w:val="22"/>
              </w:rPr>
              <w:t xml:space="preserve">Projektodawca zapewnia, że działania realizowane w projekcie nie zastępują świadczeń opieki zdrowotnej, których finansowanie zagwarantowane jest ze środków publicznych. Z </w:t>
            </w:r>
            <w:r w:rsidRPr="00F2662E">
              <w:rPr>
                <w:rFonts w:ascii="Arial" w:hAnsi="Arial" w:cs="Arial"/>
                <w:bCs/>
                <w:sz w:val="22"/>
                <w:szCs w:val="22"/>
              </w:rPr>
              <w:lastRenderedPageBreak/>
              <w:t>treści wniosku wynika, że działania w projekcie stanowią wartość dodaną w stosunku do ww.  świadczeń.</w:t>
            </w:r>
          </w:p>
          <w:p w14:paraId="5FA93DBF" w14:textId="77777777" w:rsidR="00F2662E" w:rsidRPr="00F2662E" w:rsidRDefault="00F2662E" w:rsidP="00F2662E">
            <w:pPr>
              <w:spacing w:before="120" w:after="120" w:line="271" w:lineRule="auto"/>
              <w:rPr>
                <w:rFonts w:ascii="Arial" w:hAnsi="Arial" w:cs="Arial"/>
                <w:b/>
                <w:bCs/>
                <w:sz w:val="22"/>
                <w:szCs w:val="22"/>
              </w:rPr>
            </w:pPr>
            <w:r w:rsidRPr="00F2662E">
              <w:rPr>
                <w:rFonts w:ascii="Arial" w:hAnsi="Arial" w:cs="Arial"/>
                <w:b/>
                <w:bCs/>
                <w:sz w:val="22"/>
                <w:szCs w:val="22"/>
              </w:rPr>
              <w:t>Zasady oceny</w:t>
            </w:r>
          </w:p>
          <w:p w14:paraId="7FDCF9AE" w14:textId="7AB2AB37" w:rsidR="00F2662E" w:rsidRPr="00E813C1" w:rsidRDefault="00F2662E" w:rsidP="00F2662E">
            <w:pPr>
              <w:spacing w:before="120" w:after="120" w:line="271" w:lineRule="auto"/>
              <w:rPr>
                <w:rFonts w:ascii="Arial" w:hAnsi="Arial" w:cs="Arial"/>
                <w:bCs/>
                <w:sz w:val="22"/>
                <w:szCs w:val="22"/>
              </w:rPr>
            </w:pPr>
            <w:r w:rsidRPr="00F2662E">
              <w:rPr>
                <w:rFonts w:ascii="Arial" w:hAnsi="Arial" w:cs="Arial"/>
                <w:bCs/>
                <w:sz w:val="22"/>
                <w:szCs w:val="22"/>
              </w:rPr>
              <w:t>Kryterium zostanie zweryfikowane na podstawie treści wniosku o dofinansowanie.</w:t>
            </w:r>
          </w:p>
        </w:tc>
        <w:tc>
          <w:tcPr>
            <w:tcW w:w="3969" w:type="dxa"/>
          </w:tcPr>
          <w:p w14:paraId="0BDEA8CA" w14:textId="77777777" w:rsidR="00F2662E" w:rsidRPr="00F2662E" w:rsidRDefault="00F2662E" w:rsidP="00F2662E">
            <w:pPr>
              <w:spacing w:before="120" w:after="120" w:line="271" w:lineRule="auto"/>
              <w:rPr>
                <w:rFonts w:ascii="Arial" w:hAnsi="Arial" w:cs="Arial"/>
                <w:bCs/>
                <w:sz w:val="22"/>
                <w:szCs w:val="22"/>
              </w:rPr>
            </w:pPr>
            <w:r w:rsidRPr="00F2662E">
              <w:rPr>
                <w:rFonts w:ascii="Arial" w:hAnsi="Arial" w:cs="Arial"/>
                <w:bCs/>
                <w:sz w:val="22"/>
                <w:szCs w:val="22"/>
              </w:rPr>
              <w:lastRenderedPageBreak/>
              <w:t>Spełnienie kryterium jest konieczne do przyznania dofinansowania.</w:t>
            </w:r>
          </w:p>
          <w:p w14:paraId="77FE110A" w14:textId="77777777" w:rsidR="00F2662E" w:rsidRPr="00F2662E" w:rsidRDefault="00F2662E" w:rsidP="00F2662E">
            <w:pPr>
              <w:spacing w:before="120" w:after="120" w:line="271" w:lineRule="auto"/>
              <w:rPr>
                <w:rFonts w:ascii="Arial" w:hAnsi="Arial" w:cs="Arial"/>
                <w:bCs/>
                <w:sz w:val="22"/>
                <w:szCs w:val="22"/>
              </w:rPr>
            </w:pPr>
            <w:r w:rsidRPr="00F2662E">
              <w:rPr>
                <w:rFonts w:ascii="Arial" w:hAnsi="Arial" w:cs="Arial"/>
                <w:bCs/>
                <w:sz w:val="22"/>
                <w:szCs w:val="22"/>
              </w:rPr>
              <w:t xml:space="preserve">Ocena spełniania kryterium polega na przypisaniu wartości logicznych „tak”, „nie”. </w:t>
            </w:r>
          </w:p>
          <w:p w14:paraId="43A5BEE0" w14:textId="77777777" w:rsidR="00F2662E" w:rsidRDefault="00F2662E" w:rsidP="00F2662E">
            <w:pPr>
              <w:spacing w:before="120" w:after="120" w:line="271" w:lineRule="auto"/>
              <w:rPr>
                <w:rFonts w:ascii="Arial" w:hAnsi="Arial" w:cs="Arial"/>
                <w:bCs/>
                <w:sz w:val="22"/>
                <w:szCs w:val="22"/>
              </w:rPr>
            </w:pPr>
            <w:r w:rsidRPr="00F2662E">
              <w:rPr>
                <w:rFonts w:ascii="Arial" w:hAnsi="Arial" w:cs="Arial"/>
                <w:bCs/>
                <w:sz w:val="22"/>
                <w:szCs w:val="22"/>
              </w:rPr>
              <w:lastRenderedPageBreak/>
              <w:t>W przypadku niespełnienia kryterium  projekt skierowany jest do uzupełnienia/poprawy.</w:t>
            </w:r>
          </w:p>
          <w:p w14:paraId="19E04C4E" w14:textId="77777777" w:rsidR="00D20306" w:rsidRDefault="00D20306" w:rsidP="00F2662E">
            <w:pPr>
              <w:spacing w:before="120" w:after="120" w:line="271" w:lineRule="auto"/>
              <w:rPr>
                <w:rFonts w:ascii="Arial" w:hAnsi="Arial" w:cs="Arial"/>
                <w:bCs/>
                <w:sz w:val="22"/>
                <w:szCs w:val="22"/>
              </w:rPr>
            </w:pPr>
          </w:p>
          <w:p w14:paraId="4CDBFF49" w14:textId="1776F3EF" w:rsidR="00D20306" w:rsidRDefault="00D20306" w:rsidP="00D20306">
            <w:pPr>
              <w:spacing w:before="120" w:after="120" w:line="271" w:lineRule="auto"/>
              <w:rPr>
                <w:rFonts w:ascii="Arial" w:hAnsi="Arial" w:cs="Arial"/>
                <w:b/>
                <w:bCs/>
                <w:sz w:val="22"/>
                <w:szCs w:val="22"/>
              </w:rPr>
            </w:pPr>
            <w:r w:rsidRPr="00D20306">
              <w:rPr>
                <w:rFonts w:ascii="Arial" w:hAnsi="Arial" w:cs="Arial"/>
                <w:b/>
                <w:bCs/>
                <w:sz w:val="22"/>
                <w:szCs w:val="22"/>
              </w:rPr>
              <w:t>Dodatkowe informacje:</w:t>
            </w:r>
          </w:p>
          <w:p w14:paraId="3A193AC6" w14:textId="78928096" w:rsidR="00D20306" w:rsidRPr="00D20306" w:rsidRDefault="00D20306" w:rsidP="00D20306">
            <w:pPr>
              <w:spacing w:before="120" w:after="120" w:line="271" w:lineRule="auto"/>
              <w:rPr>
                <w:rFonts w:ascii="Arial" w:hAnsi="Arial" w:cs="Arial"/>
                <w:b/>
                <w:sz w:val="22"/>
                <w:szCs w:val="22"/>
              </w:rPr>
            </w:pPr>
            <w:r w:rsidRPr="00D20306">
              <w:rPr>
                <w:rFonts w:ascii="Arial" w:hAnsi="Arial" w:cs="Arial"/>
                <w:sz w:val="22"/>
                <w:szCs w:val="22"/>
              </w:rPr>
              <w:t>Kryterium zostanie zweryfikowane na etapie oceny na podstawie treści wniosku o dofinasowanie w szczególności w oparciu o sekcję</w:t>
            </w:r>
            <w:r w:rsidR="00562119">
              <w:rPr>
                <w:rFonts w:ascii="Arial" w:hAnsi="Arial" w:cs="Arial"/>
                <w:sz w:val="22"/>
                <w:szCs w:val="22"/>
              </w:rPr>
              <w:t>:</w:t>
            </w:r>
            <w:r w:rsidRPr="00D20306">
              <w:rPr>
                <w:rFonts w:ascii="Arial" w:hAnsi="Arial" w:cs="Arial"/>
                <w:sz w:val="22"/>
                <w:szCs w:val="22"/>
              </w:rPr>
              <w:t xml:space="preserve"> </w:t>
            </w:r>
            <w:r w:rsidRPr="00C422C2">
              <w:rPr>
                <w:rFonts w:ascii="Arial" w:hAnsi="Arial" w:cs="Arial"/>
                <w:bCs/>
                <w:sz w:val="22"/>
                <w:szCs w:val="22"/>
              </w:rPr>
              <w:t>IV Zadania</w:t>
            </w:r>
            <w:r w:rsidRPr="00D20306">
              <w:rPr>
                <w:rFonts w:ascii="Arial" w:hAnsi="Arial" w:cs="Arial"/>
                <w:bCs/>
                <w:sz w:val="22"/>
                <w:szCs w:val="22"/>
              </w:rPr>
              <w:t xml:space="preserve">. </w:t>
            </w:r>
            <w:r w:rsidRPr="00C422C2">
              <w:rPr>
                <w:rFonts w:ascii="Arial" w:hAnsi="Arial" w:cs="Arial"/>
                <w:bCs/>
                <w:sz w:val="22"/>
                <w:szCs w:val="22"/>
              </w:rPr>
              <w:t xml:space="preserve">Zakres wymaganych informacji został określony w </w:t>
            </w:r>
            <w:r w:rsidRPr="00D20306">
              <w:rPr>
                <w:rFonts w:ascii="Arial" w:hAnsi="Arial" w:cs="Arial"/>
                <w:bCs/>
                <w:iCs/>
                <w:sz w:val="22"/>
                <w:szCs w:val="22"/>
              </w:rPr>
              <w:t>Instrukcji wypełniania wniosku o dofinansowanie.</w:t>
            </w:r>
          </w:p>
          <w:p w14:paraId="4978CB3A" w14:textId="77777777" w:rsidR="00D20306" w:rsidRPr="00D20306" w:rsidRDefault="00D20306" w:rsidP="00D20306">
            <w:pPr>
              <w:spacing w:before="120" w:after="120" w:line="271" w:lineRule="auto"/>
              <w:rPr>
                <w:rFonts w:ascii="Arial" w:hAnsi="Arial" w:cs="Arial"/>
                <w:b/>
                <w:bCs/>
                <w:sz w:val="22"/>
                <w:szCs w:val="22"/>
              </w:rPr>
            </w:pPr>
          </w:p>
          <w:p w14:paraId="5B6382A4" w14:textId="48986826" w:rsidR="00D20306" w:rsidRPr="00E813C1" w:rsidRDefault="00D20306" w:rsidP="00F2662E">
            <w:pPr>
              <w:spacing w:before="120" w:after="120" w:line="271" w:lineRule="auto"/>
              <w:rPr>
                <w:rFonts w:ascii="Arial" w:hAnsi="Arial" w:cs="Arial"/>
                <w:bCs/>
                <w:sz w:val="22"/>
                <w:szCs w:val="22"/>
              </w:rPr>
            </w:pPr>
          </w:p>
        </w:tc>
      </w:tr>
      <w:tr w:rsidR="00F2662E" w:rsidRPr="00E813C1" w14:paraId="6710A54E" w14:textId="77777777" w:rsidTr="00DB4D33">
        <w:tc>
          <w:tcPr>
            <w:tcW w:w="562" w:type="dxa"/>
          </w:tcPr>
          <w:p w14:paraId="06FCFA65" w14:textId="77777777" w:rsidR="00F2662E" w:rsidRPr="00E813C1" w:rsidRDefault="00F2662E" w:rsidP="00F4538C">
            <w:pPr>
              <w:pStyle w:val="Akapitzlist"/>
              <w:numPr>
                <w:ilvl w:val="0"/>
                <w:numId w:val="18"/>
              </w:numPr>
              <w:spacing w:before="120" w:after="120" w:line="271" w:lineRule="auto"/>
              <w:ind w:left="0" w:firstLine="0"/>
              <w:contextualSpacing w:val="0"/>
              <w:rPr>
                <w:rFonts w:ascii="Arial" w:hAnsi="Arial" w:cs="Arial"/>
                <w:sz w:val="22"/>
                <w:szCs w:val="22"/>
              </w:rPr>
            </w:pPr>
          </w:p>
        </w:tc>
        <w:tc>
          <w:tcPr>
            <w:tcW w:w="1985" w:type="dxa"/>
            <w:shd w:val="clear" w:color="auto" w:fill="auto"/>
          </w:tcPr>
          <w:p w14:paraId="321E99B5" w14:textId="3336CCFD" w:rsidR="00F2662E" w:rsidRPr="00DB4D33" w:rsidRDefault="00F2662E" w:rsidP="00E03F8A">
            <w:pPr>
              <w:spacing w:before="120" w:after="120" w:line="271" w:lineRule="auto"/>
              <w:rPr>
                <w:rFonts w:ascii="Arial" w:hAnsi="Arial" w:cs="Arial"/>
                <w:sz w:val="22"/>
                <w:szCs w:val="22"/>
              </w:rPr>
            </w:pPr>
            <w:r w:rsidRPr="00F2662E">
              <w:rPr>
                <w:rFonts w:ascii="Arial" w:hAnsi="Arial" w:cs="Arial"/>
                <w:sz w:val="22"/>
                <w:szCs w:val="22"/>
              </w:rPr>
              <w:t>Komplementarność</w:t>
            </w:r>
          </w:p>
        </w:tc>
        <w:tc>
          <w:tcPr>
            <w:tcW w:w="2664" w:type="dxa"/>
            <w:shd w:val="clear" w:color="auto" w:fill="auto"/>
          </w:tcPr>
          <w:p w14:paraId="2846E477" w14:textId="77777777" w:rsidR="00F2662E" w:rsidRPr="00F2662E" w:rsidRDefault="00F2662E" w:rsidP="00F2662E">
            <w:pPr>
              <w:spacing w:before="120" w:after="120" w:line="271" w:lineRule="auto"/>
              <w:rPr>
                <w:rFonts w:ascii="Arial" w:hAnsi="Arial" w:cs="Arial"/>
                <w:bCs/>
                <w:sz w:val="22"/>
                <w:szCs w:val="22"/>
              </w:rPr>
            </w:pPr>
            <w:r w:rsidRPr="00F2662E">
              <w:rPr>
                <w:rFonts w:ascii="Arial" w:hAnsi="Arial" w:cs="Arial"/>
                <w:bCs/>
                <w:sz w:val="22"/>
                <w:szCs w:val="22"/>
              </w:rPr>
              <w:t xml:space="preserve">Projekt wspiera działania o charakterze komplementarnym do wsparcia na poziomie krajowym. </w:t>
            </w:r>
          </w:p>
          <w:p w14:paraId="42B78398" w14:textId="77777777" w:rsidR="00F2662E" w:rsidRPr="00F2662E" w:rsidRDefault="00F2662E" w:rsidP="00F2662E">
            <w:pPr>
              <w:spacing w:before="120" w:after="120" w:line="271" w:lineRule="auto"/>
              <w:rPr>
                <w:rFonts w:ascii="Arial" w:hAnsi="Arial" w:cs="Arial"/>
                <w:bCs/>
                <w:sz w:val="22"/>
                <w:szCs w:val="22"/>
              </w:rPr>
            </w:pPr>
            <w:r w:rsidRPr="00F2662E">
              <w:rPr>
                <w:rFonts w:ascii="Arial" w:hAnsi="Arial" w:cs="Arial"/>
                <w:bCs/>
                <w:sz w:val="22"/>
                <w:szCs w:val="22"/>
              </w:rPr>
              <w:t xml:space="preserve">Ocenie podlega związek (dopełnienie się) projektu z innymi projektami prowadzącymi do realizacji określonego celu. Warunkiem koniecznym do uznania projektów jako komplementarnych jest ich uzupełniający się charakter i przyczynianie się do osiągnięcia dodatkowych korzyści, takich jak:  </w:t>
            </w:r>
          </w:p>
          <w:p w14:paraId="15403A4F" w14:textId="77777777" w:rsidR="00F2662E" w:rsidRPr="00F2662E" w:rsidRDefault="00F2662E" w:rsidP="00F2662E">
            <w:pPr>
              <w:spacing w:before="120" w:after="120" w:line="271" w:lineRule="auto"/>
              <w:rPr>
                <w:rFonts w:ascii="Arial" w:hAnsi="Arial" w:cs="Arial"/>
                <w:bCs/>
                <w:sz w:val="22"/>
                <w:szCs w:val="22"/>
              </w:rPr>
            </w:pPr>
            <w:r w:rsidRPr="00F2662E">
              <w:rPr>
                <w:rFonts w:ascii="Arial" w:hAnsi="Arial" w:cs="Arial"/>
                <w:bCs/>
                <w:sz w:val="22"/>
                <w:szCs w:val="22"/>
              </w:rPr>
              <w:t>- oszczędność środków,</w:t>
            </w:r>
          </w:p>
          <w:p w14:paraId="5C09A53D" w14:textId="77777777" w:rsidR="00F2662E" w:rsidRPr="00F2662E" w:rsidRDefault="00F2662E" w:rsidP="00F2662E">
            <w:pPr>
              <w:spacing w:before="120" w:after="120" w:line="271" w:lineRule="auto"/>
              <w:rPr>
                <w:rFonts w:ascii="Arial" w:hAnsi="Arial" w:cs="Arial"/>
                <w:bCs/>
                <w:sz w:val="22"/>
                <w:szCs w:val="22"/>
              </w:rPr>
            </w:pPr>
            <w:r w:rsidRPr="00F2662E">
              <w:rPr>
                <w:rFonts w:ascii="Arial" w:hAnsi="Arial" w:cs="Arial"/>
                <w:bCs/>
                <w:sz w:val="22"/>
                <w:szCs w:val="22"/>
              </w:rPr>
              <w:t>- oszczędność czasu (uzyskiwanie określonych rezultatów w krótszym okresie czasu),</w:t>
            </w:r>
          </w:p>
          <w:p w14:paraId="79150C5E" w14:textId="77777777" w:rsidR="00F2662E" w:rsidRPr="00F2662E" w:rsidRDefault="00F2662E" w:rsidP="00F2662E">
            <w:pPr>
              <w:spacing w:before="120" w:after="120" w:line="271" w:lineRule="auto"/>
              <w:rPr>
                <w:rFonts w:ascii="Arial" w:hAnsi="Arial" w:cs="Arial"/>
                <w:bCs/>
                <w:sz w:val="22"/>
                <w:szCs w:val="22"/>
              </w:rPr>
            </w:pPr>
            <w:r w:rsidRPr="00F2662E">
              <w:rPr>
                <w:rFonts w:ascii="Arial" w:hAnsi="Arial" w:cs="Arial"/>
                <w:bCs/>
                <w:sz w:val="22"/>
                <w:szCs w:val="22"/>
              </w:rPr>
              <w:t xml:space="preserve">- ułatwienie realizacji kolejnego </w:t>
            </w:r>
            <w:r w:rsidRPr="00F2662E">
              <w:rPr>
                <w:rFonts w:ascii="Arial" w:hAnsi="Arial" w:cs="Arial"/>
                <w:bCs/>
                <w:sz w:val="22"/>
                <w:szCs w:val="22"/>
              </w:rPr>
              <w:lastRenderedPageBreak/>
              <w:t>(komplementarnego) przedsięwzięcia;</w:t>
            </w:r>
          </w:p>
          <w:p w14:paraId="378871FA" w14:textId="77777777" w:rsidR="00F2662E" w:rsidRPr="00F2662E" w:rsidRDefault="00F2662E" w:rsidP="00F2662E">
            <w:pPr>
              <w:spacing w:before="120" w:after="120" w:line="271" w:lineRule="auto"/>
              <w:rPr>
                <w:rFonts w:ascii="Arial" w:hAnsi="Arial" w:cs="Arial"/>
                <w:bCs/>
                <w:sz w:val="22"/>
                <w:szCs w:val="22"/>
              </w:rPr>
            </w:pPr>
            <w:r w:rsidRPr="00F2662E">
              <w:rPr>
                <w:rFonts w:ascii="Arial" w:hAnsi="Arial" w:cs="Arial"/>
                <w:bCs/>
                <w:sz w:val="22"/>
                <w:szCs w:val="22"/>
              </w:rPr>
              <w:t>- dodatkowe/ lepsze/ trwalsze produkty i rezultaty;</w:t>
            </w:r>
          </w:p>
          <w:p w14:paraId="0889592B" w14:textId="77777777" w:rsidR="00F2662E" w:rsidRPr="00F2662E" w:rsidRDefault="00F2662E" w:rsidP="00F2662E">
            <w:pPr>
              <w:spacing w:before="120" w:after="120" w:line="271" w:lineRule="auto"/>
              <w:rPr>
                <w:rFonts w:ascii="Arial" w:hAnsi="Arial" w:cs="Arial"/>
                <w:bCs/>
                <w:sz w:val="22"/>
                <w:szCs w:val="22"/>
              </w:rPr>
            </w:pPr>
            <w:r w:rsidRPr="00F2662E">
              <w:rPr>
                <w:rFonts w:ascii="Arial" w:hAnsi="Arial" w:cs="Arial"/>
                <w:bCs/>
                <w:sz w:val="22"/>
                <w:szCs w:val="22"/>
              </w:rPr>
              <w:t>- wyższa użyteczność usług;</w:t>
            </w:r>
          </w:p>
          <w:p w14:paraId="182E75D4" w14:textId="77777777" w:rsidR="00F2662E" w:rsidRPr="00F2662E" w:rsidRDefault="00F2662E" w:rsidP="00F2662E">
            <w:pPr>
              <w:spacing w:before="120" w:after="120" w:line="271" w:lineRule="auto"/>
              <w:rPr>
                <w:rFonts w:ascii="Arial" w:hAnsi="Arial" w:cs="Arial"/>
                <w:bCs/>
                <w:sz w:val="22"/>
                <w:szCs w:val="22"/>
              </w:rPr>
            </w:pPr>
            <w:r w:rsidRPr="00F2662E">
              <w:rPr>
                <w:rFonts w:ascii="Arial" w:hAnsi="Arial" w:cs="Arial"/>
                <w:bCs/>
                <w:sz w:val="22"/>
                <w:szCs w:val="22"/>
              </w:rPr>
              <w:t xml:space="preserve">- skuteczniejsze zaspokojenie. </w:t>
            </w:r>
          </w:p>
          <w:p w14:paraId="496B0A20" w14:textId="77777777" w:rsidR="00F2662E" w:rsidRPr="00F2662E" w:rsidRDefault="00F2662E" w:rsidP="00F2662E">
            <w:pPr>
              <w:spacing w:before="120" w:after="120" w:line="271" w:lineRule="auto"/>
              <w:rPr>
                <w:rFonts w:ascii="Arial" w:hAnsi="Arial" w:cs="Arial"/>
                <w:b/>
                <w:bCs/>
                <w:sz w:val="22"/>
                <w:szCs w:val="22"/>
              </w:rPr>
            </w:pPr>
            <w:r w:rsidRPr="00F2662E">
              <w:rPr>
                <w:rFonts w:ascii="Arial" w:hAnsi="Arial" w:cs="Arial"/>
                <w:b/>
                <w:bCs/>
                <w:sz w:val="22"/>
                <w:szCs w:val="22"/>
              </w:rPr>
              <w:t>Zasady oceny</w:t>
            </w:r>
          </w:p>
          <w:p w14:paraId="5AFB8440" w14:textId="2A704BBD" w:rsidR="00F2662E" w:rsidRPr="00E813C1" w:rsidRDefault="00F2662E" w:rsidP="00F2662E">
            <w:pPr>
              <w:spacing w:before="120" w:after="120" w:line="271" w:lineRule="auto"/>
              <w:rPr>
                <w:rFonts w:ascii="Arial" w:hAnsi="Arial" w:cs="Arial"/>
                <w:bCs/>
                <w:sz w:val="22"/>
                <w:szCs w:val="22"/>
              </w:rPr>
            </w:pPr>
            <w:r w:rsidRPr="00F2662E">
              <w:rPr>
                <w:rFonts w:ascii="Arial" w:hAnsi="Arial" w:cs="Arial"/>
                <w:bCs/>
                <w:sz w:val="22"/>
                <w:szCs w:val="22"/>
              </w:rPr>
              <w:t>Kryterium zostanie zweryfikowane na podstawie treści wniosku o dofinansowanie projektu.</w:t>
            </w:r>
          </w:p>
        </w:tc>
        <w:tc>
          <w:tcPr>
            <w:tcW w:w="3969" w:type="dxa"/>
          </w:tcPr>
          <w:p w14:paraId="1CF752A2" w14:textId="77777777" w:rsidR="00F2662E" w:rsidRPr="00F2662E" w:rsidRDefault="00F2662E" w:rsidP="00F2662E">
            <w:pPr>
              <w:spacing w:before="120" w:after="120" w:line="271" w:lineRule="auto"/>
              <w:rPr>
                <w:rFonts w:ascii="Arial" w:hAnsi="Arial" w:cs="Arial"/>
                <w:bCs/>
                <w:sz w:val="22"/>
                <w:szCs w:val="22"/>
              </w:rPr>
            </w:pPr>
            <w:r w:rsidRPr="00F2662E">
              <w:rPr>
                <w:rFonts w:ascii="Arial" w:hAnsi="Arial" w:cs="Arial"/>
                <w:bCs/>
                <w:sz w:val="22"/>
                <w:szCs w:val="22"/>
              </w:rPr>
              <w:lastRenderedPageBreak/>
              <w:t>Spełnienie kryterium jest konieczne do przyznania dofinansowania.</w:t>
            </w:r>
          </w:p>
          <w:p w14:paraId="5729C0E1" w14:textId="77777777" w:rsidR="00F2662E" w:rsidRPr="00F2662E" w:rsidRDefault="00F2662E" w:rsidP="00F2662E">
            <w:pPr>
              <w:spacing w:before="120" w:after="120" w:line="271" w:lineRule="auto"/>
              <w:rPr>
                <w:rFonts w:ascii="Arial" w:hAnsi="Arial" w:cs="Arial"/>
                <w:bCs/>
                <w:sz w:val="22"/>
                <w:szCs w:val="22"/>
              </w:rPr>
            </w:pPr>
            <w:r w:rsidRPr="00F2662E">
              <w:rPr>
                <w:rFonts w:ascii="Arial" w:hAnsi="Arial" w:cs="Arial"/>
                <w:bCs/>
                <w:sz w:val="22"/>
                <w:szCs w:val="22"/>
              </w:rPr>
              <w:t xml:space="preserve">Ocena spełniania kryterium polega na przypisaniu wartości logicznych „tak”, „nie”. </w:t>
            </w:r>
          </w:p>
          <w:p w14:paraId="20A0DE5A" w14:textId="77777777" w:rsidR="00F2662E" w:rsidRDefault="00F2662E" w:rsidP="00F2662E">
            <w:pPr>
              <w:spacing w:before="120" w:after="120" w:line="271" w:lineRule="auto"/>
              <w:rPr>
                <w:rFonts w:ascii="Arial" w:hAnsi="Arial" w:cs="Arial"/>
                <w:bCs/>
                <w:sz w:val="22"/>
                <w:szCs w:val="22"/>
              </w:rPr>
            </w:pPr>
            <w:r w:rsidRPr="00F2662E">
              <w:rPr>
                <w:rFonts w:ascii="Arial" w:hAnsi="Arial" w:cs="Arial"/>
                <w:bCs/>
                <w:sz w:val="22"/>
                <w:szCs w:val="22"/>
              </w:rPr>
              <w:t>W przypadku niespełnienia kryterium  projekt skierowany jest do uzupełnienia/poprawy.</w:t>
            </w:r>
          </w:p>
          <w:p w14:paraId="5FBC502C" w14:textId="408FC33B" w:rsidR="00D20306" w:rsidRPr="00D20306" w:rsidRDefault="00D20306" w:rsidP="00F2662E">
            <w:pPr>
              <w:spacing w:before="120" w:after="120" w:line="271" w:lineRule="auto"/>
              <w:rPr>
                <w:rFonts w:ascii="Arial" w:hAnsi="Arial" w:cs="Arial"/>
                <w:b/>
                <w:bCs/>
                <w:sz w:val="22"/>
                <w:szCs w:val="22"/>
              </w:rPr>
            </w:pPr>
            <w:r w:rsidRPr="00D20306">
              <w:rPr>
                <w:rFonts w:ascii="Arial" w:hAnsi="Arial" w:cs="Arial"/>
                <w:b/>
                <w:bCs/>
                <w:sz w:val="22"/>
                <w:szCs w:val="22"/>
              </w:rPr>
              <w:t>Dodatkowe informacje:</w:t>
            </w:r>
          </w:p>
          <w:p w14:paraId="565CA484" w14:textId="52FAFBDD" w:rsidR="00D20306" w:rsidRPr="00D20306" w:rsidRDefault="00D20306" w:rsidP="00D20306">
            <w:pPr>
              <w:spacing w:before="120" w:after="120" w:line="271" w:lineRule="auto"/>
              <w:rPr>
                <w:rFonts w:ascii="Arial" w:hAnsi="Arial" w:cs="Arial"/>
                <w:b/>
                <w:sz w:val="22"/>
                <w:szCs w:val="22"/>
              </w:rPr>
            </w:pPr>
            <w:r w:rsidRPr="00D20306">
              <w:rPr>
                <w:rFonts w:ascii="Arial" w:hAnsi="Arial" w:cs="Arial"/>
                <w:sz w:val="22"/>
                <w:szCs w:val="22"/>
              </w:rPr>
              <w:t xml:space="preserve">Kryterium zostanie zweryfikowane na etapie oceny na podstawie treści wniosku o dofinasowanie w szczególności w oparciu </w:t>
            </w:r>
            <w:r w:rsidRPr="001D1FB4">
              <w:rPr>
                <w:rFonts w:ascii="Arial" w:hAnsi="Arial" w:cs="Arial"/>
                <w:sz w:val="22"/>
                <w:szCs w:val="22"/>
              </w:rPr>
              <w:t>o sekcję</w:t>
            </w:r>
            <w:r w:rsidR="00562119" w:rsidRPr="001D1FB4">
              <w:rPr>
                <w:rFonts w:ascii="Arial" w:hAnsi="Arial" w:cs="Arial"/>
                <w:sz w:val="22"/>
                <w:szCs w:val="22"/>
              </w:rPr>
              <w:t xml:space="preserve">: </w:t>
            </w:r>
            <w:r w:rsidR="00562119" w:rsidRPr="00294001">
              <w:rPr>
                <w:rFonts w:ascii="Arial" w:hAnsi="Arial" w:cs="Arial"/>
                <w:bCs/>
                <w:sz w:val="22"/>
                <w:szCs w:val="22"/>
              </w:rPr>
              <w:t>X Dodatkowe informacje, w komponencie</w:t>
            </w:r>
            <w:r w:rsidR="00562119">
              <w:rPr>
                <w:rFonts w:ascii="Arial" w:hAnsi="Arial" w:cs="Arial"/>
                <w:bCs/>
                <w:sz w:val="22"/>
                <w:szCs w:val="22"/>
              </w:rPr>
              <w:t xml:space="preserve"> </w:t>
            </w:r>
            <w:r w:rsidR="00562119" w:rsidRPr="001D1FB4">
              <w:rPr>
                <w:rFonts w:ascii="Arial" w:hAnsi="Arial" w:cs="Arial"/>
                <w:bCs/>
                <w:sz w:val="22"/>
                <w:szCs w:val="22"/>
              </w:rPr>
              <w:t>Komplementarność</w:t>
            </w:r>
            <w:r w:rsidRPr="001D1FB4">
              <w:rPr>
                <w:rFonts w:ascii="Arial" w:hAnsi="Arial" w:cs="Arial"/>
                <w:bCs/>
                <w:sz w:val="22"/>
                <w:szCs w:val="22"/>
              </w:rPr>
              <w:t>.</w:t>
            </w:r>
            <w:r w:rsidRPr="00D20306">
              <w:rPr>
                <w:rFonts w:ascii="Arial" w:hAnsi="Arial" w:cs="Arial"/>
                <w:bCs/>
                <w:sz w:val="22"/>
                <w:szCs w:val="22"/>
              </w:rPr>
              <w:t xml:space="preserve"> </w:t>
            </w:r>
            <w:r w:rsidRPr="00C422C2">
              <w:rPr>
                <w:rFonts w:ascii="Arial" w:hAnsi="Arial" w:cs="Arial"/>
                <w:bCs/>
                <w:sz w:val="22"/>
                <w:szCs w:val="22"/>
              </w:rPr>
              <w:t xml:space="preserve">Zakres wymaganych informacji został określony w </w:t>
            </w:r>
            <w:r w:rsidRPr="00D20306">
              <w:rPr>
                <w:rFonts w:ascii="Arial" w:hAnsi="Arial" w:cs="Arial"/>
                <w:bCs/>
                <w:iCs/>
                <w:sz w:val="22"/>
                <w:szCs w:val="22"/>
              </w:rPr>
              <w:t>Instrukcji wypełniania wniosku o dofinansowanie.</w:t>
            </w:r>
          </w:p>
          <w:p w14:paraId="7E0D80BC" w14:textId="567EF650" w:rsidR="00D20306" w:rsidRPr="00E813C1" w:rsidRDefault="00D20306" w:rsidP="00F2662E">
            <w:pPr>
              <w:spacing w:before="120" w:after="120" w:line="271" w:lineRule="auto"/>
              <w:rPr>
                <w:rFonts w:ascii="Arial" w:hAnsi="Arial" w:cs="Arial"/>
                <w:bCs/>
                <w:sz w:val="22"/>
                <w:szCs w:val="22"/>
              </w:rPr>
            </w:pPr>
          </w:p>
        </w:tc>
      </w:tr>
      <w:tr w:rsidR="00F2662E" w:rsidRPr="00E813C1" w14:paraId="571EC755" w14:textId="77777777" w:rsidTr="00DB4D33">
        <w:tc>
          <w:tcPr>
            <w:tcW w:w="562" w:type="dxa"/>
          </w:tcPr>
          <w:p w14:paraId="25C167DB" w14:textId="77777777" w:rsidR="00F2662E" w:rsidRPr="00E813C1" w:rsidRDefault="00F2662E" w:rsidP="00F4538C">
            <w:pPr>
              <w:pStyle w:val="Akapitzlist"/>
              <w:numPr>
                <w:ilvl w:val="0"/>
                <w:numId w:val="18"/>
              </w:numPr>
              <w:spacing w:before="120" w:after="120" w:line="271" w:lineRule="auto"/>
              <w:ind w:left="0" w:firstLine="0"/>
              <w:contextualSpacing w:val="0"/>
              <w:rPr>
                <w:rFonts w:ascii="Arial" w:hAnsi="Arial" w:cs="Arial"/>
                <w:sz w:val="22"/>
                <w:szCs w:val="22"/>
              </w:rPr>
            </w:pPr>
          </w:p>
        </w:tc>
        <w:tc>
          <w:tcPr>
            <w:tcW w:w="1985" w:type="dxa"/>
            <w:shd w:val="clear" w:color="auto" w:fill="auto"/>
          </w:tcPr>
          <w:p w14:paraId="07BA14D4" w14:textId="1809CD65" w:rsidR="00F2662E" w:rsidRPr="00DB4D33" w:rsidRDefault="00F2662E" w:rsidP="00E03F8A">
            <w:pPr>
              <w:spacing w:before="120" w:after="120" w:line="271" w:lineRule="auto"/>
              <w:rPr>
                <w:rFonts w:ascii="Arial" w:hAnsi="Arial" w:cs="Arial"/>
                <w:sz w:val="22"/>
                <w:szCs w:val="22"/>
              </w:rPr>
            </w:pPr>
            <w:r w:rsidRPr="00F2662E">
              <w:rPr>
                <w:rFonts w:ascii="Arial" w:hAnsi="Arial" w:cs="Arial"/>
                <w:sz w:val="22"/>
                <w:szCs w:val="22"/>
              </w:rPr>
              <w:t>Liczba łóżek szpitalnych</w:t>
            </w:r>
          </w:p>
        </w:tc>
        <w:tc>
          <w:tcPr>
            <w:tcW w:w="2664" w:type="dxa"/>
            <w:shd w:val="clear" w:color="auto" w:fill="auto"/>
          </w:tcPr>
          <w:p w14:paraId="21BC7250" w14:textId="77777777" w:rsidR="00F2662E" w:rsidRPr="00F2662E" w:rsidRDefault="00F2662E" w:rsidP="00F2662E">
            <w:pPr>
              <w:spacing w:before="120" w:after="120" w:line="271" w:lineRule="auto"/>
              <w:rPr>
                <w:rFonts w:ascii="Arial" w:hAnsi="Arial" w:cs="Arial"/>
                <w:bCs/>
                <w:sz w:val="22"/>
                <w:szCs w:val="22"/>
              </w:rPr>
            </w:pPr>
            <w:r w:rsidRPr="00F2662E">
              <w:rPr>
                <w:rFonts w:ascii="Arial" w:hAnsi="Arial" w:cs="Arial"/>
                <w:bCs/>
                <w:sz w:val="22"/>
                <w:szCs w:val="22"/>
              </w:rPr>
              <w:t>Projekt nie będzie prowadził do zwiększenia ogólnej liczby łóżek szpitalnych w systemie ochrony zdrowia, w tym w dziedzinie psychiatrii oraz psychiatrii dziecięcej.</w:t>
            </w:r>
          </w:p>
          <w:p w14:paraId="557A2ACC" w14:textId="77777777" w:rsidR="00F2662E" w:rsidRPr="00F2662E" w:rsidRDefault="00F2662E" w:rsidP="00F2662E">
            <w:pPr>
              <w:spacing w:before="120" w:after="120" w:line="271" w:lineRule="auto"/>
              <w:rPr>
                <w:rFonts w:ascii="Arial" w:hAnsi="Arial" w:cs="Arial"/>
                <w:b/>
                <w:bCs/>
                <w:sz w:val="22"/>
                <w:szCs w:val="22"/>
              </w:rPr>
            </w:pPr>
            <w:r w:rsidRPr="00F2662E">
              <w:rPr>
                <w:rFonts w:ascii="Arial" w:hAnsi="Arial" w:cs="Arial"/>
                <w:b/>
                <w:bCs/>
                <w:sz w:val="22"/>
                <w:szCs w:val="22"/>
              </w:rPr>
              <w:t>Zasady oceny</w:t>
            </w:r>
          </w:p>
          <w:p w14:paraId="08BDBB72" w14:textId="4AC8B5BE" w:rsidR="00F2662E" w:rsidRPr="00E813C1" w:rsidRDefault="00F2662E" w:rsidP="00F2662E">
            <w:pPr>
              <w:spacing w:before="120" w:after="120" w:line="271" w:lineRule="auto"/>
              <w:rPr>
                <w:rFonts w:ascii="Arial" w:hAnsi="Arial" w:cs="Arial"/>
                <w:bCs/>
                <w:sz w:val="22"/>
                <w:szCs w:val="22"/>
              </w:rPr>
            </w:pPr>
            <w:r w:rsidRPr="00F2662E">
              <w:rPr>
                <w:rFonts w:ascii="Arial" w:hAnsi="Arial" w:cs="Arial"/>
                <w:bCs/>
                <w:sz w:val="22"/>
                <w:szCs w:val="22"/>
              </w:rPr>
              <w:t>Kryterium zostanie zweryfikowane na podstawie treści wniosku o dofinansowanie projektu.</w:t>
            </w:r>
          </w:p>
        </w:tc>
        <w:tc>
          <w:tcPr>
            <w:tcW w:w="3969" w:type="dxa"/>
          </w:tcPr>
          <w:p w14:paraId="2F87B90F" w14:textId="77777777" w:rsidR="00F2662E" w:rsidRPr="00F2662E" w:rsidRDefault="00F2662E" w:rsidP="00F2662E">
            <w:pPr>
              <w:spacing w:before="120" w:after="120" w:line="271" w:lineRule="auto"/>
              <w:rPr>
                <w:rFonts w:ascii="Arial" w:hAnsi="Arial" w:cs="Arial"/>
                <w:bCs/>
                <w:sz w:val="22"/>
                <w:szCs w:val="22"/>
              </w:rPr>
            </w:pPr>
            <w:r w:rsidRPr="00F2662E">
              <w:rPr>
                <w:rFonts w:ascii="Arial" w:hAnsi="Arial" w:cs="Arial"/>
                <w:bCs/>
                <w:sz w:val="22"/>
                <w:szCs w:val="22"/>
              </w:rPr>
              <w:t>Spełnienie kryterium jest konieczne do przyznania dofinansowania.</w:t>
            </w:r>
          </w:p>
          <w:p w14:paraId="04D331D2" w14:textId="77777777" w:rsidR="00F2662E" w:rsidRPr="00F2662E" w:rsidRDefault="00F2662E" w:rsidP="00F2662E">
            <w:pPr>
              <w:spacing w:before="120" w:after="120" w:line="271" w:lineRule="auto"/>
              <w:rPr>
                <w:rFonts w:ascii="Arial" w:hAnsi="Arial" w:cs="Arial"/>
                <w:bCs/>
                <w:sz w:val="22"/>
                <w:szCs w:val="22"/>
              </w:rPr>
            </w:pPr>
            <w:r w:rsidRPr="00F2662E">
              <w:rPr>
                <w:rFonts w:ascii="Arial" w:hAnsi="Arial" w:cs="Arial"/>
                <w:bCs/>
                <w:sz w:val="22"/>
                <w:szCs w:val="22"/>
              </w:rPr>
              <w:t>Ocena spełniania kryterium polega na przypisaniu wartości logicznych „tak”, „nie”.</w:t>
            </w:r>
          </w:p>
          <w:p w14:paraId="0D7FFAC7" w14:textId="2756AA9B" w:rsidR="00F2662E" w:rsidRDefault="00F2662E" w:rsidP="00F2662E">
            <w:pPr>
              <w:spacing w:before="120" w:after="120" w:line="271" w:lineRule="auto"/>
              <w:rPr>
                <w:rFonts w:ascii="Arial" w:hAnsi="Arial" w:cs="Arial"/>
                <w:bCs/>
                <w:sz w:val="22"/>
                <w:szCs w:val="22"/>
              </w:rPr>
            </w:pPr>
            <w:r w:rsidRPr="00F2662E">
              <w:rPr>
                <w:rFonts w:ascii="Arial" w:hAnsi="Arial" w:cs="Arial"/>
                <w:bCs/>
                <w:sz w:val="22"/>
                <w:szCs w:val="22"/>
              </w:rPr>
              <w:t>W przypadku niespełnienia kryterium  projekt skierowany jest do uzupełnienia/poprawy.</w:t>
            </w:r>
          </w:p>
          <w:p w14:paraId="7170B01C" w14:textId="77777777" w:rsidR="00D20306" w:rsidRDefault="00D20306" w:rsidP="00D20306">
            <w:pPr>
              <w:spacing w:before="120" w:after="120" w:line="271" w:lineRule="auto"/>
              <w:rPr>
                <w:rFonts w:ascii="Arial" w:hAnsi="Arial" w:cs="Arial"/>
                <w:b/>
                <w:sz w:val="22"/>
                <w:szCs w:val="22"/>
              </w:rPr>
            </w:pPr>
          </w:p>
          <w:p w14:paraId="42DBB4CE" w14:textId="0B212586" w:rsidR="00D20306" w:rsidRPr="00D20306" w:rsidRDefault="00D20306" w:rsidP="00F2662E">
            <w:pPr>
              <w:spacing w:before="120" w:after="120" w:line="271" w:lineRule="auto"/>
              <w:rPr>
                <w:rFonts w:ascii="Arial" w:hAnsi="Arial" w:cs="Arial"/>
                <w:b/>
                <w:sz w:val="22"/>
                <w:szCs w:val="22"/>
              </w:rPr>
            </w:pPr>
            <w:r w:rsidRPr="001170D8">
              <w:rPr>
                <w:rFonts w:ascii="Arial" w:hAnsi="Arial" w:cs="Arial"/>
                <w:b/>
                <w:sz w:val="22"/>
                <w:szCs w:val="22"/>
              </w:rPr>
              <w:t>Dodatkowe informacje:</w:t>
            </w:r>
          </w:p>
          <w:p w14:paraId="01C44D22" w14:textId="2DF0940E" w:rsidR="00D20306" w:rsidRPr="00D20306" w:rsidRDefault="00D20306" w:rsidP="00D20306">
            <w:pPr>
              <w:spacing w:before="120" w:after="120" w:line="271" w:lineRule="auto"/>
              <w:rPr>
                <w:rFonts w:ascii="Arial" w:hAnsi="Arial" w:cs="Arial"/>
                <w:b/>
                <w:sz w:val="22"/>
                <w:szCs w:val="22"/>
              </w:rPr>
            </w:pPr>
            <w:r w:rsidRPr="00D20306">
              <w:rPr>
                <w:rFonts w:ascii="Arial" w:hAnsi="Arial" w:cs="Arial"/>
                <w:sz w:val="22"/>
                <w:szCs w:val="22"/>
              </w:rPr>
              <w:t>Kryterium zostanie zweryfikowane na etapie oceny na podstawie treści wniosku o dofinasowanie w szczególności w oparciu o sekcję</w:t>
            </w:r>
            <w:r w:rsidR="001D1FB4">
              <w:rPr>
                <w:rFonts w:ascii="Arial" w:hAnsi="Arial" w:cs="Arial"/>
                <w:sz w:val="22"/>
                <w:szCs w:val="22"/>
              </w:rPr>
              <w:t>:</w:t>
            </w:r>
            <w:r w:rsidR="001D1FB4" w:rsidRPr="00294001">
              <w:rPr>
                <w:rFonts w:ascii="Arial" w:hAnsi="Arial" w:cs="Arial"/>
                <w:bCs/>
                <w:sz w:val="22"/>
                <w:szCs w:val="22"/>
              </w:rPr>
              <w:t xml:space="preserve"> X Dodatkowe informacje, w komponencie</w:t>
            </w:r>
            <w:r w:rsidRPr="00D20306">
              <w:rPr>
                <w:rFonts w:ascii="Arial" w:hAnsi="Arial" w:cs="Arial"/>
                <w:sz w:val="22"/>
                <w:szCs w:val="22"/>
              </w:rPr>
              <w:t xml:space="preserve"> </w:t>
            </w:r>
            <w:r w:rsidR="001D1FB4">
              <w:rPr>
                <w:rFonts w:ascii="Arial" w:hAnsi="Arial" w:cs="Arial"/>
                <w:sz w:val="22"/>
                <w:szCs w:val="22"/>
              </w:rPr>
              <w:t>Liczba łóżek szpitalnych</w:t>
            </w:r>
            <w:r w:rsidRPr="00D20306">
              <w:rPr>
                <w:rFonts w:ascii="Arial" w:hAnsi="Arial" w:cs="Arial"/>
                <w:bCs/>
                <w:sz w:val="22"/>
                <w:szCs w:val="22"/>
              </w:rPr>
              <w:t xml:space="preserve">. </w:t>
            </w:r>
            <w:r w:rsidRPr="00C422C2">
              <w:rPr>
                <w:rFonts w:ascii="Arial" w:hAnsi="Arial" w:cs="Arial"/>
                <w:bCs/>
                <w:sz w:val="22"/>
                <w:szCs w:val="22"/>
              </w:rPr>
              <w:t xml:space="preserve">Zakres wymaganych informacji został określony w </w:t>
            </w:r>
            <w:r w:rsidRPr="00D20306">
              <w:rPr>
                <w:rFonts w:ascii="Arial" w:hAnsi="Arial" w:cs="Arial"/>
                <w:bCs/>
                <w:iCs/>
                <w:sz w:val="22"/>
                <w:szCs w:val="22"/>
              </w:rPr>
              <w:t>Instrukcji wypełniania wniosku o dofinansowanie.</w:t>
            </w:r>
          </w:p>
          <w:p w14:paraId="71CCC141" w14:textId="5243C8ED" w:rsidR="00D20306" w:rsidRPr="00E813C1" w:rsidRDefault="00D20306" w:rsidP="00F2662E">
            <w:pPr>
              <w:spacing w:before="120" w:after="120" w:line="271" w:lineRule="auto"/>
              <w:rPr>
                <w:rFonts w:ascii="Arial" w:hAnsi="Arial" w:cs="Arial"/>
                <w:bCs/>
                <w:sz w:val="22"/>
                <w:szCs w:val="22"/>
              </w:rPr>
            </w:pPr>
          </w:p>
        </w:tc>
      </w:tr>
      <w:tr w:rsidR="00F2662E" w:rsidRPr="00E813C1" w14:paraId="208452B4" w14:textId="77777777" w:rsidTr="00DB4D33">
        <w:tc>
          <w:tcPr>
            <w:tcW w:w="562" w:type="dxa"/>
          </w:tcPr>
          <w:p w14:paraId="7770E82F" w14:textId="77777777" w:rsidR="00F2662E" w:rsidRPr="00E813C1" w:rsidRDefault="00F2662E" w:rsidP="00F4538C">
            <w:pPr>
              <w:pStyle w:val="Akapitzlist"/>
              <w:numPr>
                <w:ilvl w:val="0"/>
                <w:numId w:val="18"/>
              </w:numPr>
              <w:spacing w:before="120" w:after="120" w:line="271" w:lineRule="auto"/>
              <w:ind w:left="0" w:firstLine="0"/>
              <w:contextualSpacing w:val="0"/>
              <w:rPr>
                <w:rFonts w:ascii="Arial" w:hAnsi="Arial" w:cs="Arial"/>
                <w:sz w:val="22"/>
                <w:szCs w:val="22"/>
              </w:rPr>
            </w:pPr>
          </w:p>
        </w:tc>
        <w:tc>
          <w:tcPr>
            <w:tcW w:w="1985" w:type="dxa"/>
            <w:shd w:val="clear" w:color="auto" w:fill="auto"/>
          </w:tcPr>
          <w:p w14:paraId="41885167" w14:textId="3E804D7C" w:rsidR="00F2662E" w:rsidRPr="00DB4D33" w:rsidRDefault="00F2662E" w:rsidP="00E03F8A">
            <w:pPr>
              <w:spacing w:before="120" w:after="120" w:line="271" w:lineRule="auto"/>
              <w:rPr>
                <w:rFonts w:ascii="Arial" w:hAnsi="Arial" w:cs="Arial"/>
                <w:sz w:val="22"/>
                <w:szCs w:val="22"/>
              </w:rPr>
            </w:pPr>
            <w:r w:rsidRPr="00F2662E">
              <w:rPr>
                <w:rFonts w:ascii="Arial" w:hAnsi="Arial" w:cs="Arial"/>
                <w:sz w:val="22"/>
                <w:szCs w:val="22"/>
              </w:rPr>
              <w:t>Wydatki infrastrukturalne</w:t>
            </w:r>
          </w:p>
        </w:tc>
        <w:tc>
          <w:tcPr>
            <w:tcW w:w="2664" w:type="dxa"/>
            <w:shd w:val="clear" w:color="auto" w:fill="auto"/>
          </w:tcPr>
          <w:p w14:paraId="6B33F47B" w14:textId="77777777" w:rsidR="00F2662E" w:rsidRPr="00F2662E" w:rsidRDefault="00F2662E" w:rsidP="00F2662E">
            <w:pPr>
              <w:spacing w:before="120" w:after="120" w:line="271" w:lineRule="auto"/>
              <w:rPr>
                <w:rFonts w:ascii="Arial" w:hAnsi="Arial" w:cs="Arial"/>
                <w:bCs/>
                <w:sz w:val="22"/>
                <w:szCs w:val="22"/>
              </w:rPr>
            </w:pPr>
            <w:r w:rsidRPr="00F2662E">
              <w:rPr>
                <w:rFonts w:ascii="Arial" w:hAnsi="Arial" w:cs="Arial"/>
                <w:bCs/>
                <w:sz w:val="22"/>
                <w:szCs w:val="22"/>
              </w:rPr>
              <w:t xml:space="preserve">Wydatki przeznaczone na  inwestycje infrastrukturalne nie będą stanowić więcej niż 2 mln zł.  </w:t>
            </w:r>
          </w:p>
          <w:p w14:paraId="43371283" w14:textId="77777777" w:rsidR="00F2662E" w:rsidRPr="00F2662E" w:rsidRDefault="00F2662E" w:rsidP="00F2662E">
            <w:pPr>
              <w:spacing w:before="120" w:after="120" w:line="271" w:lineRule="auto"/>
              <w:rPr>
                <w:rFonts w:ascii="Arial" w:hAnsi="Arial" w:cs="Arial"/>
                <w:b/>
                <w:bCs/>
                <w:sz w:val="22"/>
                <w:szCs w:val="22"/>
              </w:rPr>
            </w:pPr>
            <w:r w:rsidRPr="00F2662E">
              <w:rPr>
                <w:rFonts w:ascii="Arial" w:hAnsi="Arial" w:cs="Arial"/>
                <w:b/>
                <w:bCs/>
                <w:sz w:val="22"/>
                <w:szCs w:val="22"/>
              </w:rPr>
              <w:t>Zasady oceny</w:t>
            </w:r>
          </w:p>
          <w:p w14:paraId="25A7BFDA" w14:textId="32CE00EF" w:rsidR="00F2662E" w:rsidRPr="00E813C1" w:rsidRDefault="00F2662E" w:rsidP="00F2662E">
            <w:pPr>
              <w:spacing w:before="120" w:after="120" w:line="271" w:lineRule="auto"/>
              <w:rPr>
                <w:rFonts w:ascii="Arial" w:hAnsi="Arial" w:cs="Arial"/>
                <w:bCs/>
                <w:sz w:val="22"/>
                <w:szCs w:val="22"/>
              </w:rPr>
            </w:pPr>
            <w:r w:rsidRPr="00F2662E">
              <w:rPr>
                <w:rFonts w:ascii="Arial" w:hAnsi="Arial" w:cs="Arial"/>
                <w:bCs/>
                <w:sz w:val="22"/>
                <w:szCs w:val="22"/>
              </w:rPr>
              <w:lastRenderedPageBreak/>
              <w:t>Kryterium zostanie zweryfikowane na podstawie treści wniosku o dofinansowanie projektu.</w:t>
            </w:r>
          </w:p>
        </w:tc>
        <w:tc>
          <w:tcPr>
            <w:tcW w:w="3969" w:type="dxa"/>
          </w:tcPr>
          <w:p w14:paraId="27FD24A7" w14:textId="77777777" w:rsidR="00F2662E" w:rsidRPr="00F2662E" w:rsidRDefault="00F2662E" w:rsidP="00F2662E">
            <w:pPr>
              <w:spacing w:before="120" w:after="120" w:line="271" w:lineRule="auto"/>
              <w:rPr>
                <w:rFonts w:ascii="Arial" w:hAnsi="Arial" w:cs="Arial"/>
                <w:bCs/>
                <w:sz w:val="22"/>
                <w:szCs w:val="22"/>
              </w:rPr>
            </w:pPr>
            <w:r w:rsidRPr="00F2662E">
              <w:rPr>
                <w:rFonts w:ascii="Arial" w:hAnsi="Arial" w:cs="Arial"/>
                <w:bCs/>
                <w:sz w:val="22"/>
                <w:szCs w:val="22"/>
              </w:rPr>
              <w:lastRenderedPageBreak/>
              <w:t>Spełnienie kryterium jest konieczne do przyznania dofinansowania.</w:t>
            </w:r>
          </w:p>
          <w:p w14:paraId="3573ED8A" w14:textId="77777777" w:rsidR="00F2662E" w:rsidRPr="00F2662E" w:rsidRDefault="00F2662E" w:rsidP="00F2662E">
            <w:pPr>
              <w:spacing w:before="120" w:after="120" w:line="271" w:lineRule="auto"/>
              <w:rPr>
                <w:rFonts w:ascii="Arial" w:hAnsi="Arial" w:cs="Arial"/>
                <w:bCs/>
                <w:sz w:val="22"/>
                <w:szCs w:val="22"/>
              </w:rPr>
            </w:pPr>
            <w:r w:rsidRPr="00F2662E">
              <w:rPr>
                <w:rFonts w:ascii="Arial" w:hAnsi="Arial" w:cs="Arial"/>
                <w:bCs/>
                <w:sz w:val="22"/>
                <w:szCs w:val="22"/>
              </w:rPr>
              <w:t>Ocena spełniania kryterium polega na przypisaniu wartości logicznych „tak”, „nie”.</w:t>
            </w:r>
          </w:p>
          <w:p w14:paraId="05A6943E" w14:textId="77777777" w:rsidR="00F2662E" w:rsidRDefault="00F2662E" w:rsidP="00F2662E">
            <w:pPr>
              <w:spacing w:before="120" w:after="120" w:line="271" w:lineRule="auto"/>
              <w:rPr>
                <w:rFonts w:ascii="Arial" w:hAnsi="Arial" w:cs="Arial"/>
                <w:bCs/>
                <w:sz w:val="22"/>
                <w:szCs w:val="22"/>
              </w:rPr>
            </w:pPr>
            <w:r w:rsidRPr="00F2662E">
              <w:rPr>
                <w:rFonts w:ascii="Arial" w:hAnsi="Arial" w:cs="Arial"/>
                <w:bCs/>
                <w:sz w:val="22"/>
                <w:szCs w:val="22"/>
              </w:rPr>
              <w:lastRenderedPageBreak/>
              <w:t>W przypadku niespełnienia kryterium  projekt skierowany jest do uzupełnienia/poprawy.</w:t>
            </w:r>
          </w:p>
          <w:p w14:paraId="0DB24154" w14:textId="77777777" w:rsidR="00D20306" w:rsidRDefault="00D20306" w:rsidP="00F2662E">
            <w:pPr>
              <w:spacing w:before="120" w:after="120" w:line="271" w:lineRule="auto"/>
              <w:rPr>
                <w:rFonts w:ascii="Arial" w:hAnsi="Arial" w:cs="Arial"/>
                <w:bCs/>
                <w:sz w:val="22"/>
                <w:szCs w:val="22"/>
              </w:rPr>
            </w:pPr>
          </w:p>
          <w:p w14:paraId="0A80F621" w14:textId="10A4FE38" w:rsidR="00D20306" w:rsidRDefault="00D20306" w:rsidP="00D20306">
            <w:pPr>
              <w:spacing w:before="120" w:after="120" w:line="271" w:lineRule="auto"/>
              <w:rPr>
                <w:rFonts w:ascii="Arial" w:hAnsi="Arial" w:cs="Arial"/>
                <w:b/>
                <w:sz w:val="22"/>
                <w:szCs w:val="22"/>
              </w:rPr>
            </w:pPr>
            <w:r w:rsidRPr="001170D8">
              <w:rPr>
                <w:rFonts w:ascii="Arial" w:hAnsi="Arial" w:cs="Arial"/>
                <w:b/>
                <w:sz w:val="22"/>
                <w:szCs w:val="22"/>
              </w:rPr>
              <w:t>Dodatkowe informacje:</w:t>
            </w:r>
          </w:p>
          <w:p w14:paraId="3C269481" w14:textId="2F1BE4EB" w:rsidR="00D20306" w:rsidRPr="00D20306" w:rsidRDefault="00D20306" w:rsidP="00D20306">
            <w:pPr>
              <w:spacing w:before="120" w:after="120" w:line="271" w:lineRule="auto"/>
              <w:rPr>
                <w:rFonts w:ascii="Arial" w:hAnsi="Arial" w:cs="Arial"/>
                <w:b/>
                <w:sz w:val="22"/>
                <w:szCs w:val="22"/>
              </w:rPr>
            </w:pPr>
            <w:r w:rsidRPr="00D20306">
              <w:rPr>
                <w:rFonts w:ascii="Arial" w:hAnsi="Arial" w:cs="Arial"/>
                <w:sz w:val="22"/>
                <w:szCs w:val="22"/>
              </w:rPr>
              <w:t xml:space="preserve">Kryterium zostanie zweryfikowane na etapie oceny na podstawie treści wniosku o dofinasowanie w szczególności w oparciu o sekcję: </w:t>
            </w:r>
            <w:r w:rsidRPr="00D20306">
              <w:rPr>
                <w:rFonts w:ascii="Arial" w:hAnsi="Arial" w:cs="Arial"/>
                <w:bCs/>
                <w:sz w:val="22"/>
                <w:szCs w:val="22"/>
              </w:rPr>
              <w:t xml:space="preserve">V Budżet projektu oraz VIII Uzasadnienie wydatków. </w:t>
            </w:r>
            <w:r w:rsidRPr="00C422C2">
              <w:rPr>
                <w:rFonts w:ascii="Arial" w:hAnsi="Arial" w:cs="Arial"/>
                <w:bCs/>
                <w:sz w:val="22"/>
                <w:szCs w:val="22"/>
              </w:rPr>
              <w:t xml:space="preserve">Zakres wymaganych informacji został określony w </w:t>
            </w:r>
            <w:r w:rsidRPr="00D20306">
              <w:rPr>
                <w:rFonts w:ascii="Arial" w:hAnsi="Arial" w:cs="Arial"/>
                <w:bCs/>
                <w:iCs/>
                <w:sz w:val="22"/>
                <w:szCs w:val="22"/>
              </w:rPr>
              <w:t>Instrukcji wypełniania wniosku o dofinansowanie.</w:t>
            </w:r>
          </w:p>
          <w:p w14:paraId="24B97786" w14:textId="7BF29F95" w:rsidR="00D20306" w:rsidRPr="00D20306" w:rsidRDefault="00D20306" w:rsidP="00D20306">
            <w:pPr>
              <w:spacing w:before="120" w:after="120" w:line="271" w:lineRule="auto"/>
              <w:rPr>
                <w:rFonts w:ascii="Arial" w:hAnsi="Arial" w:cs="Arial"/>
                <w:sz w:val="22"/>
                <w:szCs w:val="22"/>
              </w:rPr>
            </w:pPr>
          </w:p>
          <w:p w14:paraId="2F77C319" w14:textId="6291C7FE" w:rsidR="00D20306" w:rsidRPr="00E813C1" w:rsidRDefault="00D20306" w:rsidP="00F2662E">
            <w:pPr>
              <w:spacing w:before="120" w:after="120" w:line="271" w:lineRule="auto"/>
              <w:rPr>
                <w:rFonts w:ascii="Arial" w:hAnsi="Arial" w:cs="Arial"/>
                <w:bCs/>
                <w:sz w:val="22"/>
                <w:szCs w:val="22"/>
              </w:rPr>
            </w:pPr>
          </w:p>
        </w:tc>
      </w:tr>
      <w:tr w:rsidR="00446B52" w:rsidRPr="00E813C1" w14:paraId="1D630E4D" w14:textId="77777777" w:rsidTr="006F770B">
        <w:tc>
          <w:tcPr>
            <w:tcW w:w="9180" w:type="dxa"/>
            <w:gridSpan w:val="4"/>
          </w:tcPr>
          <w:p w14:paraId="0042CA99" w14:textId="77777777" w:rsidR="00B249C2" w:rsidRPr="00E813C1" w:rsidRDefault="004E0E2D" w:rsidP="00E03F8A">
            <w:pPr>
              <w:spacing w:before="120" w:after="120" w:line="271" w:lineRule="auto"/>
              <w:jc w:val="center"/>
              <w:rPr>
                <w:rFonts w:ascii="Arial" w:hAnsi="Arial" w:cs="Arial"/>
                <w:b/>
                <w:sz w:val="22"/>
                <w:szCs w:val="22"/>
              </w:rPr>
            </w:pPr>
            <w:bookmarkStart w:id="418" w:name="_Hlk129085777"/>
            <w:r w:rsidRPr="00E813C1">
              <w:rPr>
                <w:rFonts w:ascii="Arial" w:hAnsi="Arial" w:cs="Arial"/>
                <w:b/>
                <w:sz w:val="22"/>
                <w:szCs w:val="22"/>
              </w:rPr>
              <w:lastRenderedPageBreak/>
              <w:t xml:space="preserve">KRYTERIA </w:t>
            </w:r>
            <w:r w:rsidR="00287460" w:rsidRPr="00E813C1">
              <w:rPr>
                <w:rFonts w:ascii="Arial" w:hAnsi="Arial" w:cs="Arial"/>
                <w:b/>
                <w:sz w:val="22"/>
                <w:szCs w:val="22"/>
              </w:rPr>
              <w:t>WSPÓLNE</w:t>
            </w:r>
            <w:r w:rsidR="008D36FB" w:rsidRPr="00E813C1">
              <w:rPr>
                <w:rFonts w:ascii="Arial" w:hAnsi="Arial" w:cs="Arial"/>
                <w:b/>
                <w:sz w:val="22"/>
                <w:szCs w:val="22"/>
              </w:rPr>
              <w:t xml:space="preserve"> JAKOŚCI</w:t>
            </w:r>
            <w:r w:rsidR="00B825EC" w:rsidRPr="00E813C1">
              <w:rPr>
                <w:rFonts w:ascii="Arial" w:hAnsi="Arial" w:cs="Arial"/>
                <w:b/>
                <w:sz w:val="22"/>
                <w:szCs w:val="22"/>
              </w:rPr>
              <w:t>OWE</w:t>
            </w:r>
            <w:r w:rsidR="008D36FB" w:rsidRPr="00E813C1">
              <w:rPr>
                <w:rFonts w:ascii="Arial" w:hAnsi="Arial" w:cs="Arial"/>
                <w:b/>
                <w:sz w:val="22"/>
                <w:szCs w:val="22"/>
              </w:rPr>
              <w:t xml:space="preserve"> </w:t>
            </w:r>
          </w:p>
        </w:tc>
      </w:tr>
      <w:tr w:rsidR="00A15B86" w:rsidRPr="00E813C1" w14:paraId="7EE492D3" w14:textId="77777777" w:rsidTr="00DB4D33">
        <w:tc>
          <w:tcPr>
            <w:tcW w:w="562" w:type="dxa"/>
          </w:tcPr>
          <w:p w14:paraId="7C2854B8" w14:textId="77777777" w:rsidR="00B249C2" w:rsidRPr="00E813C1" w:rsidRDefault="00A15B86" w:rsidP="00E03F8A">
            <w:pPr>
              <w:pStyle w:val="Akapitzlist"/>
              <w:spacing w:before="120" w:after="120" w:line="271" w:lineRule="auto"/>
              <w:ind w:left="0"/>
              <w:contextualSpacing w:val="0"/>
              <w:rPr>
                <w:rFonts w:ascii="Arial" w:hAnsi="Arial" w:cs="Arial"/>
                <w:sz w:val="22"/>
                <w:szCs w:val="22"/>
              </w:rPr>
            </w:pPr>
            <w:r w:rsidRPr="00E813C1">
              <w:rPr>
                <w:rFonts w:ascii="Arial" w:hAnsi="Arial" w:cs="Arial"/>
                <w:sz w:val="22"/>
                <w:szCs w:val="22"/>
              </w:rPr>
              <w:t>L.p.</w:t>
            </w:r>
          </w:p>
        </w:tc>
        <w:tc>
          <w:tcPr>
            <w:tcW w:w="1985" w:type="dxa"/>
            <w:shd w:val="clear" w:color="auto" w:fill="auto"/>
          </w:tcPr>
          <w:p w14:paraId="324720A3" w14:textId="77777777" w:rsidR="00B249C2" w:rsidRPr="00E813C1" w:rsidRDefault="00A15B86" w:rsidP="00E03F8A">
            <w:pPr>
              <w:spacing w:before="120" w:after="120" w:line="271" w:lineRule="auto"/>
              <w:rPr>
                <w:rFonts w:ascii="Arial" w:hAnsi="Arial" w:cs="Arial"/>
                <w:sz w:val="22"/>
                <w:szCs w:val="22"/>
              </w:rPr>
            </w:pPr>
            <w:r w:rsidRPr="00E813C1">
              <w:rPr>
                <w:rFonts w:ascii="Arial" w:hAnsi="Arial" w:cs="Arial"/>
                <w:sz w:val="22"/>
                <w:szCs w:val="22"/>
              </w:rPr>
              <w:t>Nazwa kryterium</w:t>
            </w:r>
          </w:p>
        </w:tc>
        <w:tc>
          <w:tcPr>
            <w:tcW w:w="2664" w:type="dxa"/>
            <w:shd w:val="clear" w:color="auto" w:fill="auto"/>
          </w:tcPr>
          <w:p w14:paraId="6DBBE88D" w14:textId="77777777" w:rsidR="00B249C2" w:rsidRPr="00E813C1" w:rsidRDefault="00A15B86" w:rsidP="00E03F8A">
            <w:pPr>
              <w:spacing w:before="120" w:after="120" w:line="271" w:lineRule="auto"/>
              <w:rPr>
                <w:rFonts w:ascii="Arial" w:hAnsi="Arial" w:cs="Arial"/>
                <w:bCs/>
                <w:sz w:val="22"/>
                <w:szCs w:val="22"/>
              </w:rPr>
            </w:pPr>
            <w:r w:rsidRPr="00E813C1">
              <w:rPr>
                <w:rFonts w:ascii="Arial" w:hAnsi="Arial" w:cs="Arial"/>
                <w:sz w:val="22"/>
                <w:szCs w:val="22"/>
              </w:rPr>
              <w:t>Definicja kryterium</w:t>
            </w:r>
          </w:p>
        </w:tc>
        <w:tc>
          <w:tcPr>
            <w:tcW w:w="3969" w:type="dxa"/>
          </w:tcPr>
          <w:p w14:paraId="5CD5532B" w14:textId="77777777" w:rsidR="00B249C2" w:rsidRPr="00E813C1" w:rsidRDefault="00446B52" w:rsidP="00E03F8A">
            <w:pPr>
              <w:spacing w:before="120" w:after="120" w:line="271" w:lineRule="auto"/>
              <w:rPr>
                <w:rFonts w:ascii="Arial" w:hAnsi="Arial" w:cs="Arial"/>
                <w:sz w:val="22"/>
                <w:szCs w:val="22"/>
              </w:rPr>
            </w:pPr>
            <w:r w:rsidRPr="00E813C1">
              <w:rPr>
                <w:rFonts w:ascii="Arial" w:hAnsi="Arial" w:cs="Arial"/>
                <w:sz w:val="22"/>
                <w:szCs w:val="22"/>
              </w:rPr>
              <w:t>Opis znaczenia kryterium</w:t>
            </w:r>
          </w:p>
        </w:tc>
      </w:tr>
      <w:tr w:rsidR="00A15B86" w:rsidRPr="00E813C1" w14:paraId="10461C3D" w14:textId="77777777" w:rsidTr="00DB4D33">
        <w:tc>
          <w:tcPr>
            <w:tcW w:w="562" w:type="dxa"/>
          </w:tcPr>
          <w:p w14:paraId="21E1B2AC" w14:textId="77777777" w:rsidR="00B249C2" w:rsidRPr="00E813C1" w:rsidRDefault="00B249C2" w:rsidP="00F4538C">
            <w:pPr>
              <w:pStyle w:val="Akapitzlist"/>
              <w:numPr>
                <w:ilvl w:val="0"/>
                <w:numId w:val="19"/>
              </w:numPr>
              <w:spacing w:before="120" w:after="120" w:line="271" w:lineRule="auto"/>
              <w:ind w:left="0" w:firstLine="0"/>
              <w:contextualSpacing w:val="0"/>
              <w:rPr>
                <w:rFonts w:ascii="Arial" w:hAnsi="Arial" w:cs="Arial"/>
                <w:sz w:val="22"/>
                <w:szCs w:val="22"/>
              </w:rPr>
            </w:pPr>
          </w:p>
        </w:tc>
        <w:tc>
          <w:tcPr>
            <w:tcW w:w="1985" w:type="dxa"/>
            <w:shd w:val="clear" w:color="auto" w:fill="auto"/>
          </w:tcPr>
          <w:p w14:paraId="6A903A70" w14:textId="36F91534" w:rsidR="00B249C2" w:rsidRPr="00E813C1" w:rsidRDefault="00F2662E" w:rsidP="00E03F8A">
            <w:pPr>
              <w:spacing w:before="120" w:after="120" w:line="271" w:lineRule="auto"/>
              <w:rPr>
                <w:rFonts w:ascii="Arial" w:hAnsi="Arial" w:cs="Arial"/>
                <w:sz w:val="22"/>
                <w:szCs w:val="22"/>
              </w:rPr>
            </w:pPr>
            <w:r w:rsidRPr="00F2662E">
              <w:rPr>
                <w:rFonts w:ascii="Arial" w:hAnsi="Arial" w:cs="Arial"/>
                <w:sz w:val="22"/>
                <w:szCs w:val="22"/>
              </w:rPr>
              <w:t>Uzasadnienie potrzeby realizacji projektu</w:t>
            </w:r>
          </w:p>
        </w:tc>
        <w:tc>
          <w:tcPr>
            <w:tcW w:w="2664" w:type="dxa"/>
            <w:shd w:val="clear" w:color="auto" w:fill="auto"/>
          </w:tcPr>
          <w:p w14:paraId="7B381ACB" w14:textId="77777777" w:rsidR="00F2662E" w:rsidRPr="00F2662E" w:rsidRDefault="00F2662E" w:rsidP="00F2662E">
            <w:pPr>
              <w:spacing w:before="120" w:after="120" w:line="271" w:lineRule="auto"/>
              <w:rPr>
                <w:rFonts w:ascii="Arial" w:hAnsi="Arial" w:cs="Arial"/>
                <w:bCs/>
                <w:sz w:val="22"/>
                <w:szCs w:val="22"/>
              </w:rPr>
            </w:pPr>
            <w:r w:rsidRPr="00F2662E">
              <w:rPr>
                <w:rFonts w:ascii="Arial" w:hAnsi="Arial" w:cs="Arial"/>
                <w:bCs/>
                <w:sz w:val="22"/>
                <w:szCs w:val="22"/>
              </w:rPr>
              <w:t xml:space="preserve">Ocena spełnienia kryterium polega na weryfikacji uzasadnienia potrzeby realizacji projektu w kontekście właściwego celu szczegółowego FEPZ oraz założeń naboru. W ramach kryterium weryfikowane jest:    </w:t>
            </w:r>
          </w:p>
          <w:p w14:paraId="3268C61F" w14:textId="7B2451F2" w:rsidR="00F2662E" w:rsidRPr="00F2662E" w:rsidRDefault="00F2662E" w:rsidP="00F2662E">
            <w:pPr>
              <w:spacing w:before="120" w:after="120" w:line="271" w:lineRule="auto"/>
              <w:rPr>
                <w:rFonts w:ascii="Arial" w:hAnsi="Arial" w:cs="Arial"/>
                <w:bCs/>
                <w:sz w:val="22"/>
                <w:szCs w:val="22"/>
              </w:rPr>
            </w:pPr>
            <w:r>
              <w:rPr>
                <w:rFonts w:ascii="Arial" w:hAnsi="Arial" w:cs="Arial"/>
                <w:bCs/>
                <w:sz w:val="22"/>
                <w:szCs w:val="22"/>
              </w:rPr>
              <w:t xml:space="preserve">- </w:t>
            </w:r>
            <w:r w:rsidRPr="00F2662E">
              <w:rPr>
                <w:rFonts w:ascii="Arial" w:hAnsi="Arial" w:cs="Arial"/>
                <w:bCs/>
                <w:sz w:val="22"/>
                <w:szCs w:val="22"/>
              </w:rPr>
              <w:t xml:space="preserve">diagnoza sytuacji zawierająca wskazanie problemu,  opis sytuacji problemowej wynikającej z przeprowadzonej analizy </w:t>
            </w:r>
          </w:p>
          <w:p w14:paraId="78856E26" w14:textId="50B86A5E" w:rsidR="00F2662E" w:rsidRPr="00F2662E" w:rsidRDefault="00F2662E" w:rsidP="00F2662E">
            <w:pPr>
              <w:spacing w:before="120" w:after="120" w:line="271" w:lineRule="auto"/>
              <w:rPr>
                <w:rFonts w:ascii="Arial" w:hAnsi="Arial" w:cs="Arial"/>
                <w:bCs/>
                <w:sz w:val="22"/>
                <w:szCs w:val="22"/>
              </w:rPr>
            </w:pPr>
            <w:r>
              <w:rPr>
                <w:rFonts w:ascii="Arial" w:hAnsi="Arial" w:cs="Arial"/>
                <w:bCs/>
                <w:sz w:val="22"/>
                <w:szCs w:val="22"/>
              </w:rPr>
              <w:t xml:space="preserve">- </w:t>
            </w:r>
            <w:r w:rsidRPr="00F2662E">
              <w:rPr>
                <w:rFonts w:ascii="Arial" w:hAnsi="Arial" w:cs="Arial"/>
                <w:bCs/>
                <w:sz w:val="22"/>
                <w:szCs w:val="22"/>
              </w:rPr>
              <w:t xml:space="preserve">cel projektu:   adekwatność do przedstawionego problemu i prawidłowość zdefiniowania i , spójność z przedstawioną diagnozą </w:t>
            </w:r>
            <w:r w:rsidRPr="00F2662E">
              <w:rPr>
                <w:rFonts w:ascii="Arial" w:hAnsi="Arial" w:cs="Arial"/>
                <w:bCs/>
                <w:sz w:val="22"/>
                <w:szCs w:val="22"/>
              </w:rPr>
              <w:lastRenderedPageBreak/>
              <w:t>oraz zgodność z celami FEPZ 2021-2027.</w:t>
            </w:r>
          </w:p>
          <w:p w14:paraId="3A1EBF3E" w14:textId="686332C1" w:rsidR="00B249C2" w:rsidRPr="00E813C1" w:rsidRDefault="00F2662E" w:rsidP="00F2662E">
            <w:pPr>
              <w:spacing w:before="120" w:after="120" w:line="271" w:lineRule="auto"/>
              <w:rPr>
                <w:rFonts w:ascii="Arial" w:hAnsi="Arial" w:cs="Arial"/>
                <w:bCs/>
                <w:sz w:val="22"/>
                <w:szCs w:val="22"/>
              </w:rPr>
            </w:pPr>
            <w:r w:rsidRPr="00F2662E">
              <w:rPr>
                <w:rFonts w:ascii="Arial" w:hAnsi="Arial" w:cs="Arial"/>
                <w:bCs/>
                <w:sz w:val="22"/>
                <w:szCs w:val="22"/>
              </w:rPr>
              <w:t>Kryterium będzie weryfikowane na podstawie treści wniosku o dofinansowanie projektu.</w:t>
            </w:r>
          </w:p>
        </w:tc>
        <w:tc>
          <w:tcPr>
            <w:tcW w:w="3969" w:type="dxa"/>
          </w:tcPr>
          <w:p w14:paraId="4FB0C3DA" w14:textId="77777777" w:rsidR="00B249C2" w:rsidRDefault="00F2662E" w:rsidP="00F2662E">
            <w:pPr>
              <w:spacing w:before="120" w:after="120" w:line="271" w:lineRule="auto"/>
              <w:rPr>
                <w:rFonts w:ascii="Arial" w:hAnsi="Arial" w:cs="Arial"/>
                <w:bCs/>
                <w:sz w:val="22"/>
                <w:szCs w:val="22"/>
              </w:rPr>
            </w:pPr>
            <w:r w:rsidRPr="00F2662E">
              <w:rPr>
                <w:rFonts w:ascii="Arial" w:hAnsi="Arial" w:cs="Arial"/>
                <w:bCs/>
                <w:sz w:val="22"/>
                <w:szCs w:val="22"/>
              </w:rPr>
              <w:lastRenderedPageBreak/>
              <w:t>Ocena spełniania kryterium dokonywana jest w ramach skali punktowej.</w:t>
            </w:r>
          </w:p>
          <w:p w14:paraId="75C344C8" w14:textId="77777777" w:rsidR="00112A56" w:rsidRPr="00112A56" w:rsidRDefault="00112A56" w:rsidP="00112A56">
            <w:pPr>
              <w:spacing w:before="120" w:after="120" w:line="271" w:lineRule="auto"/>
              <w:rPr>
                <w:rFonts w:ascii="Arial" w:hAnsi="Arial" w:cs="Arial"/>
                <w:bCs/>
                <w:sz w:val="22"/>
                <w:szCs w:val="22"/>
              </w:rPr>
            </w:pPr>
            <w:r w:rsidRPr="00112A56">
              <w:rPr>
                <w:rFonts w:ascii="Arial" w:hAnsi="Arial" w:cs="Arial"/>
                <w:bCs/>
                <w:sz w:val="22"/>
                <w:szCs w:val="22"/>
              </w:rPr>
              <w:t>Skala punktów: 0/20.</w:t>
            </w:r>
          </w:p>
          <w:p w14:paraId="5D77AB63" w14:textId="77777777" w:rsidR="00112A56" w:rsidRDefault="00112A56" w:rsidP="00112A56">
            <w:pPr>
              <w:spacing w:before="120" w:after="120" w:line="271" w:lineRule="auto"/>
              <w:rPr>
                <w:rFonts w:ascii="Arial" w:hAnsi="Arial" w:cs="Arial"/>
                <w:bCs/>
                <w:sz w:val="22"/>
                <w:szCs w:val="22"/>
              </w:rPr>
            </w:pPr>
            <w:r w:rsidRPr="00112A56">
              <w:rPr>
                <w:rFonts w:ascii="Arial" w:hAnsi="Arial" w:cs="Arial"/>
                <w:bCs/>
                <w:sz w:val="22"/>
                <w:szCs w:val="22"/>
              </w:rPr>
              <w:t>Kryterium zostanie spełnione, jeżeli podczas jego oceny zostanie przyznanych 20 punktów. W przypadku uzyskania liczby punktów równej 0 kryterium zostanie uznane za niespełnione i skierowane do uzupełnienia/poprawy.</w:t>
            </w:r>
          </w:p>
          <w:p w14:paraId="6A3168FE" w14:textId="77777777" w:rsidR="00112A56" w:rsidRDefault="00112A56" w:rsidP="00112A56">
            <w:pPr>
              <w:spacing w:before="120" w:after="120" w:line="271" w:lineRule="auto"/>
              <w:rPr>
                <w:rFonts w:ascii="Arial" w:hAnsi="Arial" w:cs="Arial"/>
                <w:b/>
                <w:sz w:val="22"/>
                <w:szCs w:val="22"/>
              </w:rPr>
            </w:pPr>
          </w:p>
          <w:p w14:paraId="52F6D566" w14:textId="190A7B05" w:rsidR="00112A56" w:rsidRDefault="00112A56" w:rsidP="00112A56">
            <w:pPr>
              <w:spacing w:before="120" w:after="120" w:line="271" w:lineRule="auto"/>
              <w:rPr>
                <w:rFonts w:ascii="Arial" w:hAnsi="Arial" w:cs="Arial"/>
                <w:b/>
                <w:sz w:val="22"/>
                <w:szCs w:val="22"/>
              </w:rPr>
            </w:pPr>
            <w:r w:rsidRPr="001170D8">
              <w:rPr>
                <w:rFonts w:ascii="Arial" w:hAnsi="Arial" w:cs="Arial"/>
                <w:b/>
                <w:sz w:val="22"/>
                <w:szCs w:val="22"/>
              </w:rPr>
              <w:t>Dodatkowe informacje:</w:t>
            </w:r>
          </w:p>
          <w:p w14:paraId="421E1DA6" w14:textId="186430F0" w:rsidR="00D20306" w:rsidRPr="00D20306" w:rsidRDefault="00D20306" w:rsidP="00112A56">
            <w:pPr>
              <w:spacing w:before="120" w:after="120" w:line="271" w:lineRule="auto"/>
              <w:rPr>
                <w:rFonts w:ascii="Arial" w:hAnsi="Arial" w:cs="Arial"/>
                <w:b/>
                <w:sz w:val="22"/>
                <w:szCs w:val="22"/>
              </w:rPr>
            </w:pPr>
            <w:r w:rsidRPr="00C422C2">
              <w:rPr>
                <w:rFonts w:ascii="Arial" w:hAnsi="Arial" w:cs="Arial"/>
                <w:bCs/>
                <w:sz w:val="22"/>
                <w:szCs w:val="22"/>
              </w:rPr>
              <w:t xml:space="preserve">Kryterium zostanie zweryfikowane na podstawie treści wniosku o dofinasowanie w szczególności w oparciu o sekcję I Informacje o projekcie – Opis projektu oraz w oparciu o sekcję X Dodatkowe informacje, w komponencie Diagnoza i założenia realizacji projektu. Zakres wymaganych informacji został </w:t>
            </w:r>
            <w:r w:rsidRPr="00C422C2">
              <w:rPr>
                <w:rFonts w:ascii="Arial" w:hAnsi="Arial" w:cs="Arial"/>
                <w:bCs/>
                <w:sz w:val="22"/>
                <w:szCs w:val="22"/>
              </w:rPr>
              <w:lastRenderedPageBreak/>
              <w:t xml:space="preserve">określony w </w:t>
            </w:r>
            <w:r w:rsidRPr="00D20306">
              <w:rPr>
                <w:rFonts w:ascii="Arial" w:hAnsi="Arial" w:cs="Arial"/>
                <w:bCs/>
                <w:iCs/>
                <w:sz w:val="22"/>
                <w:szCs w:val="22"/>
              </w:rPr>
              <w:t>Instrukcji wypełniania wniosku o dofinansowanie.</w:t>
            </w:r>
          </w:p>
          <w:p w14:paraId="489B7E39" w14:textId="6672CEE2" w:rsidR="00112A56" w:rsidRPr="00E813C1" w:rsidRDefault="00112A56" w:rsidP="00112A56">
            <w:pPr>
              <w:spacing w:before="120" w:after="120" w:line="271" w:lineRule="auto"/>
              <w:rPr>
                <w:rFonts w:ascii="Arial" w:hAnsi="Arial" w:cs="Arial"/>
                <w:bCs/>
                <w:sz w:val="22"/>
                <w:szCs w:val="22"/>
              </w:rPr>
            </w:pPr>
          </w:p>
        </w:tc>
      </w:tr>
      <w:tr w:rsidR="00A15B86" w:rsidRPr="00E813C1" w14:paraId="44F91144" w14:textId="77777777" w:rsidTr="00DB4D33">
        <w:tc>
          <w:tcPr>
            <w:tcW w:w="562" w:type="dxa"/>
          </w:tcPr>
          <w:p w14:paraId="6CB6073B" w14:textId="77777777" w:rsidR="00B249C2" w:rsidRPr="00E813C1" w:rsidRDefault="00B249C2" w:rsidP="00F4538C">
            <w:pPr>
              <w:pStyle w:val="Akapitzlist"/>
              <w:numPr>
                <w:ilvl w:val="0"/>
                <w:numId w:val="19"/>
              </w:numPr>
              <w:spacing w:before="120" w:after="120" w:line="271" w:lineRule="auto"/>
              <w:ind w:left="0" w:firstLine="0"/>
              <w:contextualSpacing w:val="0"/>
              <w:rPr>
                <w:rFonts w:ascii="Arial" w:hAnsi="Arial" w:cs="Arial"/>
                <w:sz w:val="22"/>
                <w:szCs w:val="22"/>
              </w:rPr>
            </w:pPr>
          </w:p>
        </w:tc>
        <w:tc>
          <w:tcPr>
            <w:tcW w:w="1985" w:type="dxa"/>
            <w:shd w:val="clear" w:color="auto" w:fill="auto"/>
          </w:tcPr>
          <w:p w14:paraId="1E404FAE" w14:textId="1D9705EF" w:rsidR="00B249C2" w:rsidRPr="00E813C1" w:rsidRDefault="002C6F89" w:rsidP="00E03F8A">
            <w:pPr>
              <w:spacing w:before="120" w:after="120" w:line="271" w:lineRule="auto"/>
              <w:rPr>
                <w:rFonts w:ascii="Arial" w:hAnsi="Arial" w:cs="Arial"/>
                <w:sz w:val="22"/>
                <w:szCs w:val="22"/>
              </w:rPr>
            </w:pPr>
            <w:r w:rsidRPr="002C6F89">
              <w:rPr>
                <w:rFonts w:ascii="Arial" w:hAnsi="Arial" w:cs="Arial"/>
                <w:sz w:val="22"/>
                <w:szCs w:val="22"/>
              </w:rPr>
              <w:t>Adekwatność doboru grupy docelowej</w:t>
            </w:r>
          </w:p>
        </w:tc>
        <w:tc>
          <w:tcPr>
            <w:tcW w:w="2664" w:type="dxa"/>
            <w:shd w:val="clear" w:color="auto" w:fill="auto"/>
          </w:tcPr>
          <w:p w14:paraId="7D3C8DDA" w14:textId="77777777" w:rsidR="002C6F89" w:rsidRPr="002C6F89" w:rsidRDefault="002C6F89" w:rsidP="002C6F89">
            <w:pPr>
              <w:spacing w:before="120" w:after="120" w:line="271" w:lineRule="auto"/>
              <w:rPr>
                <w:rFonts w:ascii="Arial" w:hAnsi="Arial" w:cs="Arial"/>
                <w:bCs/>
                <w:sz w:val="22"/>
                <w:szCs w:val="22"/>
              </w:rPr>
            </w:pPr>
            <w:r w:rsidRPr="002C6F89">
              <w:rPr>
                <w:rFonts w:ascii="Arial" w:hAnsi="Arial" w:cs="Arial"/>
                <w:bCs/>
                <w:sz w:val="22"/>
                <w:szCs w:val="22"/>
              </w:rPr>
              <w:t xml:space="preserve">W ramach kryterium weryfikowana jest adekwatność doboru grupy docelowej do właściwego celu szczegółowego FEPZ i założeń naboru oraz specyfiki wskazanej grupy, w tym opis: </w:t>
            </w:r>
          </w:p>
          <w:p w14:paraId="171AF14A" w14:textId="77777777" w:rsidR="002C6F89" w:rsidRPr="002C6F89" w:rsidRDefault="002C6F89" w:rsidP="002C6F89">
            <w:pPr>
              <w:spacing w:before="120" w:after="120" w:line="271" w:lineRule="auto"/>
              <w:rPr>
                <w:rFonts w:ascii="Arial" w:hAnsi="Arial" w:cs="Arial"/>
                <w:bCs/>
                <w:sz w:val="22"/>
                <w:szCs w:val="22"/>
              </w:rPr>
            </w:pPr>
            <w:r w:rsidRPr="002C6F89">
              <w:rPr>
                <w:rFonts w:ascii="Arial" w:hAnsi="Arial" w:cs="Arial"/>
                <w:bCs/>
                <w:sz w:val="22"/>
                <w:szCs w:val="22"/>
              </w:rPr>
              <w:t>- istotnych cech uczestników (osób lub podmiotów), którzy zostaną objęci wsparciem oraz ich liczebności w odniesieniu do przedstawionej diagnozy,</w:t>
            </w:r>
          </w:p>
          <w:p w14:paraId="7433E118" w14:textId="7E5948EB" w:rsidR="002C6F89" w:rsidRPr="00C422C2" w:rsidRDefault="002C6F89" w:rsidP="002C6F89">
            <w:pPr>
              <w:spacing w:before="120" w:after="120" w:line="271" w:lineRule="auto"/>
              <w:rPr>
                <w:rFonts w:ascii="Arial" w:hAnsi="Arial" w:cs="Arial"/>
                <w:bCs/>
                <w:sz w:val="22"/>
                <w:szCs w:val="22"/>
              </w:rPr>
            </w:pPr>
            <w:r w:rsidRPr="002C6F89">
              <w:rPr>
                <w:rFonts w:ascii="Arial" w:hAnsi="Arial" w:cs="Arial"/>
                <w:bCs/>
                <w:sz w:val="22"/>
                <w:szCs w:val="22"/>
              </w:rPr>
              <w:t>- barier, na które napotykają uczestnicy projektu, potrzeb i</w:t>
            </w:r>
            <w:r>
              <w:rPr>
                <w:rFonts w:ascii="Arial" w:hAnsi="Arial" w:cs="Arial"/>
                <w:bCs/>
                <w:sz w:val="22"/>
                <w:szCs w:val="22"/>
              </w:rPr>
              <w:t xml:space="preserve"> </w:t>
            </w:r>
            <w:r w:rsidRPr="00C422C2">
              <w:rPr>
                <w:rFonts w:ascii="Arial" w:hAnsi="Arial" w:cs="Arial"/>
                <w:bCs/>
                <w:sz w:val="22"/>
                <w:szCs w:val="22"/>
              </w:rPr>
              <w:t>oczekiwań uczestników oraz wskazanie źródeł pozyskania danych,</w:t>
            </w:r>
          </w:p>
          <w:p w14:paraId="054F43DE" w14:textId="77777777" w:rsidR="002C6F89" w:rsidRPr="00C422C2" w:rsidRDefault="002C6F89" w:rsidP="002C6F89">
            <w:pPr>
              <w:spacing w:before="120" w:after="120" w:line="271" w:lineRule="auto"/>
              <w:rPr>
                <w:rFonts w:ascii="Arial" w:hAnsi="Arial" w:cs="Arial"/>
                <w:bCs/>
                <w:sz w:val="22"/>
                <w:szCs w:val="22"/>
              </w:rPr>
            </w:pPr>
            <w:r>
              <w:rPr>
                <w:rFonts w:ascii="Arial" w:hAnsi="Arial" w:cs="Arial"/>
                <w:bCs/>
                <w:sz w:val="22"/>
                <w:szCs w:val="22"/>
              </w:rPr>
              <w:t xml:space="preserve">- </w:t>
            </w:r>
            <w:r w:rsidRPr="00C422C2">
              <w:rPr>
                <w:rFonts w:ascii="Arial" w:hAnsi="Arial" w:cs="Arial"/>
                <w:bCs/>
                <w:sz w:val="22"/>
                <w:szCs w:val="22"/>
              </w:rPr>
              <w:t xml:space="preserve">sposobu rekrutacji uczestników projektu, w tym kryteriów rekrutacji wraz z uwzględnieniem dostępności dla osób ze szczególnymi potrzebami. </w:t>
            </w:r>
          </w:p>
          <w:p w14:paraId="4CEB4FB9" w14:textId="77777777" w:rsidR="002C6F89" w:rsidRPr="00C422C2" w:rsidRDefault="002C6F89" w:rsidP="002C6F89">
            <w:pPr>
              <w:spacing w:before="120" w:after="120" w:line="271" w:lineRule="auto"/>
              <w:rPr>
                <w:rFonts w:ascii="Arial" w:hAnsi="Arial" w:cs="Arial"/>
                <w:bCs/>
                <w:sz w:val="22"/>
                <w:szCs w:val="22"/>
              </w:rPr>
            </w:pPr>
          </w:p>
          <w:p w14:paraId="243D99C2" w14:textId="7A5E4F42" w:rsidR="002C6F89" w:rsidRPr="00E813C1" w:rsidRDefault="002C6F89" w:rsidP="002C6F89">
            <w:pPr>
              <w:spacing w:before="120" w:after="120" w:line="271" w:lineRule="auto"/>
              <w:rPr>
                <w:rFonts w:ascii="Arial" w:hAnsi="Arial" w:cs="Arial"/>
                <w:bCs/>
                <w:sz w:val="22"/>
                <w:szCs w:val="22"/>
              </w:rPr>
            </w:pPr>
            <w:r w:rsidRPr="00C422C2">
              <w:rPr>
                <w:rFonts w:ascii="Arial" w:hAnsi="Arial" w:cs="Arial"/>
                <w:bCs/>
                <w:sz w:val="22"/>
                <w:szCs w:val="22"/>
              </w:rPr>
              <w:t>Kryterium będzie weryfikowane na podstawie treści wniosku o dofinansowanie projektu.</w:t>
            </w:r>
          </w:p>
        </w:tc>
        <w:tc>
          <w:tcPr>
            <w:tcW w:w="3969" w:type="dxa"/>
          </w:tcPr>
          <w:p w14:paraId="2F6048A3" w14:textId="77777777" w:rsidR="00B249C2" w:rsidRDefault="00112A56" w:rsidP="00112A56">
            <w:pPr>
              <w:spacing w:before="120" w:after="120" w:line="271" w:lineRule="auto"/>
              <w:rPr>
                <w:rFonts w:ascii="Arial" w:hAnsi="Arial" w:cs="Arial"/>
                <w:bCs/>
                <w:sz w:val="22"/>
                <w:szCs w:val="22"/>
              </w:rPr>
            </w:pPr>
            <w:r w:rsidRPr="00112A56">
              <w:rPr>
                <w:rFonts w:ascii="Arial" w:hAnsi="Arial" w:cs="Arial"/>
                <w:bCs/>
                <w:sz w:val="22"/>
                <w:szCs w:val="22"/>
              </w:rPr>
              <w:t>Ocena spełniania kryterium dokonywana jest w ramach skali punktowej.</w:t>
            </w:r>
          </w:p>
          <w:p w14:paraId="7D187DF5" w14:textId="77777777" w:rsidR="00112A56" w:rsidRDefault="00112A56" w:rsidP="00112A56">
            <w:pPr>
              <w:spacing w:before="120" w:after="120" w:line="271" w:lineRule="auto"/>
              <w:rPr>
                <w:rFonts w:ascii="Arial" w:hAnsi="Arial" w:cs="Arial"/>
                <w:bCs/>
                <w:sz w:val="22"/>
                <w:szCs w:val="22"/>
              </w:rPr>
            </w:pPr>
          </w:p>
          <w:p w14:paraId="2671DE63" w14:textId="77777777" w:rsidR="00112A56" w:rsidRPr="00112A56" w:rsidRDefault="00112A56" w:rsidP="00112A56">
            <w:pPr>
              <w:spacing w:before="120" w:after="120" w:line="271" w:lineRule="auto"/>
              <w:rPr>
                <w:rFonts w:ascii="Arial" w:hAnsi="Arial" w:cs="Arial"/>
                <w:bCs/>
                <w:sz w:val="22"/>
                <w:szCs w:val="22"/>
              </w:rPr>
            </w:pPr>
            <w:r w:rsidRPr="00112A56">
              <w:rPr>
                <w:rFonts w:ascii="Arial" w:hAnsi="Arial" w:cs="Arial"/>
                <w:bCs/>
                <w:sz w:val="22"/>
                <w:szCs w:val="22"/>
              </w:rPr>
              <w:t>Skala punktów: 0/20.</w:t>
            </w:r>
          </w:p>
          <w:p w14:paraId="187AA743" w14:textId="77777777" w:rsidR="00112A56" w:rsidRDefault="00112A56" w:rsidP="00112A56">
            <w:pPr>
              <w:spacing w:before="120" w:after="120" w:line="271" w:lineRule="auto"/>
              <w:rPr>
                <w:rFonts w:ascii="Arial" w:hAnsi="Arial" w:cs="Arial"/>
                <w:bCs/>
                <w:sz w:val="22"/>
                <w:szCs w:val="22"/>
              </w:rPr>
            </w:pPr>
            <w:r w:rsidRPr="00112A56">
              <w:rPr>
                <w:rFonts w:ascii="Arial" w:hAnsi="Arial" w:cs="Arial"/>
                <w:bCs/>
                <w:sz w:val="22"/>
                <w:szCs w:val="22"/>
              </w:rPr>
              <w:t>Kryterium zostanie spełnione, jeżeli podczas jego oceny zostanie przyznanych 20 punktów. W przypadku uzyskania liczby punktów równej 0 kryterium zostanie uznane za niespełnione i  projekt zostanie skierowany do uzupełnienia/poprawy.</w:t>
            </w:r>
          </w:p>
          <w:p w14:paraId="32739BD2" w14:textId="77777777" w:rsidR="00112A56" w:rsidRDefault="00112A56" w:rsidP="00112A56">
            <w:pPr>
              <w:spacing w:before="120" w:after="120" w:line="271" w:lineRule="auto"/>
              <w:rPr>
                <w:rFonts w:ascii="Arial" w:hAnsi="Arial" w:cs="Arial"/>
                <w:bCs/>
                <w:sz w:val="22"/>
                <w:szCs w:val="22"/>
              </w:rPr>
            </w:pPr>
          </w:p>
          <w:p w14:paraId="182D9CA3" w14:textId="29EAFA69" w:rsidR="00112A56" w:rsidRDefault="00112A56" w:rsidP="00112A56">
            <w:pPr>
              <w:spacing w:before="120" w:after="120" w:line="271" w:lineRule="auto"/>
              <w:rPr>
                <w:rFonts w:ascii="Arial" w:hAnsi="Arial" w:cs="Arial"/>
                <w:b/>
                <w:sz w:val="22"/>
                <w:szCs w:val="22"/>
              </w:rPr>
            </w:pPr>
            <w:r w:rsidRPr="001170D8">
              <w:rPr>
                <w:rFonts w:ascii="Arial" w:hAnsi="Arial" w:cs="Arial"/>
                <w:b/>
                <w:sz w:val="22"/>
                <w:szCs w:val="22"/>
              </w:rPr>
              <w:t>Dodatkowe informacje:</w:t>
            </w:r>
          </w:p>
          <w:p w14:paraId="36956882" w14:textId="1CD71F51" w:rsidR="00D20306" w:rsidRPr="001170D8" w:rsidRDefault="00D20306" w:rsidP="00112A56">
            <w:pPr>
              <w:spacing w:before="120" w:after="120" w:line="271" w:lineRule="auto"/>
              <w:rPr>
                <w:rFonts w:ascii="Arial" w:hAnsi="Arial" w:cs="Arial"/>
                <w:b/>
                <w:sz w:val="22"/>
                <w:szCs w:val="22"/>
              </w:rPr>
            </w:pPr>
            <w:r w:rsidRPr="00C422C2">
              <w:rPr>
                <w:rFonts w:ascii="Arial" w:hAnsi="Arial" w:cs="Arial"/>
                <w:bCs/>
                <w:sz w:val="22"/>
                <w:szCs w:val="22"/>
              </w:rPr>
              <w:t xml:space="preserve">Kryterium zostanie zweryfikowane na podstawie treści wniosku o dofinasowanie w szczególności w oparciu o sekcję: I Informacje o projekcie - Grupy docelowe oraz w oparciu o sekcję IX Potencjał do realizacji projektu – Opis rekrutacji i uczestników projektu. Zakres wymaganych informacji został określony w </w:t>
            </w:r>
            <w:r w:rsidRPr="00D20306">
              <w:rPr>
                <w:rFonts w:ascii="Arial" w:hAnsi="Arial" w:cs="Arial"/>
                <w:bCs/>
                <w:iCs/>
                <w:sz w:val="22"/>
                <w:szCs w:val="22"/>
              </w:rPr>
              <w:t>Instrukcji wypełniania wniosku o dofinansowanie projektu.</w:t>
            </w:r>
          </w:p>
          <w:p w14:paraId="6A406F41" w14:textId="346F71F5" w:rsidR="00112A56" w:rsidRPr="00E813C1" w:rsidRDefault="00112A56" w:rsidP="00112A56">
            <w:pPr>
              <w:spacing w:before="120" w:after="120" w:line="271" w:lineRule="auto"/>
              <w:rPr>
                <w:rFonts w:ascii="Arial" w:hAnsi="Arial" w:cs="Arial"/>
                <w:bCs/>
                <w:sz w:val="22"/>
                <w:szCs w:val="22"/>
              </w:rPr>
            </w:pPr>
          </w:p>
        </w:tc>
      </w:tr>
      <w:tr w:rsidR="002C6F89" w:rsidRPr="00E813C1" w14:paraId="735E3BED" w14:textId="77777777" w:rsidTr="00DB4D33">
        <w:tc>
          <w:tcPr>
            <w:tcW w:w="562" w:type="dxa"/>
          </w:tcPr>
          <w:p w14:paraId="47C3702C" w14:textId="77777777" w:rsidR="002C6F89" w:rsidRPr="00E813C1" w:rsidRDefault="002C6F89" w:rsidP="00F4538C">
            <w:pPr>
              <w:pStyle w:val="Akapitzlist"/>
              <w:numPr>
                <w:ilvl w:val="0"/>
                <w:numId w:val="19"/>
              </w:numPr>
              <w:spacing w:before="120" w:after="120" w:line="271" w:lineRule="auto"/>
              <w:ind w:left="0" w:firstLine="0"/>
              <w:contextualSpacing w:val="0"/>
              <w:rPr>
                <w:rFonts w:ascii="Arial" w:hAnsi="Arial" w:cs="Arial"/>
                <w:sz w:val="22"/>
                <w:szCs w:val="22"/>
              </w:rPr>
            </w:pPr>
          </w:p>
        </w:tc>
        <w:tc>
          <w:tcPr>
            <w:tcW w:w="1985" w:type="dxa"/>
            <w:shd w:val="clear" w:color="auto" w:fill="auto"/>
          </w:tcPr>
          <w:p w14:paraId="2FB32772" w14:textId="688D8740" w:rsidR="002C6F89" w:rsidRPr="002C6F89" w:rsidRDefault="002C6F89" w:rsidP="00E03F8A">
            <w:pPr>
              <w:spacing w:before="120" w:after="120" w:line="271" w:lineRule="auto"/>
              <w:rPr>
                <w:rFonts w:ascii="Arial" w:hAnsi="Arial" w:cs="Arial"/>
                <w:sz w:val="22"/>
                <w:szCs w:val="22"/>
              </w:rPr>
            </w:pPr>
            <w:r w:rsidRPr="002C6F89">
              <w:rPr>
                <w:rFonts w:ascii="Arial" w:hAnsi="Arial" w:cs="Arial"/>
                <w:sz w:val="22"/>
                <w:szCs w:val="22"/>
              </w:rPr>
              <w:t>Trafność doboru i spójność zadań</w:t>
            </w:r>
          </w:p>
        </w:tc>
        <w:tc>
          <w:tcPr>
            <w:tcW w:w="2664" w:type="dxa"/>
            <w:shd w:val="clear" w:color="auto" w:fill="auto"/>
          </w:tcPr>
          <w:p w14:paraId="167130AA" w14:textId="77777777" w:rsidR="002C6F89" w:rsidRPr="002C6F89" w:rsidRDefault="002C6F89" w:rsidP="002C6F89">
            <w:pPr>
              <w:spacing w:before="120" w:after="120" w:line="271" w:lineRule="auto"/>
              <w:rPr>
                <w:rFonts w:ascii="Arial" w:hAnsi="Arial" w:cs="Arial"/>
                <w:bCs/>
                <w:sz w:val="22"/>
                <w:szCs w:val="22"/>
              </w:rPr>
            </w:pPr>
            <w:r w:rsidRPr="002C6F89">
              <w:rPr>
                <w:rFonts w:ascii="Arial" w:hAnsi="Arial" w:cs="Arial"/>
                <w:bCs/>
                <w:sz w:val="22"/>
                <w:szCs w:val="22"/>
              </w:rPr>
              <w:t>W ramach kryterium weryfikowane jest :</w:t>
            </w:r>
          </w:p>
          <w:p w14:paraId="0F64978B" w14:textId="797872D6" w:rsidR="002C6F89" w:rsidRPr="002C6F89" w:rsidRDefault="002C6F89" w:rsidP="002C6F89">
            <w:pPr>
              <w:spacing w:before="120" w:after="120" w:line="271" w:lineRule="auto"/>
              <w:rPr>
                <w:rFonts w:ascii="Arial" w:hAnsi="Arial" w:cs="Arial"/>
                <w:bCs/>
                <w:sz w:val="22"/>
                <w:szCs w:val="22"/>
              </w:rPr>
            </w:pPr>
            <w:r>
              <w:rPr>
                <w:rFonts w:ascii="Arial" w:hAnsi="Arial" w:cs="Arial"/>
                <w:bCs/>
                <w:sz w:val="22"/>
                <w:szCs w:val="22"/>
              </w:rPr>
              <w:t xml:space="preserve">- </w:t>
            </w:r>
            <w:r w:rsidRPr="002C6F89">
              <w:rPr>
                <w:rFonts w:ascii="Arial" w:hAnsi="Arial" w:cs="Arial"/>
                <w:bCs/>
                <w:sz w:val="22"/>
                <w:szCs w:val="22"/>
              </w:rPr>
              <w:t>uzasadnienie potrzeby realizacji zadań w odniesieniu do celu projektu i możliwych do dofinansowania w ramach naboru typów projektu,</w:t>
            </w:r>
          </w:p>
          <w:p w14:paraId="2116624D" w14:textId="1F54D669" w:rsidR="002C6F89" w:rsidRPr="002C6F89" w:rsidRDefault="002C6F89" w:rsidP="002C6F89">
            <w:pPr>
              <w:spacing w:before="120" w:after="120" w:line="271" w:lineRule="auto"/>
              <w:rPr>
                <w:rFonts w:ascii="Arial" w:hAnsi="Arial" w:cs="Arial"/>
                <w:bCs/>
                <w:sz w:val="22"/>
                <w:szCs w:val="22"/>
              </w:rPr>
            </w:pPr>
            <w:r>
              <w:rPr>
                <w:rFonts w:ascii="Arial" w:hAnsi="Arial" w:cs="Arial"/>
                <w:bCs/>
                <w:sz w:val="22"/>
                <w:szCs w:val="22"/>
              </w:rPr>
              <w:t xml:space="preserve">- </w:t>
            </w:r>
            <w:r w:rsidRPr="002C6F89">
              <w:rPr>
                <w:rFonts w:ascii="Arial" w:hAnsi="Arial" w:cs="Arial"/>
                <w:bCs/>
                <w:sz w:val="22"/>
                <w:szCs w:val="22"/>
              </w:rPr>
              <w:t>planowany sposób realizacji zadań (w tym planowany harmonogram zadań)  wraz ze wskazaniem odpowiedzialności poszczególnych partnerów (jeśli dotyczy),</w:t>
            </w:r>
          </w:p>
          <w:p w14:paraId="1B0F412D" w14:textId="7513B4F1" w:rsidR="002C6F89" w:rsidRDefault="002C6F89" w:rsidP="002C6F89">
            <w:pPr>
              <w:spacing w:before="120" w:after="120" w:line="271" w:lineRule="auto"/>
              <w:rPr>
                <w:rFonts w:ascii="Arial" w:hAnsi="Arial" w:cs="Arial"/>
                <w:bCs/>
                <w:sz w:val="22"/>
                <w:szCs w:val="22"/>
              </w:rPr>
            </w:pPr>
            <w:r>
              <w:rPr>
                <w:rFonts w:ascii="Arial" w:hAnsi="Arial" w:cs="Arial"/>
                <w:bCs/>
                <w:sz w:val="22"/>
                <w:szCs w:val="22"/>
              </w:rPr>
              <w:t xml:space="preserve">- </w:t>
            </w:r>
            <w:r w:rsidRPr="002C6F89">
              <w:rPr>
                <w:rFonts w:ascii="Arial" w:hAnsi="Arial" w:cs="Arial"/>
                <w:bCs/>
                <w:sz w:val="22"/>
                <w:szCs w:val="22"/>
              </w:rPr>
              <w:t xml:space="preserve">wartości wskaźników zaplanowanych do osiągnięcia w ramach realizacji zadań, ich adekwatność oraz sposób pomiaru,  </w:t>
            </w:r>
          </w:p>
          <w:p w14:paraId="62D78BAB" w14:textId="078B6AE9" w:rsidR="002C6F89" w:rsidRPr="002C6F89" w:rsidRDefault="002C6F89" w:rsidP="002C6F89">
            <w:pPr>
              <w:spacing w:before="120" w:after="120" w:line="271" w:lineRule="auto"/>
              <w:rPr>
                <w:rFonts w:ascii="Arial" w:hAnsi="Arial" w:cs="Arial"/>
                <w:bCs/>
                <w:sz w:val="22"/>
                <w:szCs w:val="22"/>
              </w:rPr>
            </w:pPr>
            <w:r>
              <w:rPr>
                <w:rFonts w:ascii="Arial" w:hAnsi="Arial" w:cs="Arial"/>
                <w:bCs/>
                <w:sz w:val="22"/>
                <w:szCs w:val="22"/>
              </w:rPr>
              <w:t xml:space="preserve">- </w:t>
            </w:r>
            <w:r w:rsidRPr="002C6F89">
              <w:rPr>
                <w:rFonts w:ascii="Arial" w:hAnsi="Arial" w:cs="Arial"/>
                <w:bCs/>
                <w:sz w:val="22"/>
                <w:szCs w:val="22"/>
              </w:rPr>
              <w:t>sposób, w jaki zostanie zachowana trwałość rezultatów projektu  lub skuteczność  zaproponowanych w projekcie instrumentów wsparcia na uzyskanie trwałej zmiany w sytuacji grup docelowych,</w:t>
            </w:r>
          </w:p>
          <w:p w14:paraId="021601E1" w14:textId="6B914DD9" w:rsidR="002C6F89" w:rsidRPr="002C6F89" w:rsidRDefault="002C6F89" w:rsidP="002C6F89">
            <w:pPr>
              <w:spacing w:before="120" w:after="120" w:line="271" w:lineRule="auto"/>
              <w:rPr>
                <w:rFonts w:ascii="Arial" w:hAnsi="Arial" w:cs="Arial"/>
                <w:bCs/>
                <w:sz w:val="22"/>
                <w:szCs w:val="22"/>
              </w:rPr>
            </w:pPr>
            <w:r>
              <w:rPr>
                <w:rFonts w:ascii="Arial" w:hAnsi="Arial" w:cs="Arial"/>
                <w:bCs/>
                <w:sz w:val="22"/>
                <w:szCs w:val="22"/>
              </w:rPr>
              <w:t xml:space="preserve">- </w:t>
            </w:r>
            <w:r w:rsidRPr="002C6F89">
              <w:rPr>
                <w:rFonts w:ascii="Arial" w:hAnsi="Arial" w:cs="Arial"/>
                <w:bCs/>
                <w:sz w:val="22"/>
                <w:szCs w:val="22"/>
              </w:rPr>
              <w:t>trafność doboru wskaźników dla rozliczenia kwot ryczałtowych i dokumentów potwierdzających ich wykonanie (jeśli dotyczy).</w:t>
            </w:r>
          </w:p>
          <w:p w14:paraId="2152D7A7" w14:textId="77777777" w:rsidR="002C6F89" w:rsidRPr="002C6F89" w:rsidRDefault="002C6F89" w:rsidP="002C6F89">
            <w:pPr>
              <w:spacing w:before="120" w:after="120" w:line="271" w:lineRule="auto"/>
              <w:rPr>
                <w:rFonts w:ascii="Arial" w:hAnsi="Arial" w:cs="Arial"/>
                <w:bCs/>
                <w:sz w:val="22"/>
                <w:szCs w:val="22"/>
              </w:rPr>
            </w:pPr>
          </w:p>
          <w:p w14:paraId="06FD03A1" w14:textId="0227DD05" w:rsidR="002C6F89" w:rsidRPr="00E813C1" w:rsidRDefault="002C6F89" w:rsidP="002C6F89">
            <w:pPr>
              <w:spacing w:before="120" w:after="120" w:line="271" w:lineRule="auto"/>
              <w:rPr>
                <w:rFonts w:ascii="Arial" w:hAnsi="Arial" w:cs="Arial"/>
                <w:bCs/>
                <w:sz w:val="22"/>
                <w:szCs w:val="22"/>
              </w:rPr>
            </w:pPr>
            <w:r w:rsidRPr="002C6F89">
              <w:rPr>
                <w:rFonts w:ascii="Arial" w:hAnsi="Arial" w:cs="Arial"/>
                <w:bCs/>
                <w:sz w:val="22"/>
                <w:szCs w:val="22"/>
              </w:rPr>
              <w:t>Kryterium będzie weryfikowane na podstawie treści wniosku o dofinansowanie projektu.</w:t>
            </w:r>
          </w:p>
        </w:tc>
        <w:tc>
          <w:tcPr>
            <w:tcW w:w="3969" w:type="dxa"/>
          </w:tcPr>
          <w:p w14:paraId="383E53F4" w14:textId="77777777" w:rsidR="002C6F89" w:rsidRDefault="00112A56" w:rsidP="00112A56">
            <w:pPr>
              <w:spacing w:before="120" w:after="120" w:line="271" w:lineRule="auto"/>
              <w:rPr>
                <w:rFonts w:ascii="Arial" w:hAnsi="Arial" w:cs="Arial"/>
                <w:bCs/>
                <w:sz w:val="22"/>
                <w:szCs w:val="22"/>
              </w:rPr>
            </w:pPr>
            <w:r w:rsidRPr="00112A56">
              <w:rPr>
                <w:rFonts w:ascii="Arial" w:hAnsi="Arial" w:cs="Arial"/>
                <w:bCs/>
                <w:sz w:val="22"/>
                <w:szCs w:val="22"/>
              </w:rPr>
              <w:t>Ocena spełniania kryterium dokonywana jest w ramach skali punktowej.</w:t>
            </w:r>
          </w:p>
          <w:p w14:paraId="68C0477A" w14:textId="77777777" w:rsidR="00112A56" w:rsidRDefault="00112A56" w:rsidP="00112A56">
            <w:pPr>
              <w:spacing w:before="120" w:after="120" w:line="271" w:lineRule="auto"/>
              <w:rPr>
                <w:rFonts w:ascii="Arial" w:hAnsi="Arial" w:cs="Arial"/>
                <w:bCs/>
                <w:sz w:val="22"/>
                <w:szCs w:val="22"/>
              </w:rPr>
            </w:pPr>
          </w:p>
          <w:p w14:paraId="1098A10B" w14:textId="77777777" w:rsidR="00112A56" w:rsidRPr="00112A56" w:rsidRDefault="00112A56" w:rsidP="00112A56">
            <w:pPr>
              <w:spacing w:before="120" w:after="120" w:line="271" w:lineRule="auto"/>
              <w:rPr>
                <w:rFonts w:ascii="Arial" w:hAnsi="Arial" w:cs="Arial"/>
                <w:bCs/>
                <w:sz w:val="22"/>
                <w:szCs w:val="22"/>
              </w:rPr>
            </w:pPr>
            <w:r w:rsidRPr="00112A56">
              <w:rPr>
                <w:rFonts w:ascii="Arial" w:hAnsi="Arial" w:cs="Arial"/>
                <w:bCs/>
                <w:sz w:val="22"/>
                <w:szCs w:val="22"/>
              </w:rPr>
              <w:t>Skala punktów: 0/20.</w:t>
            </w:r>
          </w:p>
          <w:p w14:paraId="5D11B0BF" w14:textId="77777777" w:rsidR="00112A56" w:rsidRDefault="00112A56" w:rsidP="00112A56">
            <w:pPr>
              <w:spacing w:before="120" w:after="120" w:line="271" w:lineRule="auto"/>
              <w:rPr>
                <w:rFonts w:ascii="Arial" w:hAnsi="Arial" w:cs="Arial"/>
                <w:bCs/>
                <w:sz w:val="22"/>
                <w:szCs w:val="22"/>
              </w:rPr>
            </w:pPr>
            <w:r w:rsidRPr="00112A56">
              <w:rPr>
                <w:rFonts w:ascii="Arial" w:hAnsi="Arial" w:cs="Arial"/>
                <w:bCs/>
                <w:sz w:val="22"/>
                <w:szCs w:val="22"/>
              </w:rPr>
              <w:t>Kryterium zostanie spełnione, jeżeli podczas jego oceny zostanie przyznanych 20 punktów. W przypadku uzyskania liczby punktów równej 0 kryterium zostanie uznane za niespełnione i projekt zostanie skierowany do uzupełnienia/poprawy.</w:t>
            </w:r>
          </w:p>
          <w:p w14:paraId="142EB964" w14:textId="77777777" w:rsidR="00112A56" w:rsidRDefault="00112A56" w:rsidP="00112A56">
            <w:pPr>
              <w:spacing w:before="120" w:after="120" w:line="271" w:lineRule="auto"/>
              <w:rPr>
                <w:rFonts w:ascii="Arial" w:hAnsi="Arial" w:cs="Arial"/>
                <w:bCs/>
                <w:sz w:val="22"/>
                <w:szCs w:val="22"/>
              </w:rPr>
            </w:pPr>
          </w:p>
          <w:p w14:paraId="5F8AE746" w14:textId="10836462" w:rsidR="00112A56" w:rsidRDefault="00112A56" w:rsidP="00112A56">
            <w:pPr>
              <w:spacing w:before="120" w:after="120" w:line="271" w:lineRule="auto"/>
              <w:rPr>
                <w:rFonts w:ascii="Arial" w:hAnsi="Arial" w:cs="Arial"/>
                <w:b/>
                <w:sz w:val="22"/>
                <w:szCs w:val="22"/>
              </w:rPr>
            </w:pPr>
            <w:r w:rsidRPr="001170D8">
              <w:rPr>
                <w:rFonts w:ascii="Arial" w:hAnsi="Arial" w:cs="Arial"/>
                <w:b/>
                <w:sz w:val="22"/>
                <w:szCs w:val="22"/>
              </w:rPr>
              <w:t>Dodatkowe informacje:</w:t>
            </w:r>
          </w:p>
          <w:p w14:paraId="1BAEB249" w14:textId="17FA5438" w:rsidR="00D20306" w:rsidRPr="00D20306" w:rsidRDefault="00D20306" w:rsidP="00112A56">
            <w:pPr>
              <w:spacing w:before="120" w:after="120" w:line="271" w:lineRule="auto"/>
              <w:rPr>
                <w:rFonts w:ascii="Arial" w:hAnsi="Arial" w:cs="Arial"/>
                <w:b/>
                <w:sz w:val="22"/>
                <w:szCs w:val="22"/>
              </w:rPr>
            </w:pPr>
            <w:r w:rsidRPr="00C422C2">
              <w:rPr>
                <w:rFonts w:ascii="Arial" w:hAnsi="Arial" w:cs="Arial"/>
                <w:bCs/>
                <w:sz w:val="22"/>
                <w:szCs w:val="22"/>
              </w:rPr>
              <w:t xml:space="preserve">Kryterium zostanie zweryfikowane na podstawie treści wniosku o dofinasowanie w szczególności w oparciu o sekcje: I Informacje o projekcie, III Wskaźniki projektu, IV Zadania i X Dodatkowe informacje, komponent Trwałość projektu, rezultatów oraz zmiana sytuacji grupy docelowej. Zakres wymaganych informacji został określony </w:t>
            </w:r>
            <w:r w:rsidRPr="00D20306">
              <w:rPr>
                <w:rFonts w:ascii="Arial" w:hAnsi="Arial" w:cs="Arial"/>
                <w:bCs/>
                <w:sz w:val="22"/>
                <w:szCs w:val="22"/>
              </w:rPr>
              <w:t xml:space="preserve">w </w:t>
            </w:r>
            <w:r w:rsidRPr="00D20306">
              <w:rPr>
                <w:rFonts w:ascii="Arial" w:hAnsi="Arial" w:cs="Arial"/>
                <w:bCs/>
                <w:iCs/>
                <w:sz w:val="22"/>
                <w:szCs w:val="22"/>
              </w:rPr>
              <w:t>Instrukcji wypełniania wniosku o dofinansowanie projektu.</w:t>
            </w:r>
          </w:p>
          <w:p w14:paraId="3380E858" w14:textId="0AB6718C" w:rsidR="00112A56" w:rsidRPr="00E813C1" w:rsidRDefault="00112A56" w:rsidP="00112A56">
            <w:pPr>
              <w:spacing w:before="120" w:after="120" w:line="271" w:lineRule="auto"/>
              <w:rPr>
                <w:rFonts w:ascii="Arial" w:hAnsi="Arial" w:cs="Arial"/>
                <w:bCs/>
                <w:sz w:val="22"/>
                <w:szCs w:val="22"/>
              </w:rPr>
            </w:pPr>
          </w:p>
        </w:tc>
      </w:tr>
      <w:tr w:rsidR="002C6F89" w:rsidRPr="00E813C1" w14:paraId="6E6C4A76" w14:textId="77777777" w:rsidTr="00DB4D33">
        <w:tc>
          <w:tcPr>
            <w:tcW w:w="562" w:type="dxa"/>
          </w:tcPr>
          <w:p w14:paraId="0D1FD195" w14:textId="77777777" w:rsidR="002C6F89" w:rsidRPr="00E813C1" w:rsidRDefault="002C6F89" w:rsidP="00F4538C">
            <w:pPr>
              <w:pStyle w:val="Akapitzlist"/>
              <w:numPr>
                <w:ilvl w:val="0"/>
                <w:numId w:val="19"/>
              </w:numPr>
              <w:spacing w:before="120" w:after="120" w:line="271" w:lineRule="auto"/>
              <w:ind w:left="0" w:firstLine="0"/>
              <w:contextualSpacing w:val="0"/>
              <w:rPr>
                <w:rFonts w:ascii="Arial" w:hAnsi="Arial" w:cs="Arial"/>
                <w:sz w:val="22"/>
                <w:szCs w:val="22"/>
              </w:rPr>
            </w:pPr>
          </w:p>
        </w:tc>
        <w:tc>
          <w:tcPr>
            <w:tcW w:w="1985" w:type="dxa"/>
            <w:shd w:val="clear" w:color="auto" w:fill="auto"/>
          </w:tcPr>
          <w:p w14:paraId="18B8005F" w14:textId="072640A0" w:rsidR="002C6F89" w:rsidRPr="002C6F89" w:rsidRDefault="002C6F89" w:rsidP="00E03F8A">
            <w:pPr>
              <w:spacing w:before="120" w:after="120" w:line="271" w:lineRule="auto"/>
              <w:rPr>
                <w:rFonts w:ascii="Arial" w:hAnsi="Arial" w:cs="Arial"/>
                <w:sz w:val="22"/>
                <w:szCs w:val="22"/>
              </w:rPr>
            </w:pPr>
            <w:r w:rsidRPr="002C6F89">
              <w:rPr>
                <w:rFonts w:ascii="Arial" w:hAnsi="Arial" w:cs="Arial"/>
                <w:sz w:val="22"/>
                <w:szCs w:val="22"/>
              </w:rPr>
              <w:t>Zaplecze realizacji projektu</w:t>
            </w:r>
          </w:p>
        </w:tc>
        <w:tc>
          <w:tcPr>
            <w:tcW w:w="2664" w:type="dxa"/>
            <w:shd w:val="clear" w:color="auto" w:fill="auto"/>
          </w:tcPr>
          <w:p w14:paraId="2C18851F" w14:textId="77777777" w:rsidR="002C6F89" w:rsidRPr="002C6F89" w:rsidRDefault="002C6F89" w:rsidP="002C6F89">
            <w:pPr>
              <w:spacing w:before="120" w:after="120" w:line="271" w:lineRule="auto"/>
              <w:rPr>
                <w:rFonts w:ascii="Arial" w:hAnsi="Arial" w:cs="Arial"/>
                <w:bCs/>
                <w:sz w:val="22"/>
                <w:szCs w:val="22"/>
              </w:rPr>
            </w:pPr>
            <w:r w:rsidRPr="002C6F89">
              <w:rPr>
                <w:rFonts w:ascii="Arial" w:hAnsi="Arial" w:cs="Arial"/>
                <w:bCs/>
                <w:sz w:val="22"/>
                <w:szCs w:val="22"/>
              </w:rPr>
              <w:t>W ramach kryterium przeprowadzona jest ocena:</w:t>
            </w:r>
          </w:p>
          <w:p w14:paraId="26F5FF22" w14:textId="77777777" w:rsidR="002C6F89" w:rsidRDefault="002C6F89" w:rsidP="002C6F89">
            <w:pPr>
              <w:spacing w:before="120" w:after="120" w:line="271" w:lineRule="auto"/>
              <w:rPr>
                <w:rFonts w:ascii="Arial" w:hAnsi="Arial" w:cs="Arial"/>
                <w:bCs/>
                <w:sz w:val="22"/>
                <w:szCs w:val="22"/>
              </w:rPr>
            </w:pPr>
            <w:r>
              <w:rPr>
                <w:rFonts w:ascii="Arial" w:hAnsi="Arial" w:cs="Arial"/>
                <w:bCs/>
                <w:sz w:val="22"/>
                <w:szCs w:val="22"/>
              </w:rPr>
              <w:t xml:space="preserve">- </w:t>
            </w:r>
            <w:r w:rsidRPr="002C6F89">
              <w:rPr>
                <w:rFonts w:ascii="Arial" w:hAnsi="Arial" w:cs="Arial"/>
                <w:bCs/>
                <w:sz w:val="22"/>
                <w:szCs w:val="22"/>
              </w:rPr>
              <w:t>potencjału kluczowych osób, które zostaną zaangażowane do realizacji zadań merytorycznych w ramach projektu oraz ich planowanej funkcji w projekcie,</w:t>
            </w:r>
          </w:p>
          <w:p w14:paraId="74F50F1C" w14:textId="77777777" w:rsidR="002C6F89" w:rsidRDefault="002C6F89" w:rsidP="002C6F89">
            <w:pPr>
              <w:spacing w:before="120" w:after="120" w:line="271" w:lineRule="auto"/>
              <w:rPr>
                <w:rFonts w:ascii="Arial" w:hAnsi="Arial" w:cs="Arial"/>
                <w:bCs/>
                <w:sz w:val="22"/>
                <w:szCs w:val="22"/>
              </w:rPr>
            </w:pPr>
            <w:r>
              <w:rPr>
                <w:rFonts w:ascii="Arial" w:hAnsi="Arial" w:cs="Arial"/>
                <w:bCs/>
                <w:sz w:val="22"/>
                <w:szCs w:val="22"/>
              </w:rPr>
              <w:t xml:space="preserve">- </w:t>
            </w:r>
            <w:r w:rsidRPr="002C6F89">
              <w:rPr>
                <w:rFonts w:ascii="Arial" w:hAnsi="Arial" w:cs="Arial"/>
                <w:bCs/>
                <w:sz w:val="22"/>
                <w:szCs w:val="22"/>
              </w:rPr>
              <w:t>sposobu zarządzania oraz opisu sposobu podejmowania decyzji w projekcie (z uwzględnieniem partnera jeśli dotyczy),</w:t>
            </w:r>
          </w:p>
          <w:p w14:paraId="72A5E44A" w14:textId="77777777" w:rsidR="002C6F89" w:rsidRDefault="002C6F89" w:rsidP="002C6F89">
            <w:pPr>
              <w:spacing w:before="120" w:after="120" w:line="271" w:lineRule="auto"/>
              <w:rPr>
                <w:rFonts w:ascii="Arial" w:hAnsi="Arial" w:cs="Arial"/>
                <w:bCs/>
                <w:sz w:val="22"/>
                <w:szCs w:val="22"/>
              </w:rPr>
            </w:pPr>
            <w:r>
              <w:rPr>
                <w:rFonts w:ascii="Arial" w:hAnsi="Arial" w:cs="Arial"/>
                <w:bCs/>
                <w:sz w:val="22"/>
                <w:szCs w:val="22"/>
              </w:rPr>
              <w:t xml:space="preserve">- </w:t>
            </w:r>
            <w:r w:rsidRPr="002C6F89">
              <w:rPr>
                <w:rFonts w:ascii="Arial" w:hAnsi="Arial" w:cs="Arial"/>
                <w:bCs/>
                <w:sz w:val="22"/>
                <w:szCs w:val="22"/>
              </w:rPr>
              <w:t>potencjału technicznego, w tym sprzętowego i warunków lokalowych wnioskodawcy planowanego do wykorzystania w ramach projektu,</w:t>
            </w:r>
          </w:p>
          <w:p w14:paraId="7CBC7742" w14:textId="7256451A" w:rsidR="002C6F89" w:rsidRPr="001170D8" w:rsidRDefault="002C6F89" w:rsidP="002C6F89">
            <w:pPr>
              <w:spacing w:before="120" w:after="120" w:line="271" w:lineRule="auto"/>
              <w:rPr>
                <w:rFonts w:ascii="Arial" w:hAnsi="Arial" w:cs="Arial"/>
                <w:bCs/>
                <w:sz w:val="22"/>
                <w:szCs w:val="22"/>
              </w:rPr>
            </w:pPr>
            <w:r>
              <w:rPr>
                <w:rFonts w:ascii="Arial" w:hAnsi="Arial" w:cs="Arial"/>
                <w:bCs/>
                <w:sz w:val="22"/>
                <w:szCs w:val="22"/>
              </w:rPr>
              <w:t xml:space="preserve">- </w:t>
            </w:r>
            <w:r w:rsidRPr="001170D8">
              <w:rPr>
                <w:rFonts w:ascii="Arial" w:hAnsi="Arial" w:cs="Arial"/>
                <w:bCs/>
                <w:sz w:val="22"/>
                <w:szCs w:val="22"/>
              </w:rPr>
              <w:t xml:space="preserve">wspólnej realizacji projektu (jeśli dotyczy). </w:t>
            </w:r>
          </w:p>
          <w:p w14:paraId="65381C68" w14:textId="77777777" w:rsidR="002C6F89" w:rsidRPr="001170D8" w:rsidRDefault="002C6F89" w:rsidP="002C6F89">
            <w:pPr>
              <w:tabs>
                <w:tab w:val="left" w:pos="690"/>
              </w:tabs>
              <w:spacing w:before="120" w:after="120" w:line="271" w:lineRule="auto"/>
              <w:rPr>
                <w:rFonts w:ascii="Arial" w:hAnsi="Arial" w:cs="Arial"/>
                <w:bCs/>
                <w:sz w:val="22"/>
                <w:szCs w:val="22"/>
              </w:rPr>
            </w:pPr>
          </w:p>
          <w:p w14:paraId="34A69E52" w14:textId="77777777" w:rsidR="002C6F89" w:rsidRPr="001170D8" w:rsidRDefault="002C6F89" w:rsidP="002C6F89">
            <w:pPr>
              <w:tabs>
                <w:tab w:val="left" w:pos="690"/>
              </w:tabs>
              <w:spacing w:before="120" w:after="120" w:line="271" w:lineRule="auto"/>
              <w:rPr>
                <w:rFonts w:ascii="Arial" w:hAnsi="Arial" w:cs="Arial"/>
                <w:bCs/>
                <w:sz w:val="22"/>
                <w:szCs w:val="22"/>
              </w:rPr>
            </w:pPr>
            <w:r w:rsidRPr="001170D8">
              <w:rPr>
                <w:rFonts w:ascii="Arial" w:hAnsi="Arial" w:cs="Arial"/>
                <w:bCs/>
                <w:sz w:val="22"/>
                <w:szCs w:val="22"/>
              </w:rPr>
              <w:t>Kryterium będzie weryfikowane na podstawie treści wniosku o dofinansowanie projektu.</w:t>
            </w:r>
          </w:p>
          <w:p w14:paraId="65F2FBAD" w14:textId="77146FC6" w:rsidR="002C6F89" w:rsidRPr="00E813C1" w:rsidRDefault="002C6F89" w:rsidP="002C6F89">
            <w:pPr>
              <w:spacing w:before="120" w:after="120" w:line="271" w:lineRule="auto"/>
              <w:rPr>
                <w:rFonts w:ascii="Arial" w:hAnsi="Arial" w:cs="Arial"/>
                <w:bCs/>
                <w:sz w:val="22"/>
                <w:szCs w:val="22"/>
              </w:rPr>
            </w:pPr>
            <w:r w:rsidRPr="001170D8">
              <w:rPr>
                <w:rFonts w:ascii="Arial" w:hAnsi="Arial" w:cs="Arial"/>
                <w:bCs/>
                <w:sz w:val="22"/>
                <w:szCs w:val="22"/>
              </w:rPr>
              <w:t>Kryterium nie dotyczy projektów PUP realizowanych w trybie niekonkurencyjnym.</w:t>
            </w:r>
          </w:p>
        </w:tc>
        <w:tc>
          <w:tcPr>
            <w:tcW w:w="3969" w:type="dxa"/>
          </w:tcPr>
          <w:p w14:paraId="08543EE4" w14:textId="77777777" w:rsidR="002C6F89" w:rsidRDefault="00112A56" w:rsidP="00112A56">
            <w:pPr>
              <w:spacing w:before="120" w:after="120" w:line="271" w:lineRule="auto"/>
              <w:rPr>
                <w:rFonts w:ascii="Arial" w:hAnsi="Arial" w:cs="Arial"/>
                <w:bCs/>
                <w:sz w:val="22"/>
                <w:szCs w:val="22"/>
              </w:rPr>
            </w:pPr>
            <w:r w:rsidRPr="00112A56">
              <w:rPr>
                <w:rFonts w:ascii="Arial" w:hAnsi="Arial" w:cs="Arial"/>
                <w:bCs/>
                <w:sz w:val="22"/>
                <w:szCs w:val="22"/>
              </w:rPr>
              <w:t>Ocena spełniania kryterium dokonywana jest w ramach skali punktowej.</w:t>
            </w:r>
          </w:p>
          <w:p w14:paraId="6B7CD2D8" w14:textId="77777777" w:rsidR="00112A56" w:rsidRDefault="00112A56" w:rsidP="00112A56">
            <w:pPr>
              <w:spacing w:before="120" w:after="120" w:line="271" w:lineRule="auto"/>
              <w:rPr>
                <w:rFonts w:ascii="Arial" w:hAnsi="Arial" w:cs="Arial"/>
                <w:bCs/>
                <w:sz w:val="22"/>
                <w:szCs w:val="22"/>
              </w:rPr>
            </w:pPr>
          </w:p>
          <w:p w14:paraId="1A67D2A7" w14:textId="77777777" w:rsidR="00112A56" w:rsidRPr="00112A56" w:rsidRDefault="00112A56" w:rsidP="00112A56">
            <w:pPr>
              <w:spacing w:before="120" w:after="120" w:line="271" w:lineRule="auto"/>
              <w:rPr>
                <w:rFonts w:ascii="Arial" w:hAnsi="Arial" w:cs="Arial"/>
                <w:bCs/>
                <w:sz w:val="22"/>
                <w:szCs w:val="22"/>
              </w:rPr>
            </w:pPr>
            <w:r w:rsidRPr="00112A56">
              <w:rPr>
                <w:rFonts w:ascii="Arial" w:hAnsi="Arial" w:cs="Arial"/>
                <w:bCs/>
                <w:sz w:val="22"/>
                <w:szCs w:val="22"/>
              </w:rPr>
              <w:t>Skala punktów: 0/15.</w:t>
            </w:r>
          </w:p>
          <w:p w14:paraId="205341D5" w14:textId="6ED7603D" w:rsidR="00112A56" w:rsidRDefault="00112A56" w:rsidP="00112A56">
            <w:pPr>
              <w:spacing w:before="120" w:after="120" w:line="271" w:lineRule="auto"/>
              <w:rPr>
                <w:rFonts w:ascii="Arial" w:hAnsi="Arial" w:cs="Arial"/>
                <w:bCs/>
                <w:sz w:val="22"/>
                <w:szCs w:val="22"/>
              </w:rPr>
            </w:pPr>
            <w:r w:rsidRPr="00112A56">
              <w:rPr>
                <w:rFonts w:ascii="Arial" w:hAnsi="Arial" w:cs="Arial"/>
                <w:bCs/>
                <w:sz w:val="22"/>
                <w:szCs w:val="22"/>
              </w:rPr>
              <w:t>Kryterium zostanie spełnione, jeżeli podczas jego oceny zostanie przyznanych 15 punktów. W przypadku uzyskania liczby punktów równej 0 kryterium zostanie uznane za niespełnione i  projekt zostanie skierowany do uzupełnienia/poprawy.</w:t>
            </w:r>
          </w:p>
          <w:p w14:paraId="5793EF02" w14:textId="6144FA77" w:rsidR="00112A56" w:rsidRDefault="00112A56" w:rsidP="00112A56">
            <w:pPr>
              <w:spacing w:before="120" w:after="120" w:line="271" w:lineRule="auto"/>
              <w:rPr>
                <w:rFonts w:ascii="Arial" w:hAnsi="Arial" w:cs="Arial"/>
                <w:bCs/>
                <w:sz w:val="22"/>
                <w:szCs w:val="22"/>
              </w:rPr>
            </w:pPr>
          </w:p>
          <w:p w14:paraId="2E497FCC" w14:textId="54B88369" w:rsidR="00112A56" w:rsidRDefault="00112A56" w:rsidP="00112A56">
            <w:pPr>
              <w:spacing w:before="120" w:after="120" w:line="271" w:lineRule="auto"/>
              <w:rPr>
                <w:rFonts w:ascii="Arial" w:hAnsi="Arial" w:cs="Arial"/>
                <w:bCs/>
                <w:sz w:val="22"/>
                <w:szCs w:val="22"/>
              </w:rPr>
            </w:pPr>
          </w:p>
          <w:p w14:paraId="2C377D82" w14:textId="1E3313E0" w:rsidR="00112A56" w:rsidRDefault="00112A56" w:rsidP="00112A56">
            <w:pPr>
              <w:spacing w:before="120" w:after="120" w:line="271" w:lineRule="auto"/>
              <w:rPr>
                <w:rFonts w:ascii="Arial" w:hAnsi="Arial" w:cs="Arial"/>
                <w:b/>
                <w:sz w:val="22"/>
                <w:szCs w:val="22"/>
              </w:rPr>
            </w:pPr>
            <w:r w:rsidRPr="001170D8">
              <w:rPr>
                <w:rFonts w:ascii="Arial" w:hAnsi="Arial" w:cs="Arial"/>
                <w:b/>
                <w:sz w:val="22"/>
                <w:szCs w:val="22"/>
              </w:rPr>
              <w:t>Dodatkowe informacje:</w:t>
            </w:r>
          </w:p>
          <w:p w14:paraId="288E36DE" w14:textId="0C15F105" w:rsidR="00D20306" w:rsidRPr="00D20306" w:rsidRDefault="00D20306" w:rsidP="00112A56">
            <w:pPr>
              <w:spacing w:before="120" w:after="120" w:line="271" w:lineRule="auto"/>
              <w:rPr>
                <w:rFonts w:ascii="Arial" w:hAnsi="Arial" w:cs="Arial"/>
                <w:b/>
                <w:sz w:val="22"/>
                <w:szCs w:val="22"/>
              </w:rPr>
            </w:pPr>
            <w:r w:rsidRPr="001170D8">
              <w:rPr>
                <w:rFonts w:ascii="Arial" w:hAnsi="Arial" w:cs="Arial"/>
                <w:bCs/>
                <w:sz w:val="22"/>
                <w:szCs w:val="22"/>
              </w:rPr>
              <w:t xml:space="preserve">Kryterium zostanie zweryfikowane na podstawie treści wniosku o dofinasowanie w szczególności w oparciu o sekcję IX Potencjał do realizacji projektu oraz X Dodatkowe informacje komponent Opis potencjału technicznego. Zakres wymaganych informacji został określony </w:t>
            </w:r>
            <w:r w:rsidRPr="00D20306">
              <w:rPr>
                <w:rFonts w:ascii="Arial" w:hAnsi="Arial" w:cs="Arial"/>
                <w:bCs/>
                <w:sz w:val="22"/>
                <w:szCs w:val="22"/>
              </w:rPr>
              <w:t xml:space="preserve">w </w:t>
            </w:r>
            <w:r w:rsidRPr="00D20306">
              <w:rPr>
                <w:rFonts w:ascii="Arial" w:hAnsi="Arial" w:cs="Arial"/>
                <w:bCs/>
                <w:iCs/>
                <w:sz w:val="22"/>
                <w:szCs w:val="22"/>
              </w:rPr>
              <w:t>Instrukcji wypełniania wniosku o</w:t>
            </w:r>
            <w:r>
              <w:rPr>
                <w:rFonts w:ascii="Arial" w:hAnsi="Arial" w:cs="Arial"/>
                <w:bCs/>
                <w:iCs/>
                <w:sz w:val="22"/>
                <w:szCs w:val="22"/>
              </w:rPr>
              <w:t xml:space="preserve"> </w:t>
            </w:r>
            <w:r w:rsidRPr="00D20306">
              <w:rPr>
                <w:rFonts w:ascii="Arial" w:hAnsi="Arial" w:cs="Arial"/>
                <w:bCs/>
                <w:iCs/>
                <w:sz w:val="22"/>
                <w:szCs w:val="22"/>
              </w:rPr>
              <w:t>dofinansowanie projektu.</w:t>
            </w:r>
          </w:p>
          <w:p w14:paraId="459625DE" w14:textId="77777777" w:rsidR="00112A56" w:rsidRDefault="00112A56" w:rsidP="00112A56">
            <w:pPr>
              <w:spacing w:before="120" w:after="120" w:line="271" w:lineRule="auto"/>
              <w:rPr>
                <w:rFonts w:ascii="Arial" w:hAnsi="Arial" w:cs="Arial"/>
                <w:bCs/>
                <w:sz w:val="22"/>
                <w:szCs w:val="22"/>
              </w:rPr>
            </w:pPr>
          </w:p>
          <w:p w14:paraId="75C3FD98" w14:textId="77777777" w:rsidR="00112A56" w:rsidRDefault="00112A56" w:rsidP="00112A56">
            <w:pPr>
              <w:spacing w:before="120" w:after="120" w:line="271" w:lineRule="auto"/>
              <w:rPr>
                <w:rFonts w:ascii="Arial" w:hAnsi="Arial" w:cs="Arial"/>
                <w:bCs/>
                <w:sz w:val="22"/>
                <w:szCs w:val="22"/>
              </w:rPr>
            </w:pPr>
          </w:p>
          <w:p w14:paraId="35ADFA68" w14:textId="35115A5A" w:rsidR="00112A56" w:rsidRPr="00E813C1" w:rsidRDefault="00112A56" w:rsidP="00112A56">
            <w:pPr>
              <w:spacing w:before="120" w:after="120" w:line="271" w:lineRule="auto"/>
              <w:rPr>
                <w:rFonts w:ascii="Arial" w:hAnsi="Arial" w:cs="Arial"/>
                <w:bCs/>
                <w:sz w:val="22"/>
                <w:szCs w:val="22"/>
              </w:rPr>
            </w:pPr>
          </w:p>
        </w:tc>
      </w:tr>
      <w:tr w:rsidR="002C6F89" w:rsidRPr="00E813C1" w14:paraId="459F512C" w14:textId="77777777" w:rsidTr="00DB4D33">
        <w:tc>
          <w:tcPr>
            <w:tcW w:w="562" w:type="dxa"/>
          </w:tcPr>
          <w:p w14:paraId="6FFA5029" w14:textId="77777777" w:rsidR="002C6F89" w:rsidRPr="00E813C1" w:rsidRDefault="002C6F89" w:rsidP="00F4538C">
            <w:pPr>
              <w:pStyle w:val="Akapitzlist"/>
              <w:numPr>
                <w:ilvl w:val="0"/>
                <w:numId w:val="19"/>
              </w:numPr>
              <w:spacing w:before="120" w:after="120" w:line="271" w:lineRule="auto"/>
              <w:ind w:left="0" w:firstLine="0"/>
              <w:contextualSpacing w:val="0"/>
              <w:rPr>
                <w:rFonts w:ascii="Arial" w:hAnsi="Arial" w:cs="Arial"/>
                <w:sz w:val="22"/>
                <w:szCs w:val="22"/>
              </w:rPr>
            </w:pPr>
          </w:p>
        </w:tc>
        <w:tc>
          <w:tcPr>
            <w:tcW w:w="1985" w:type="dxa"/>
            <w:shd w:val="clear" w:color="auto" w:fill="auto"/>
          </w:tcPr>
          <w:p w14:paraId="70E232FF" w14:textId="72455FE3" w:rsidR="002C6F89" w:rsidRPr="002C6F89" w:rsidRDefault="002C6F89" w:rsidP="00E03F8A">
            <w:pPr>
              <w:spacing w:before="120" w:after="120" w:line="271" w:lineRule="auto"/>
              <w:rPr>
                <w:rFonts w:ascii="Arial" w:hAnsi="Arial" w:cs="Arial"/>
                <w:sz w:val="22"/>
                <w:szCs w:val="22"/>
              </w:rPr>
            </w:pPr>
            <w:r w:rsidRPr="002C6F89">
              <w:rPr>
                <w:rFonts w:ascii="Arial" w:hAnsi="Arial" w:cs="Arial"/>
                <w:bCs/>
                <w:sz w:val="22"/>
                <w:szCs w:val="22"/>
              </w:rPr>
              <w:t>Doświadczenie wnioskodawcy i partnerów (jeśli dotyczy)</w:t>
            </w:r>
          </w:p>
        </w:tc>
        <w:tc>
          <w:tcPr>
            <w:tcW w:w="2664" w:type="dxa"/>
            <w:shd w:val="clear" w:color="auto" w:fill="auto"/>
          </w:tcPr>
          <w:p w14:paraId="070AD7E7" w14:textId="77777777" w:rsidR="002C6F89" w:rsidRPr="002C6F89" w:rsidRDefault="002C6F89" w:rsidP="002C6F89">
            <w:pPr>
              <w:spacing w:before="120" w:after="120" w:line="271" w:lineRule="auto"/>
              <w:rPr>
                <w:rFonts w:ascii="Arial" w:hAnsi="Arial" w:cs="Arial"/>
                <w:bCs/>
                <w:sz w:val="22"/>
                <w:szCs w:val="22"/>
              </w:rPr>
            </w:pPr>
            <w:r w:rsidRPr="002C6F89">
              <w:rPr>
                <w:rFonts w:ascii="Arial" w:hAnsi="Arial" w:cs="Arial"/>
                <w:bCs/>
                <w:sz w:val="22"/>
                <w:szCs w:val="22"/>
              </w:rPr>
              <w:t xml:space="preserve">W ramach kryterium weryfikowane jest doświadczenie  wnioskodawcy i partnerów (jeśli dotyczy) w kontekście dotychczasowej działalności danego </w:t>
            </w:r>
            <w:r w:rsidRPr="002C6F89">
              <w:rPr>
                <w:rFonts w:ascii="Arial" w:hAnsi="Arial" w:cs="Arial"/>
                <w:bCs/>
                <w:sz w:val="22"/>
                <w:szCs w:val="22"/>
              </w:rPr>
              <w:lastRenderedPageBreak/>
              <w:t xml:space="preserve">wnioskodawcy i partnerów (jeśli dotyczy) wraz z uzasadnieniem w trzech aspektach: </w:t>
            </w:r>
          </w:p>
          <w:p w14:paraId="46096906" w14:textId="375BB7B8" w:rsidR="002C6F89" w:rsidRPr="002C6F89" w:rsidRDefault="002C6F89" w:rsidP="002C6F89">
            <w:pPr>
              <w:spacing w:before="120" w:after="120" w:line="271" w:lineRule="auto"/>
              <w:rPr>
                <w:rFonts w:ascii="Arial" w:hAnsi="Arial" w:cs="Arial"/>
                <w:bCs/>
                <w:sz w:val="22"/>
                <w:szCs w:val="22"/>
              </w:rPr>
            </w:pPr>
            <w:r>
              <w:rPr>
                <w:rFonts w:ascii="Arial" w:hAnsi="Arial" w:cs="Arial"/>
                <w:bCs/>
                <w:sz w:val="22"/>
                <w:szCs w:val="22"/>
              </w:rPr>
              <w:t xml:space="preserve">- </w:t>
            </w:r>
            <w:r w:rsidRPr="002C6F89">
              <w:rPr>
                <w:rFonts w:ascii="Arial" w:hAnsi="Arial" w:cs="Arial"/>
                <w:bCs/>
                <w:sz w:val="22"/>
                <w:szCs w:val="22"/>
              </w:rPr>
              <w:t>w obszarze wsparcia projektu,</w:t>
            </w:r>
          </w:p>
          <w:p w14:paraId="106C9742" w14:textId="77777777" w:rsidR="002C6F89" w:rsidRDefault="002C6F89" w:rsidP="002C6F89">
            <w:pPr>
              <w:spacing w:before="120" w:after="120" w:line="271" w:lineRule="auto"/>
              <w:rPr>
                <w:rFonts w:ascii="Arial" w:hAnsi="Arial" w:cs="Arial"/>
                <w:bCs/>
                <w:sz w:val="22"/>
                <w:szCs w:val="22"/>
              </w:rPr>
            </w:pPr>
            <w:r>
              <w:rPr>
                <w:rFonts w:ascii="Arial" w:hAnsi="Arial" w:cs="Arial"/>
                <w:bCs/>
                <w:sz w:val="22"/>
                <w:szCs w:val="22"/>
              </w:rPr>
              <w:t xml:space="preserve">- </w:t>
            </w:r>
            <w:r w:rsidRPr="002C6F89">
              <w:rPr>
                <w:rFonts w:ascii="Arial" w:hAnsi="Arial" w:cs="Arial"/>
                <w:bCs/>
                <w:sz w:val="22"/>
                <w:szCs w:val="22"/>
              </w:rPr>
              <w:t>na rzecz grupy docelowej, do której skierowany będzie projekt,</w:t>
            </w:r>
          </w:p>
          <w:p w14:paraId="30F3754D" w14:textId="2A36289D" w:rsidR="002C6F89" w:rsidRDefault="002C6F89" w:rsidP="002C6F89">
            <w:pPr>
              <w:spacing w:before="120" w:after="120" w:line="271" w:lineRule="auto"/>
              <w:rPr>
                <w:rFonts w:ascii="Arial" w:hAnsi="Arial" w:cs="Arial"/>
                <w:bCs/>
                <w:sz w:val="22"/>
                <w:szCs w:val="22"/>
              </w:rPr>
            </w:pPr>
            <w:r>
              <w:rPr>
                <w:rFonts w:ascii="Arial" w:hAnsi="Arial" w:cs="Arial"/>
                <w:bCs/>
                <w:sz w:val="22"/>
                <w:szCs w:val="22"/>
              </w:rPr>
              <w:t xml:space="preserve">- </w:t>
            </w:r>
            <w:r w:rsidRPr="002C6F89">
              <w:rPr>
                <w:rFonts w:ascii="Arial" w:hAnsi="Arial" w:cs="Arial"/>
                <w:bCs/>
                <w:sz w:val="22"/>
                <w:szCs w:val="22"/>
              </w:rPr>
              <w:t>na terytorium, którego będzie dotyczyć realizacja projektu.</w:t>
            </w:r>
          </w:p>
          <w:p w14:paraId="0914DEBF" w14:textId="77777777" w:rsidR="002C6F89" w:rsidRDefault="002C6F89" w:rsidP="002C6F89">
            <w:pPr>
              <w:spacing w:before="120" w:after="120" w:line="271" w:lineRule="auto"/>
              <w:rPr>
                <w:rFonts w:ascii="Arial" w:hAnsi="Arial" w:cs="Arial"/>
                <w:bCs/>
                <w:sz w:val="22"/>
                <w:szCs w:val="22"/>
              </w:rPr>
            </w:pPr>
          </w:p>
          <w:p w14:paraId="54093E30" w14:textId="7A6829B4" w:rsidR="002C6F89" w:rsidRPr="001170D8" w:rsidRDefault="002C6F89" w:rsidP="002C6F89">
            <w:pPr>
              <w:spacing w:before="120" w:after="120" w:line="271" w:lineRule="auto"/>
              <w:rPr>
                <w:rFonts w:ascii="Arial" w:hAnsi="Arial" w:cs="Arial"/>
                <w:bCs/>
                <w:sz w:val="22"/>
                <w:szCs w:val="22"/>
              </w:rPr>
            </w:pPr>
            <w:r w:rsidRPr="001170D8">
              <w:rPr>
                <w:rFonts w:ascii="Arial" w:hAnsi="Arial" w:cs="Arial"/>
                <w:bCs/>
                <w:sz w:val="22"/>
                <w:szCs w:val="22"/>
              </w:rPr>
              <w:t>Kryterium będzie weryfikowane na podstawie treści wniosku o dofinansowanie projektu.</w:t>
            </w:r>
          </w:p>
          <w:p w14:paraId="30CB5574" w14:textId="00B20A40" w:rsidR="002C6F89" w:rsidRPr="00E813C1" w:rsidRDefault="002C6F89" w:rsidP="002C6F89">
            <w:pPr>
              <w:spacing w:before="120" w:after="120" w:line="271" w:lineRule="auto"/>
              <w:rPr>
                <w:rFonts w:ascii="Arial" w:hAnsi="Arial" w:cs="Arial"/>
                <w:bCs/>
                <w:sz w:val="22"/>
                <w:szCs w:val="22"/>
              </w:rPr>
            </w:pPr>
            <w:r w:rsidRPr="001170D8">
              <w:rPr>
                <w:rFonts w:ascii="Arial" w:hAnsi="Arial" w:cs="Arial"/>
                <w:bCs/>
                <w:sz w:val="22"/>
                <w:szCs w:val="22"/>
              </w:rPr>
              <w:t>Kryterium nie dotyczy projektów PUP realizowanych w trybie niekonkurencyjnym.</w:t>
            </w:r>
          </w:p>
        </w:tc>
        <w:tc>
          <w:tcPr>
            <w:tcW w:w="3969" w:type="dxa"/>
          </w:tcPr>
          <w:p w14:paraId="5F5F80F2" w14:textId="77777777" w:rsidR="002C6F89" w:rsidRDefault="00112A56" w:rsidP="00112A56">
            <w:pPr>
              <w:spacing w:before="120" w:after="120" w:line="271" w:lineRule="auto"/>
              <w:rPr>
                <w:rFonts w:ascii="Arial" w:hAnsi="Arial" w:cs="Arial"/>
                <w:bCs/>
                <w:sz w:val="22"/>
                <w:szCs w:val="22"/>
              </w:rPr>
            </w:pPr>
            <w:r w:rsidRPr="00112A56">
              <w:rPr>
                <w:rFonts w:ascii="Arial" w:hAnsi="Arial" w:cs="Arial"/>
                <w:bCs/>
                <w:sz w:val="22"/>
                <w:szCs w:val="22"/>
              </w:rPr>
              <w:lastRenderedPageBreak/>
              <w:t>Ocena spełniania kryterium dokonywana jest w ramach skali punktowej.</w:t>
            </w:r>
          </w:p>
          <w:p w14:paraId="2D1500E5" w14:textId="77777777" w:rsidR="00112A56" w:rsidRDefault="00112A56" w:rsidP="00112A56">
            <w:pPr>
              <w:spacing w:before="120" w:after="120" w:line="271" w:lineRule="auto"/>
              <w:rPr>
                <w:rFonts w:ascii="Arial" w:hAnsi="Arial" w:cs="Arial"/>
                <w:bCs/>
                <w:sz w:val="22"/>
                <w:szCs w:val="22"/>
              </w:rPr>
            </w:pPr>
          </w:p>
          <w:p w14:paraId="0CBA01AF" w14:textId="77777777" w:rsidR="00112A56" w:rsidRPr="00112A56" w:rsidRDefault="00112A56" w:rsidP="00112A56">
            <w:pPr>
              <w:spacing w:before="120" w:after="120" w:line="271" w:lineRule="auto"/>
              <w:rPr>
                <w:rFonts w:ascii="Arial" w:hAnsi="Arial" w:cs="Arial"/>
                <w:bCs/>
                <w:sz w:val="22"/>
                <w:szCs w:val="22"/>
              </w:rPr>
            </w:pPr>
            <w:r w:rsidRPr="00112A56">
              <w:rPr>
                <w:rFonts w:ascii="Arial" w:hAnsi="Arial" w:cs="Arial"/>
                <w:bCs/>
                <w:sz w:val="22"/>
                <w:szCs w:val="22"/>
              </w:rPr>
              <w:t>Skala punktów: 0/10.</w:t>
            </w:r>
          </w:p>
          <w:p w14:paraId="132A04DD" w14:textId="77777777" w:rsidR="00112A56" w:rsidRDefault="00112A56" w:rsidP="00112A56">
            <w:pPr>
              <w:spacing w:before="120" w:after="120" w:line="271" w:lineRule="auto"/>
              <w:rPr>
                <w:rFonts w:ascii="Arial" w:hAnsi="Arial" w:cs="Arial"/>
                <w:bCs/>
                <w:sz w:val="22"/>
                <w:szCs w:val="22"/>
              </w:rPr>
            </w:pPr>
            <w:r w:rsidRPr="00112A56">
              <w:rPr>
                <w:rFonts w:ascii="Arial" w:hAnsi="Arial" w:cs="Arial"/>
                <w:bCs/>
                <w:sz w:val="22"/>
                <w:szCs w:val="22"/>
              </w:rPr>
              <w:t xml:space="preserve">Kryterium zostanie spełnione, jeżeli podczas jego oceny zostanie </w:t>
            </w:r>
            <w:r w:rsidRPr="00112A56">
              <w:rPr>
                <w:rFonts w:ascii="Arial" w:hAnsi="Arial" w:cs="Arial"/>
                <w:bCs/>
                <w:sz w:val="22"/>
                <w:szCs w:val="22"/>
              </w:rPr>
              <w:lastRenderedPageBreak/>
              <w:t>przyznanych 10 punktów. W przypadku uzyskania liczby punktów równej 0 kryterium zostanie uznane za niespełnione i  projekt zostanie skierowany do uzupełnienia/poprawy.</w:t>
            </w:r>
          </w:p>
          <w:p w14:paraId="53DA661E" w14:textId="77777777" w:rsidR="00112A56" w:rsidRDefault="00112A56" w:rsidP="00112A56">
            <w:pPr>
              <w:spacing w:before="120" w:after="120" w:line="271" w:lineRule="auto"/>
              <w:rPr>
                <w:rFonts w:ascii="Arial" w:hAnsi="Arial" w:cs="Arial"/>
                <w:bCs/>
                <w:sz w:val="22"/>
                <w:szCs w:val="22"/>
              </w:rPr>
            </w:pPr>
          </w:p>
          <w:p w14:paraId="7C8C5EF1" w14:textId="2CBF692E" w:rsidR="00112A56" w:rsidRDefault="00112A56" w:rsidP="00112A56">
            <w:pPr>
              <w:spacing w:before="120" w:after="120" w:line="271" w:lineRule="auto"/>
              <w:rPr>
                <w:rFonts w:ascii="Arial" w:hAnsi="Arial" w:cs="Arial"/>
                <w:b/>
                <w:sz w:val="22"/>
                <w:szCs w:val="22"/>
              </w:rPr>
            </w:pPr>
            <w:r w:rsidRPr="001170D8">
              <w:rPr>
                <w:rFonts w:ascii="Arial" w:hAnsi="Arial" w:cs="Arial"/>
                <w:b/>
                <w:sz w:val="22"/>
                <w:szCs w:val="22"/>
              </w:rPr>
              <w:t>Dodatkowe informacje:</w:t>
            </w:r>
          </w:p>
          <w:p w14:paraId="4632D012" w14:textId="26650B85" w:rsidR="00D20306" w:rsidRPr="001170D8" w:rsidRDefault="00D20306" w:rsidP="00112A56">
            <w:pPr>
              <w:spacing w:before="120" w:after="120" w:line="271" w:lineRule="auto"/>
              <w:rPr>
                <w:rFonts w:ascii="Arial" w:hAnsi="Arial" w:cs="Arial"/>
                <w:b/>
                <w:sz w:val="22"/>
                <w:szCs w:val="22"/>
              </w:rPr>
            </w:pPr>
            <w:r w:rsidRPr="001170D8">
              <w:rPr>
                <w:rFonts w:ascii="Arial" w:hAnsi="Arial" w:cs="Arial"/>
                <w:bCs/>
                <w:sz w:val="22"/>
                <w:szCs w:val="22"/>
              </w:rPr>
              <w:t>Kryterium zostanie zweryfikowane na podstawie treści wniosku o dofinasowanie w szczególności w oparciu o sekcję IX Potencjał do realizacji projektu - Do</w:t>
            </w:r>
            <w:r>
              <w:rPr>
                <w:rFonts w:ascii="Arial" w:hAnsi="Arial" w:cs="Arial"/>
                <w:bCs/>
                <w:sz w:val="22"/>
                <w:szCs w:val="22"/>
              </w:rPr>
              <w:t>ś</w:t>
            </w:r>
            <w:r w:rsidRPr="001170D8">
              <w:rPr>
                <w:rFonts w:ascii="Arial" w:hAnsi="Arial" w:cs="Arial"/>
                <w:bCs/>
                <w:sz w:val="22"/>
                <w:szCs w:val="22"/>
              </w:rPr>
              <w:t xml:space="preserve">wiadczenie. Zakres wymaganych informacji został określony w </w:t>
            </w:r>
            <w:r w:rsidRPr="00D20306">
              <w:rPr>
                <w:rFonts w:ascii="Arial" w:hAnsi="Arial" w:cs="Arial"/>
                <w:bCs/>
                <w:iCs/>
                <w:sz w:val="22"/>
                <w:szCs w:val="22"/>
              </w:rPr>
              <w:t>Instrukcji wypełniania wniosku o dofinansowanie projektu</w:t>
            </w:r>
            <w:r w:rsidRPr="001170D8">
              <w:rPr>
                <w:rFonts w:ascii="Arial" w:hAnsi="Arial" w:cs="Arial"/>
                <w:bCs/>
                <w:i/>
                <w:iCs/>
                <w:sz w:val="22"/>
                <w:szCs w:val="22"/>
              </w:rPr>
              <w:t>.</w:t>
            </w:r>
          </w:p>
          <w:p w14:paraId="0399FD84" w14:textId="4E093F9E" w:rsidR="00112A56" w:rsidRPr="00E813C1" w:rsidRDefault="00112A56" w:rsidP="00112A56">
            <w:pPr>
              <w:spacing w:before="120" w:after="120" w:line="271" w:lineRule="auto"/>
              <w:rPr>
                <w:rFonts w:ascii="Arial" w:hAnsi="Arial" w:cs="Arial"/>
                <w:bCs/>
                <w:sz w:val="22"/>
                <w:szCs w:val="22"/>
              </w:rPr>
            </w:pPr>
          </w:p>
        </w:tc>
      </w:tr>
      <w:tr w:rsidR="002C6F89" w:rsidRPr="00E813C1" w14:paraId="282C0A4C" w14:textId="77777777" w:rsidTr="00DB4D33">
        <w:tc>
          <w:tcPr>
            <w:tcW w:w="562" w:type="dxa"/>
          </w:tcPr>
          <w:p w14:paraId="7CD9912A" w14:textId="77777777" w:rsidR="002C6F89" w:rsidRPr="00E813C1" w:rsidRDefault="002C6F89" w:rsidP="00F4538C">
            <w:pPr>
              <w:pStyle w:val="Akapitzlist"/>
              <w:numPr>
                <w:ilvl w:val="0"/>
                <w:numId w:val="19"/>
              </w:numPr>
              <w:spacing w:before="120" w:after="120" w:line="271" w:lineRule="auto"/>
              <w:ind w:left="0" w:firstLine="0"/>
              <w:contextualSpacing w:val="0"/>
              <w:rPr>
                <w:rFonts w:ascii="Arial" w:hAnsi="Arial" w:cs="Arial"/>
                <w:sz w:val="22"/>
                <w:szCs w:val="22"/>
              </w:rPr>
            </w:pPr>
          </w:p>
        </w:tc>
        <w:tc>
          <w:tcPr>
            <w:tcW w:w="1985" w:type="dxa"/>
            <w:shd w:val="clear" w:color="auto" w:fill="auto"/>
          </w:tcPr>
          <w:p w14:paraId="41A2F8AF" w14:textId="1DF5F20C" w:rsidR="002C6F89" w:rsidRPr="002C6F89" w:rsidRDefault="002C6F89" w:rsidP="00E03F8A">
            <w:pPr>
              <w:spacing w:before="120" w:after="120" w:line="271" w:lineRule="auto"/>
              <w:rPr>
                <w:rFonts w:ascii="Arial" w:hAnsi="Arial" w:cs="Arial"/>
                <w:bCs/>
                <w:sz w:val="22"/>
                <w:szCs w:val="22"/>
              </w:rPr>
            </w:pPr>
            <w:r w:rsidRPr="002C6F89">
              <w:rPr>
                <w:rFonts w:ascii="Arial" w:hAnsi="Arial" w:cs="Arial"/>
                <w:bCs/>
                <w:sz w:val="22"/>
                <w:szCs w:val="22"/>
              </w:rPr>
              <w:t>Budżet projektu</w:t>
            </w:r>
          </w:p>
        </w:tc>
        <w:tc>
          <w:tcPr>
            <w:tcW w:w="2664" w:type="dxa"/>
            <w:shd w:val="clear" w:color="auto" w:fill="auto"/>
          </w:tcPr>
          <w:p w14:paraId="2B4BEC2C" w14:textId="77777777" w:rsidR="002C6F89" w:rsidRPr="001170D8" w:rsidRDefault="002C6F89" w:rsidP="002C6F89">
            <w:pPr>
              <w:spacing w:before="120" w:after="120" w:line="271" w:lineRule="auto"/>
              <w:rPr>
                <w:rFonts w:ascii="Arial" w:hAnsi="Arial" w:cs="Arial"/>
                <w:bCs/>
                <w:sz w:val="22"/>
                <w:szCs w:val="22"/>
              </w:rPr>
            </w:pPr>
            <w:r w:rsidRPr="001170D8">
              <w:rPr>
                <w:rFonts w:ascii="Arial" w:hAnsi="Arial" w:cs="Arial"/>
                <w:bCs/>
                <w:sz w:val="22"/>
                <w:szCs w:val="22"/>
              </w:rPr>
              <w:t xml:space="preserve">W ramach kryterium weryfikowana jest: </w:t>
            </w:r>
          </w:p>
          <w:p w14:paraId="1AB0310C" w14:textId="77777777" w:rsidR="002C6F89" w:rsidRPr="001170D8" w:rsidRDefault="002C6F89" w:rsidP="00075CA8">
            <w:pPr>
              <w:pStyle w:val="Akapitzlist"/>
              <w:numPr>
                <w:ilvl w:val="0"/>
                <w:numId w:val="45"/>
              </w:numPr>
              <w:spacing w:before="120" w:after="120" w:line="271" w:lineRule="auto"/>
              <w:ind w:left="70" w:firstLine="0"/>
              <w:rPr>
                <w:rFonts w:ascii="Arial" w:hAnsi="Arial" w:cs="Arial"/>
                <w:bCs/>
                <w:sz w:val="22"/>
                <w:szCs w:val="22"/>
              </w:rPr>
            </w:pPr>
            <w:r w:rsidRPr="001170D8">
              <w:rPr>
                <w:rFonts w:ascii="Arial" w:hAnsi="Arial" w:cs="Arial"/>
                <w:bCs/>
                <w:sz w:val="22"/>
                <w:szCs w:val="22"/>
              </w:rPr>
              <w:t>zgodność wydatków z Wytycznymi dotyczącymi kwalifikowalności wydatków na lata 2021-2027, w szczególności niezbędność wydatków do osiągania celów projektu,</w:t>
            </w:r>
          </w:p>
          <w:p w14:paraId="745663C3" w14:textId="77777777" w:rsidR="002C6F89" w:rsidRPr="001170D8" w:rsidRDefault="002C6F89" w:rsidP="00075CA8">
            <w:pPr>
              <w:pStyle w:val="Akapitzlist"/>
              <w:numPr>
                <w:ilvl w:val="0"/>
                <w:numId w:val="44"/>
              </w:numPr>
              <w:spacing w:before="120" w:after="120" w:line="271" w:lineRule="auto"/>
              <w:ind w:left="70" w:firstLine="0"/>
              <w:rPr>
                <w:rFonts w:ascii="Arial" w:hAnsi="Arial" w:cs="Arial"/>
                <w:bCs/>
                <w:sz w:val="22"/>
                <w:szCs w:val="22"/>
              </w:rPr>
            </w:pPr>
            <w:r w:rsidRPr="001170D8">
              <w:rPr>
                <w:rFonts w:ascii="Arial" w:hAnsi="Arial" w:cs="Arial"/>
                <w:bCs/>
                <w:sz w:val="22"/>
                <w:szCs w:val="22"/>
              </w:rPr>
              <w:t>zgodność z SZOP w zakresie wymaganego poziomu cross-financingu, (jeśli dotyczy),</w:t>
            </w:r>
          </w:p>
          <w:p w14:paraId="313E17D7" w14:textId="340B91F8" w:rsidR="002C6F89" w:rsidRDefault="002C6F89" w:rsidP="00075CA8">
            <w:pPr>
              <w:pStyle w:val="Akapitzlist"/>
              <w:numPr>
                <w:ilvl w:val="0"/>
                <w:numId w:val="44"/>
              </w:numPr>
              <w:spacing w:before="120" w:after="120" w:line="271" w:lineRule="auto"/>
              <w:ind w:left="70" w:firstLine="0"/>
              <w:rPr>
                <w:rFonts w:ascii="Arial" w:hAnsi="Arial" w:cs="Arial"/>
                <w:bCs/>
                <w:sz w:val="22"/>
                <w:szCs w:val="22"/>
              </w:rPr>
            </w:pPr>
            <w:r w:rsidRPr="001170D8">
              <w:rPr>
                <w:rFonts w:ascii="Arial" w:hAnsi="Arial" w:cs="Arial"/>
                <w:bCs/>
                <w:sz w:val="22"/>
                <w:szCs w:val="22"/>
              </w:rPr>
              <w:t xml:space="preserve">zgodność ze stawkami jednostkowymi (jeśli dotyczy) oraz standardem i cenami </w:t>
            </w:r>
            <w:r w:rsidRPr="001170D8">
              <w:rPr>
                <w:rFonts w:ascii="Arial" w:hAnsi="Arial" w:cs="Arial"/>
                <w:bCs/>
                <w:sz w:val="22"/>
                <w:szCs w:val="22"/>
              </w:rPr>
              <w:lastRenderedPageBreak/>
              <w:t>rynkowymi określonymi w regulaminie wyboru,</w:t>
            </w:r>
          </w:p>
          <w:p w14:paraId="736B345B" w14:textId="5E4F63BC" w:rsidR="002C6F89" w:rsidRPr="002C6F89" w:rsidRDefault="002C6F89" w:rsidP="00075CA8">
            <w:pPr>
              <w:pStyle w:val="Akapitzlist"/>
              <w:numPr>
                <w:ilvl w:val="0"/>
                <w:numId w:val="44"/>
              </w:numPr>
              <w:spacing w:before="120" w:after="120" w:line="271" w:lineRule="auto"/>
              <w:ind w:left="70" w:firstLine="0"/>
              <w:rPr>
                <w:rFonts w:ascii="Arial" w:hAnsi="Arial" w:cs="Arial"/>
                <w:bCs/>
                <w:sz w:val="22"/>
                <w:szCs w:val="22"/>
              </w:rPr>
            </w:pPr>
            <w:r w:rsidRPr="002C6F89">
              <w:rPr>
                <w:rFonts w:ascii="Arial" w:hAnsi="Arial" w:cs="Arial"/>
                <w:bCs/>
                <w:sz w:val="22"/>
                <w:szCs w:val="22"/>
              </w:rPr>
              <w:t>w ramach kwot ryczałtowych (jeśli dotyczy) - wykazanie uzasadnienia</w:t>
            </w:r>
            <w:r>
              <w:rPr>
                <w:rFonts w:ascii="Arial" w:hAnsi="Arial" w:cs="Arial"/>
                <w:bCs/>
                <w:sz w:val="22"/>
                <w:szCs w:val="22"/>
              </w:rPr>
              <w:t xml:space="preserve"> </w:t>
            </w:r>
            <w:r w:rsidRPr="002C6F89">
              <w:rPr>
                <w:rFonts w:ascii="Arial" w:hAnsi="Arial" w:cs="Arial"/>
                <w:bCs/>
                <w:sz w:val="22"/>
                <w:szCs w:val="22"/>
              </w:rPr>
              <w:t>racjonalności i niezbędności każdego wydatku w budżecie projektu.</w:t>
            </w:r>
          </w:p>
          <w:p w14:paraId="72C48D41" w14:textId="77777777" w:rsidR="002C6F89" w:rsidRPr="001170D8" w:rsidRDefault="002C6F89" w:rsidP="00075CA8">
            <w:pPr>
              <w:pStyle w:val="Akapitzlist"/>
              <w:numPr>
                <w:ilvl w:val="0"/>
                <w:numId w:val="44"/>
              </w:numPr>
              <w:spacing w:before="120" w:after="120" w:line="271" w:lineRule="auto"/>
              <w:ind w:left="70" w:firstLine="0"/>
              <w:rPr>
                <w:rFonts w:ascii="Arial" w:hAnsi="Arial" w:cs="Arial"/>
                <w:bCs/>
                <w:sz w:val="22"/>
                <w:szCs w:val="22"/>
              </w:rPr>
            </w:pPr>
            <w:r w:rsidRPr="001170D8">
              <w:rPr>
                <w:rFonts w:ascii="Arial" w:hAnsi="Arial" w:cs="Arial"/>
                <w:bCs/>
                <w:sz w:val="22"/>
                <w:szCs w:val="22"/>
              </w:rPr>
              <w:t>zgodność budżetu z treścią wniosku oraz montażu finansowego z regulaminem wyboru.</w:t>
            </w:r>
          </w:p>
          <w:p w14:paraId="796BDCBD" w14:textId="77777777" w:rsidR="002C6F89" w:rsidRPr="001170D8" w:rsidRDefault="002C6F89" w:rsidP="002C6F89">
            <w:pPr>
              <w:spacing w:before="120" w:after="120" w:line="271" w:lineRule="auto"/>
              <w:rPr>
                <w:rFonts w:ascii="Arial" w:hAnsi="Arial" w:cs="Arial"/>
                <w:bCs/>
                <w:sz w:val="22"/>
                <w:szCs w:val="22"/>
              </w:rPr>
            </w:pPr>
          </w:p>
          <w:p w14:paraId="242B384E" w14:textId="3A002EAE" w:rsidR="002C6F89" w:rsidRPr="002C6F89" w:rsidRDefault="002C6F89" w:rsidP="002C6F89">
            <w:pPr>
              <w:spacing w:before="120" w:after="120" w:line="271" w:lineRule="auto"/>
              <w:rPr>
                <w:rFonts w:ascii="Arial" w:hAnsi="Arial" w:cs="Arial"/>
                <w:bCs/>
                <w:sz w:val="22"/>
                <w:szCs w:val="22"/>
              </w:rPr>
            </w:pPr>
            <w:r w:rsidRPr="001170D8">
              <w:rPr>
                <w:rFonts w:ascii="Arial" w:hAnsi="Arial" w:cs="Arial"/>
                <w:bCs/>
                <w:sz w:val="22"/>
                <w:szCs w:val="22"/>
              </w:rPr>
              <w:t>Kryterium będzie weryfikowane na podstawie treści wniosku o   dofinansowanie projektu.</w:t>
            </w:r>
          </w:p>
        </w:tc>
        <w:tc>
          <w:tcPr>
            <w:tcW w:w="3969" w:type="dxa"/>
          </w:tcPr>
          <w:p w14:paraId="1137B52A" w14:textId="77777777" w:rsidR="002C6F89" w:rsidRDefault="00112A56" w:rsidP="00112A56">
            <w:pPr>
              <w:spacing w:before="120" w:after="120" w:line="271" w:lineRule="auto"/>
              <w:rPr>
                <w:rFonts w:ascii="Arial" w:hAnsi="Arial" w:cs="Arial"/>
                <w:bCs/>
                <w:sz w:val="22"/>
                <w:szCs w:val="22"/>
              </w:rPr>
            </w:pPr>
            <w:r w:rsidRPr="00112A56">
              <w:rPr>
                <w:rFonts w:ascii="Arial" w:hAnsi="Arial" w:cs="Arial"/>
                <w:bCs/>
                <w:sz w:val="22"/>
                <w:szCs w:val="22"/>
              </w:rPr>
              <w:lastRenderedPageBreak/>
              <w:t>Ocena spełniania kryterium dokonywana jest w ramach skali punktowej.</w:t>
            </w:r>
          </w:p>
          <w:p w14:paraId="75186A55" w14:textId="77777777" w:rsidR="00112A56" w:rsidRDefault="00112A56" w:rsidP="00112A56">
            <w:pPr>
              <w:spacing w:before="120" w:after="120" w:line="271" w:lineRule="auto"/>
              <w:rPr>
                <w:rFonts w:ascii="Arial" w:hAnsi="Arial" w:cs="Arial"/>
                <w:bCs/>
                <w:sz w:val="22"/>
                <w:szCs w:val="22"/>
              </w:rPr>
            </w:pPr>
          </w:p>
          <w:p w14:paraId="0C94A510" w14:textId="77777777" w:rsidR="00D20306" w:rsidRPr="00D20306" w:rsidRDefault="00D20306" w:rsidP="00D20306">
            <w:pPr>
              <w:spacing w:before="120" w:after="120" w:line="271" w:lineRule="auto"/>
              <w:rPr>
                <w:rFonts w:ascii="Arial" w:hAnsi="Arial" w:cs="Arial"/>
                <w:bCs/>
                <w:sz w:val="22"/>
                <w:szCs w:val="22"/>
              </w:rPr>
            </w:pPr>
            <w:r w:rsidRPr="00D20306">
              <w:rPr>
                <w:rFonts w:ascii="Arial" w:hAnsi="Arial" w:cs="Arial"/>
                <w:bCs/>
                <w:sz w:val="22"/>
                <w:szCs w:val="22"/>
              </w:rPr>
              <w:t>Skala punktów: 0/15.</w:t>
            </w:r>
          </w:p>
          <w:p w14:paraId="6F532961" w14:textId="7FFC4FCC" w:rsidR="00112A56" w:rsidRDefault="00D20306" w:rsidP="00D20306">
            <w:pPr>
              <w:spacing w:before="120" w:after="120" w:line="271" w:lineRule="auto"/>
              <w:rPr>
                <w:rFonts w:ascii="Arial" w:hAnsi="Arial" w:cs="Arial"/>
                <w:bCs/>
                <w:sz w:val="22"/>
                <w:szCs w:val="22"/>
              </w:rPr>
            </w:pPr>
            <w:r w:rsidRPr="00D20306">
              <w:rPr>
                <w:rFonts w:ascii="Arial" w:hAnsi="Arial" w:cs="Arial"/>
                <w:bCs/>
                <w:sz w:val="22"/>
                <w:szCs w:val="22"/>
              </w:rPr>
              <w:t>Kryterium zostanie spełnione, jeżeli podczas jego oceny zostanie przyznanych 15 punktów. W przypadku uzyskania liczby punktów równej 0 kryterium zostanie uznane za niespełnione i  projekt zostanie skierowany do uzupełnienia/poprawy.</w:t>
            </w:r>
          </w:p>
          <w:p w14:paraId="0D8E489D" w14:textId="26845A1F" w:rsidR="00D20306" w:rsidRDefault="00D20306" w:rsidP="00D20306">
            <w:pPr>
              <w:spacing w:before="120" w:after="120" w:line="271" w:lineRule="auto"/>
              <w:rPr>
                <w:rFonts w:ascii="Arial" w:hAnsi="Arial" w:cs="Arial"/>
                <w:bCs/>
                <w:sz w:val="22"/>
                <w:szCs w:val="22"/>
              </w:rPr>
            </w:pPr>
          </w:p>
          <w:p w14:paraId="206F48FA" w14:textId="77777777" w:rsidR="00D20306" w:rsidRPr="001170D8" w:rsidRDefault="00D20306" w:rsidP="00D20306">
            <w:pPr>
              <w:spacing w:before="120" w:after="120" w:line="271" w:lineRule="auto"/>
              <w:rPr>
                <w:rFonts w:ascii="Arial" w:hAnsi="Arial" w:cs="Arial"/>
                <w:b/>
                <w:sz w:val="22"/>
                <w:szCs w:val="22"/>
              </w:rPr>
            </w:pPr>
            <w:r w:rsidRPr="001170D8">
              <w:rPr>
                <w:rFonts w:ascii="Arial" w:hAnsi="Arial" w:cs="Arial"/>
                <w:b/>
                <w:sz w:val="22"/>
                <w:szCs w:val="22"/>
              </w:rPr>
              <w:t>Dodatkowe informacje:</w:t>
            </w:r>
          </w:p>
          <w:p w14:paraId="3E821BBF" w14:textId="2C4872B0" w:rsidR="00D20306" w:rsidRDefault="00D20306" w:rsidP="00D20306">
            <w:pPr>
              <w:spacing w:before="120" w:after="120" w:line="271" w:lineRule="auto"/>
              <w:rPr>
                <w:rFonts w:ascii="Arial" w:hAnsi="Arial" w:cs="Arial"/>
                <w:bCs/>
                <w:sz w:val="22"/>
                <w:szCs w:val="22"/>
              </w:rPr>
            </w:pPr>
            <w:r w:rsidRPr="00D20306">
              <w:rPr>
                <w:rFonts w:ascii="Arial" w:hAnsi="Arial" w:cs="Arial"/>
                <w:bCs/>
                <w:sz w:val="22"/>
                <w:szCs w:val="22"/>
              </w:rPr>
              <w:t xml:space="preserve">Kryterium zostanie zweryfikowane na podstawie treści wniosku o dofinasowanie w szczególności w oparciu o sekcję V Budżet projektu oraz VIII Uzasadnienie wydatków.  Zakres wymaganych informacji został </w:t>
            </w:r>
            <w:r w:rsidRPr="00D20306">
              <w:rPr>
                <w:rFonts w:ascii="Arial" w:hAnsi="Arial" w:cs="Arial"/>
                <w:bCs/>
                <w:sz w:val="22"/>
                <w:szCs w:val="22"/>
              </w:rPr>
              <w:lastRenderedPageBreak/>
              <w:t xml:space="preserve">określony w Instrukcji wypełniania wniosku o dofinansowanie projektu.  </w:t>
            </w:r>
          </w:p>
          <w:p w14:paraId="6C0AF924" w14:textId="77777777" w:rsidR="00D20306" w:rsidRDefault="00D20306" w:rsidP="00D20306">
            <w:pPr>
              <w:spacing w:before="120" w:after="120" w:line="271" w:lineRule="auto"/>
              <w:rPr>
                <w:rFonts w:ascii="Arial" w:hAnsi="Arial" w:cs="Arial"/>
                <w:bCs/>
                <w:sz w:val="22"/>
                <w:szCs w:val="22"/>
              </w:rPr>
            </w:pPr>
          </w:p>
          <w:p w14:paraId="602B7A01" w14:textId="77777777" w:rsidR="00D20306" w:rsidRDefault="00D20306" w:rsidP="00D20306">
            <w:pPr>
              <w:spacing w:before="120" w:after="120" w:line="271" w:lineRule="auto"/>
              <w:rPr>
                <w:rFonts w:ascii="Arial" w:hAnsi="Arial" w:cs="Arial"/>
                <w:bCs/>
                <w:sz w:val="22"/>
                <w:szCs w:val="22"/>
              </w:rPr>
            </w:pPr>
          </w:p>
          <w:p w14:paraId="291BBCF0" w14:textId="7C04D34F" w:rsidR="00D20306" w:rsidRPr="00E813C1" w:rsidRDefault="00D20306" w:rsidP="00D20306">
            <w:pPr>
              <w:spacing w:before="120" w:after="120" w:line="271" w:lineRule="auto"/>
              <w:rPr>
                <w:rFonts w:ascii="Arial" w:hAnsi="Arial" w:cs="Arial"/>
                <w:bCs/>
                <w:sz w:val="22"/>
                <w:szCs w:val="22"/>
              </w:rPr>
            </w:pPr>
          </w:p>
        </w:tc>
      </w:tr>
    </w:tbl>
    <w:p w14:paraId="221832D3" w14:textId="77777777" w:rsidR="00CD32CB" w:rsidRPr="00E813C1" w:rsidRDefault="00287460" w:rsidP="00F4538C">
      <w:pPr>
        <w:pStyle w:val="Akapitzlist"/>
        <w:numPr>
          <w:ilvl w:val="2"/>
          <w:numId w:val="17"/>
        </w:numPr>
        <w:tabs>
          <w:tab w:val="left" w:pos="851"/>
        </w:tabs>
        <w:spacing w:before="120" w:after="120" w:line="271" w:lineRule="auto"/>
        <w:ind w:left="0" w:firstLine="0"/>
        <w:rPr>
          <w:rFonts w:ascii="Arial" w:hAnsi="Arial" w:cs="Arial"/>
          <w:sz w:val="22"/>
          <w:szCs w:val="22"/>
        </w:rPr>
      </w:pPr>
      <w:bookmarkStart w:id="419" w:name="_Toc441476638"/>
      <w:bookmarkStart w:id="420" w:name="_Toc441479687"/>
      <w:bookmarkStart w:id="421" w:name="_Toc441476639"/>
      <w:bookmarkStart w:id="422" w:name="_Toc441479688"/>
      <w:bookmarkStart w:id="423" w:name="_Toc441476640"/>
      <w:bookmarkStart w:id="424" w:name="_Toc441479689"/>
      <w:bookmarkStart w:id="425" w:name="_Toc441476641"/>
      <w:bookmarkStart w:id="426" w:name="_Toc441479690"/>
      <w:bookmarkStart w:id="427" w:name="_Toc441476642"/>
      <w:bookmarkStart w:id="428" w:name="_Toc441479691"/>
      <w:bookmarkStart w:id="429" w:name="_Toc441476643"/>
      <w:bookmarkStart w:id="430" w:name="_Toc441479692"/>
      <w:bookmarkStart w:id="431" w:name="_Toc441476651"/>
      <w:bookmarkStart w:id="432" w:name="_Toc441479700"/>
      <w:bookmarkStart w:id="433" w:name="_Toc441476656"/>
      <w:bookmarkStart w:id="434" w:name="_Toc441479705"/>
      <w:bookmarkStart w:id="435" w:name="_Toc441476661"/>
      <w:bookmarkStart w:id="436" w:name="_Toc441479710"/>
      <w:bookmarkStart w:id="437" w:name="_Toc441476662"/>
      <w:bookmarkStart w:id="438" w:name="_Toc441479711"/>
      <w:bookmarkStart w:id="439" w:name="_Toc441476663"/>
      <w:bookmarkStart w:id="440" w:name="_Toc441479712"/>
      <w:bookmarkStart w:id="441" w:name="_Toc441476664"/>
      <w:bookmarkStart w:id="442" w:name="_Toc441479713"/>
      <w:bookmarkStart w:id="443" w:name="_Toc441476671"/>
      <w:bookmarkStart w:id="444" w:name="_Toc441479720"/>
      <w:bookmarkStart w:id="445" w:name="_Toc441476675"/>
      <w:bookmarkStart w:id="446" w:name="_Toc441479724"/>
      <w:bookmarkStart w:id="447" w:name="_Toc441476679"/>
      <w:bookmarkStart w:id="448" w:name="_Toc441479728"/>
      <w:bookmarkStart w:id="449" w:name="_Toc441476680"/>
      <w:bookmarkStart w:id="450" w:name="_Toc441479729"/>
      <w:bookmarkStart w:id="451" w:name="_Toc441476681"/>
      <w:bookmarkStart w:id="452" w:name="_Toc441479730"/>
      <w:bookmarkStart w:id="453" w:name="_Toc441476682"/>
      <w:bookmarkStart w:id="454" w:name="_Toc441479731"/>
      <w:bookmarkStart w:id="455" w:name="_Toc441476683"/>
      <w:bookmarkStart w:id="456" w:name="_Toc441479732"/>
      <w:bookmarkStart w:id="457" w:name="_Toc441476684"/>
      <w:bookmarkStart w:id="458" w:name="_Toc441479733"/>
      <w:bookmarkStart w:id="459" w:name="_Toc441476685"/>
      <w:bookmarkStart w:id="460" w:name="_Toc441479734"/>
      <w:bookmarkStart w:id="461" w:name="_Toc441476686"/>
      <w:bookmarkStart w:id="462" w:name="_Toc441479735"/>
      <w:bookmarkStart w:id="463" w:name="_Toc441476687"/>
      <w:bookmarkStart w:id="464" w:name="_Toc441479736"/>
      <w:bookmarkStart w:id="465" w:name="_Toc441476688"/>
      <w:bookmarkStart w:id="466" w:name="_Toc441479737"/>
      <w:bookmarkStart w:id="467" w:name="_Toc441476689"/>
      <w:bookmarkStart w:id="468" w:name="_Toc441479738"/>
      <w:bookmarkStart w:id="469" w:name="_Toc441476690"/>
      <w:bookmarkStart w:id="470" w:name="_Toc441479739"/>
      <w:bookmarkStart w:id="471" w:name="_Toc441476691"/>
      <w:bookmarkStart w:id="472" w:name="_Toc441479740"/>
      <w:bookmarkStart w:id="473" w:name="_Toc441476692"/>
      <w:bookmarkStart w:id="474" w:name="_Toc441479741"/>
      <w:bookmarkStart w:id="475" w:name="_Toc441476693"/>
      <w:bookmarkStart w:id="476" w:name="_Toc441479742"/>
      <w:bookmarkStart w:id="477" w:name="_Toc441476694"/>
      <w:bookmarkStart w:id="478" w:name="_Toc441479743"/>
      <w:bookmarkStart w:id="479" w:name="_Toc441476695"/>
      <w:bookmarkStart w:id="480" w:name="_Toc441479744"/>
      <w:bookmarkStart w:id="481" w:name="_Toc441476696"/>
      <w:bookmarkStart w:id="482" w:name="_Toc441479745"/>
      <w:bookmarkStart w:id="483" w:name="_Toc441476697"/>
      <w:bookmarkStart w:id="484" w:name="_Toc441479746"/>
      <w:bookmarkStart w:id="485" w:name="_Toc441476698"/>
      <w:bookmarkStart w:id="486" w:name="_Toc441479747"/>
      <w:bookmarkStart w:id="487" w:name="_Toc441476699"/>
      <w:bookmarkStart w:id="488" w:name="_Toc441479748"/>
      <w:bookmarkStart w:id="489" w:name="_Toc441476700"/>
      <w:bookmarkStart w:id="490" w:name="_Toc441479749"/>
      <w:bookmarkStart w:id="491" w:name="_Toc441476701"/>
      <w:bookmarkStart w:id="492" w:name="_Toc441479750"/>
      <w:bookmarkStart w:id="493" w:name="_Toc441476702"/>
      <w:bookmarkStart w:id="494" w:name="_Toc441479751"/>
      <w:bookmarkStart w:id="495" w:name="_Toc441476703"/>
      <w:bookmarkStart w:id="496" w:name="_Toc441479752"/>
      <w:bookmarkStart w:id="497" w:name="_Toc441476704"/>
      <w:bookmarkStart w:id="498" w:name="_Toc441479753"/>
      <w:bookmarkStart w:id="499" w:name="_Toc441476705"/>
      <w:bookmarkStart w:id="500" w:name="_Toc441479754"/>
      <w:bookmarkStart w:id="501" w:name="_Toc441476706"/>
      <w:bookmarkStart w:id="502" w:name="_Toc441479755"/>
      <w:bookmarkStart w:id="503" w:name="_Toc441476707"/>
      <w:bookmarkStart w:id="504" w:name="_Toc441479756"/>
      <w:bookmarkStart w:id="505" w:name="_Toc441476715"/>
      <w:bookmarkStart w:id="506" w:name="_Toc441479764"/>
      <w:bookmarkStart w:id="507" w:name="_Toc441476720"/>
      <w:bookmarkStart w:id="508" w:name="_Toc441479769"/>
      <w:bookmarkStart w:id="509" w:name="_Toc441476721"/>
      <w:bookmarkStart w:id="510" w:name="_Toc441479770"/>
      <w:bookmarkStart w:id="511" w:name="_Toc441476722"/>
      <w:bookmarkStart w:id="512" w:name="_Toc441479771"/>
      <w:bookmarkStart w:id="513" w:name="_Toc441476723"/>
      <w:bookmarkStart w:id="514" w:name="_Toc441479772"/>
      <w:bookmarkStart w:id="515" w:name="_Toc440453339"/>
      <w:bookmarkStart w:id="516" w:name="_Toc440617839"/>
      <w:bookmarkStart w:id="517" w:name="_Toc440622216"/>
      <w:bookmarkStart w:id="518" w:name="_Toc440622278"/>
      <w:bookmarkStart w:id="519" w:name="_Toc440625562"/>
      <w:bookmarkStart w:id="520" w:name="_Toc441476724"/>
      <w:bookmarkStart w:id="521" w:name="_Toc441479773"/>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r w:rsidRPr="00E813C1">
        <w:rPr>
          <w:rFonts w:ascii="Arial" w:hAnsi="Arial" w:cs="Arial"/>
          <w:sz w:val="22"/>
          <w:szCs w:val="22"/>
        </w:rPr>
        <w:lastRenderedPageBreak/>
        <w:t xml:space="preserve"> </w:t>
      </w:r>
      <w:r w:rsidR="00B825EC" w:rsidRPr="00E813C1">
        <w:rPr>
          <w:rFonts w:ascii="Arial" w:hAnsi="Arial" w:cs="Arial"/>
          <w:sz w:val="22"/>
          <w:szCs w:val="22"/>
        </w:rPr>
        <w:t>Kryteria w</w:t>
      </w:r>
      <w:r w:rsidRPr="00E813C1">
        <w:rPr>
          <w:rFonts w:ascii="Arial" w:hAnsi="Arial" w:cs="Arial"/>
          <w:sz w:val="22"/>
          <w:szCs w:val="22"/>
        </w:rPr>
        <w:t xml:space="preserve">spólne </w:t>
      </w:r>
      <w:r w:rsidR="0087180C" w:rsidRPr="00E813C1">
        <w:rPr>
          <w:rFonts w:ascii="Arial" w:hAnsi="Arial" w:cs="Arial"/>
          <w:sz w:val="22"/>
          <w:szCs w:val="22"/>
        </w:rPr>
        <w:t xml:space="preserve">dopuszczalności </w:t>
      </w:r>
      <w:r w:rsidR="00205549" w:rsidRPr="00E813C1">
        <w:rPr>
          <w:rFonts w:ascii="Arial" w:hAnsi="Arial" w:cs="Arial"/>
          <w:sz w:val="22"/>
          <w:szCs w:val="22"/>
        </w:rPr>
        <w:t xml:space="preserve">oraz </w:t>
      </w:r>
      <w:r w:rsidR="00B825EC" w:rsidRPr="00E813C1">
        <w:rPr>
          <w:rFonts w:ascii="Arial" w:hAnsi="Arial" w:cs="Arial"/>
          <w:sz w:val="22"/>
          <w:szCs w:val="22"/>
        </w:rPr>
        <w:t xml:space="preserve">kryteria </w:t>
      </w:r>
      <w:r w:rsidR="00CD32CB" w:rsidRPr="00E813C1">
        <w:rPr>
          <w:rFonts w:ascii="Arial" w:hAnsi="Arial" w:cs="Arial"/>
          <w:sz w:val="22"/>
          <w:szCs w:val="22"/>
        </w:rPr>
        <w:t xml:space="preserve">specyficzne </w:t>
      </w:r>
      <w:r w:rsidR="0087180C" w:rsidRPr="00E813C1">
        <w:rPr>
          <w:rFonts w:ascii="Arial" w:hAnsi="Arial" w:cs="Arial"/>
          <w:sz w:val="22"/>
          <w:szCs w:val="22"/>
        </w:rPr>
        <w:t>dopuszczalności</w:t>
      </w:r>
      <w:r w:rsidR="00CD32CB" w:rsidRPr="00E813C1">
        <w:rPr>
          <w:rFonts w:ascii="Arial" w:hAnsi="Arial" w:cs="Arial"/>
          <w:sz w:val="22"/>
          <w:szCs w:val="22"/>
        </w:rPr>
        <w:t xml:space="preserve"> oceniane są w systemie zero-jedynkowym. Ocena ich spełniania polega na przypisaniu wartości logicznych „tak”, nie” lub „nie dotyczy”</w:t>
      </w:r>
      <w:r w:rsidR="00392D18" w:rsidRPr="00E813C1">
        <w:rPr>
          <w:rFonts w:ascii="Arial" w:hAnsi="Arial" w:cs="Arial"/>
          <w:sz w:val="22"/>
          <w:szCs w:val="22"/>
        </w:rPr>
        <w:t>, zgodnie z opisem znaczenia kryteriów.</w:t>
      </w:r>
    </w:p>
    <w:p w14:paraId="15628952" w14:textId="77777777" w:rsidR="00205549" w:rsidRPr="00E813C1" w:rsidRDefault="004E0E2D" w:rsidP="00F4538C">
      <w:pPr>
        <w:pStyle w:val="Akapitzlist"/>
        <w:numPr>
          <w:ilvl w:val="2"/>
          <w:numId w:val="17"/>
        </w:numPr>
        <w:tabs>
          <w:tab w:val="left" w:pos="851"/>
        </w:tabs>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Kryteria w</w:t>
      </w:r>
      <w:r w:rsidR="00CD32CB" w:rsidRPr="00E813C1">
        <w:rPr>
          <w:rFonts w:ascii="Arial" w:hAnsi="Arial" w:cs="Arial"/>
          <w:sz w:val="22"/>
          <w:szCs w:val="22"/>
        </w:rPr>
        <w:t>spólne jakości</w:t>
      </w:r>
      <w:r w:rsidR="00B6162E" w:rsidRPr="00E813C1">
        <w:rPr>
          <w:rFonts w:ascii="Arial" w:hAnsi="Arial" w:cs="Arial"/>
          <w:sz w:val="22"/>
          <w:szCs w:val="22"/>
        </w:rPr>
        <w:t>owe</w:t>
      </w:r>
      <w:r w:rsidR="00CD32CB" w:rsidRPr="00E813C1">
        <w:rPr>
          <w:rFonts w:ascii="Arial" w:hAnsi="Arial" w:cs="Arial"/>
          <w:sz w:val="22"/>
          <w:szCs w:val="22"/>
        </w:rPr>
        <w:t xml:space="preserve"> oceniane są w systemie punktowym. Każde </w:t>
      </w:r>
      <w:r w:rsidR="00CD32CB" w:rsidRPr="00E813C1">
        <w:rPr>
          <w:rFonts w:ascii="Arial" w:hAnsi="Arial" w:cs="Arial"/>
          <w:sz w:val="22"/>
          <w:szCs w:val="22"/>
        </w:rPr>
        <w:br/>
        <w:t>z poszczególnych kryteriów ma przypisaną wagę punktową</w:t>
      </w:r>
      <w:r w:rsidR="007F60F2" w:rsidRPr="00E813C1">
        <w:rPr>
          <w:rFonts w:ascii="Arial" w:hAnsi="Arial" w:cs="Arial"/>
          <w:sz w:val="22"/>
          <w:szCs w:val="22"/>
        </w:rPr>
        <w:t>. Projektodawca może uzyskać 0 lub liczbę punktów przypisanych danemu kryterium</w:t>
      </w:r>
      <w:r w:rsidR="00CD32CB" w:rsidRPr="00E813C1">
        <w:rPr>
          <w:rFonts w:ascii="Arial" w:hAnsi="Arial" w:cs="Arial"/>
          <w:sz w:val="22"/>
          <w:szCs w:val="22"/>
        </w:rPr>
        <w:t>.</w:t>
      </w:r>
      <w:r w:rsidRPr="00E813C1">
        <w:rPr>
          <w:rFonts w:ascii="Arial" w:hAnsi="Arial" w:cs="Arial"/>
          <w:sz w:val="22"/>
          <w:szCs w:val="22"/>
        </w:rPr>
        <w:t xml:space="preserve"> </w:t>
      </w:r>
      <w:r w:rsidR="00642E74" w:rsidRPr="00E813C1">
        <w:rPr>
          <w:rFonts w:ascii="Arial" w:hAnsi="Arial" w:cs="Arial"/>
          <w:sz w:val="22"/>
          <w:szCs w:val="22"/>
        </w:rPr>
        <w:t>O</w:t>
      </w:r>
      <w:r w:rsidR="007F60F2" w:rsidRPr="00E813C1">
        <w:rPr>
          <w:rFonts w:ascii="Arial" w:hAnsi="Arial" w:cs="Arial"/>
          <w:sz w:val="22"/>
          <w:szCs w:val="22"/>
        </w:rPr>
        <w:t xml:space="preserve">trzymanie liczby punktów równej 0 </w:t>
      </w:r>
      <w:r w:rsidR="00642E74" w:rsidRPr="00E813C1">
        <w:rPr>
          <w:rFonts w:ascii="Arial" w:hAnsi="Arial" w:cs="Arial"/>
          <w:sz w:val="22"/>
          <w:szCs w:val="22"/>
        </w:rPr>
        <w:t>w</w:t>
      </w:r>
      <w:r w:rsidR="00593637" w:rsidRPr="00E813C1">
        <w:rPr>
          <w:rFonts w:ascii="Arial" w:hAnsi="Arial" w:cs="Arial"/>
          <w:sz w:val="22"/>
          <w:szCs w:val="22"/>
        </w:rPr>
        <w:t> </w:t>
      </w:r>
      <w:r w:rsidR="00642E74" w:rsidRPr="00E813C1">
        <w:rPr>
          <w:rFonts w:ascii="Arial" w:hAnsi="Arial" w:cs="Arial"/>
          <w:sz w:val="22"/>
          <w:szCs w:val="22"/>
        </w:rPr>
        <w:t xml:space="preserve">zakresie konkretnego kryterium </w:t>
      </w:r>
      <w:r w:rsidR="007F60F2" w:rsidRPr="00E813C1">
        <w:rPr>
          <w:rFonts w:ascii="Arial" w:hAnsi="Arial" w:cs="Arial"/>
          <w:sz w:val="22"/>
          <w:szCs w:val="22"/>
        </w:rPr>
        <w:t xml:space="preserve">powoduje skierowanie projektu w </w:t>
      </w:r>
      <w:r w:rsidR="00642E74" w:rsidRPr="00E813C1">
        <w:rPr>
          <w:rFonts w:ascii="Arial" w:hAnsi="Arial" w:cs="Arial"/>
          <w:sz w:val="22"/>
          <w:szCs w:val="22"/>
        </w:rPr>
        <w:t xml:space="preserve">jego </w:t>
      </w:r>
      <w:r w:rsidR="007F60F2" w:rsidRPr="00E813C1">
        <w:rPr>
          <w:rFonts w:ascii="Arial" w:hAnsi="Arial" w:cs="Arial"/>
          <w:sz w:val="22"/>
          <w:szCs w:val="22"/>
        </w:rPr>
        <w:t xml:space="preserve">zakresie </w:t>
      </w:r>
      <w:r w:rsidR="00642E74" w:rsidRPr="00E813C1">
        <w:rPr>
          <w:rFonts w:ascii="Arial" w:hAnsi="Arial" w:cs="Arial"/>
          <w:sz w:val="22"/>
          <w:szCs w:val="22"/>
        </w:rPr>
        <w:t>do</w:t>
      </w:r>
      <w:r w:rsidR="007F60F2" w:rsidRPr="00E813C1">
        <w:rPr>
          <w:rFonts w:ascii="Arial" w:hAnsi="Arial" w:cs="Arial"/>
          <w:sz w:val="22"/>
          <w:szCs w:val="22"/>
        </w:rPr>
        <w:t xml:space="preserve"> uzupełnienia/ poprawy.</w:t>
      </w:r>
      <w:r w:rsidR="00E733CA" w:rsidRPr="00E813C1">
        <w:rPr>
          <w:rFonts w:ascii="Arial" w:hAnsi="Arial" w:cs="Arial"/>
          <w:sz w:val="22"/>
          <w:szCs w:val="22"/>
        </w:rPr>
        <w:t xml:space="preserve"> Kryterium zostaje uznane za spełnione kiedy uzyska przypisaną mu wagę punktową. </w:t>
      </w:r>
      <w:r w:rsidR="00A15736" w:rsidRPr="00E813C1">
        <w:rPr>
          <w:rFonts w:ascii="Arial" w:hAnsi="Arial" w:cs="Arial"/>
          <w:sz w:val="22"/>
          <w:szCs w:val="22"/>
        </w:rPr>
        <w:t xml:space="preserve"> </w:t>
      </w:r>
    </w:p>
    <w:p w14:paraId="003AB8E7" w14:textId="0DA9BA82" w:rsidR="00640D54" w:rsidRPr="00E813C1" w:rsidRDefault="00CD32CB" w:rsidP="00F4538C">
      <w:pPr>
        <w:pStyle w:val="Akapitzlist"/>
        <w:numPr>
          <w:ilvl w:val="2"/>
          <w:numId w:val="17"/>
        </w:numPr>
        <w:tabs>
          <w:tab w:val="left" w:pos="851"/>
        </w:tabs>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Warunkiem niezbędnym do otrzymania dofinansowania jest spełnienie przez wniosek wszystkich kryteriów wspólnych</w:t>
      </w:r>
      <w:r w:rsidR="00B825EC" w:rsidRPr="00E813C1">
        <w:rPr>
          <w:rFonts w:ascii="Arial" w:hAnsi="Arial" w:cs="Arial"/>
          <w:sz w:val="22"/>
          <w:szCs w:val="22"/>
        </w:rPr>
        <w:t xml:space="preserve"> dopuszczalności</w:t>
      </w:r>
      <w:r w:rsidR="007F60F2" w:rsidRPr="00E813C1">
        <w:rPr>
          <w:rFonts w:ascii="Arial" w:hAnsi="Arial" w:cs="Arial"/>
          <w:sz w:val="22"/>
          <w:szCs w:val="22"/>
        </w:rPr>
        <w:t xml:space="preserve">, </w:t>
      </w:r>
      <w:r w:rsidR="00B825EC" w:rsidRPr="00E813C1">
        <w:rPr>
          <w:rFonts w:ascii="Arial" w:hAnsi="Arial" w:cs="Arial"/>
          <w:sz w:val="22"/>
          <w:szCs w:val="22"/>
        </w:rPr>
        <w:t xml:space="preserve">kryteriów </w:t>
      </w:r>
      <w:r w:rsidRPr="00E813C1">
        <w:rPr>
          <w:rFonts w:ascii="Arial" w:hAnsi="Arial" w:cs="Arial"/>
          <w:sz w:val="22"/>
          <w:szCs w:val="22"/>
        </w:rPr>
        <w:t xml:space="preserve">specyficznych </w:t>
      </w:r>
      <w:r w:rsidR="0087180C" w:rsidRPr="00E813C1">
        <w:rPr>
          <w:rFonts w:ascii="Arial" w:hAnsi="Arial" w:cs="Arial"/>
          <w:sz w:val="22"/>
          <w:szCs w:val="22"/>
        </w:rPr>
        <w:t>dopuszczalności</w:t>
      </w:r>
      <w:r w:rsidR="00640D54" w:rsidRPr="00E813C1">
        <w:rPr>
          <w:rFonts w:ascii="Arial" w:hAnsi="Arial" w:cs="Arial"/>
          <w:sz w:val="22"/>
          <w:szCs w:val="22"/>
        </w:rPr>
        <w:t xml:space="preserve"> oraz kryteriów </w:t>
      </w:r>
      <w:r w:rsidR="00B825EC" w:rsidRPr="00E813C1">
        <w:rPr>
          <w:rFonts w:ascii="Arial" w:hAnsi="Arial" w:cs="Arial"/>
          <w:sz w:val="22"/>
          <w:szCs w:val="22"/>
        </w:rPr>
        <w:t xml:space="preserve">wspólnych </w:t>
      </w:r>
      <w:r w:rsidR="00640D54" w:rsidRPr="00E813C1">
        <w:rPr>
          <w:rFonts w:ascii="Arial" w:hAnsi="Arial" w:cs="Arial"/>
          <w:sz w:val="22"/>
          <w:szCs w:val="22"/>
        </w:rPr>
        <w:t>jakości</w:t>
      </w:r>
      <w:r w:rsidR="00B825EC" w:rsidRPr="00E813C1">
        <w:rPr>
          <w:rFonts w:ascii="Arial" w:hAnsi="Arial" w:cs="Arial"/>
          <w:sz w:val="22"/>
          <w:szCs w:val="22"/>
        </w:rPr>
        <w:t>owych</w:t>
      </w:r>
      <w:r w:rsidR="00A15736" w:rsidRPr="00E813C1">
        <w:rPr>
          <w:rFonts w:ascii="Arial" w:hAnsi="Arial" w:cs="Arial"/>
          <w:sz w:val="22"/>
          <w:szCs w:val="22"/>
        </w:rPr>
        <w:t xml:space="preserve">, za których łącznie projekt musi uzyskać </w:t>
      </w:r>
      <w:r w:rsidR="00A12CD3">
        <w:rPr>
          <w:rFonts w:ascii="Arial" w:hAnsi="Arial" w:cs="Arial"/>
          <w:sz w:val="22"/>
          <w:szCs w:val="22"/>
        </w:rPr>
        <w:t xml:space="preserve">100 </w:t>
      </w:r>
      <w:r w:rsidR="00A15736" w:rsidRPr="00E813C1">
        <w:rPr>
          <w:rFonts w:ascii="Arial" w:hAnsi="Arial" w:cs="Arial"/>
          <w:sz w:val="22"/>
          <w:szCs w:val="22"/>
        </w:rPr>
        <w:t>punktów</w:t>
      </w:r>
      <w:r w:rsidRPr="00E813C1">
        <w:rPr>
          <w:rFonts w:ascii="Arial" w:hAnsi="Arial" w:cs="Arial"/>
          <w:sz w:val="22"/>
          <w:szCs w:val="22"/>
        </w:rPr>
        <w:t>.</w:t>
      </w:r>
    </w:p>
    <w:p w14:paraId="67D42C8A" w14:textId="0CCE8AB1" w:rsidR="00642E74" w:rsidRPr="00E813C1" w:rsidRDefault="00642E74" w:rsidP="00F4538C">
      <w:pPr>
        <w:pStyle w:val="Akapitzlist"/>
        <w:numPr>
          <w:ilvl w:val="2"/>
          <w:numId w:val="17"/>
        </w:numPr>
        <w:tabs>
          <w:tab w:val="left" w:pos="851"/>
        </w:tabs>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IP </w:t>
      </w:r>
      <w:r w:rsidR="00750E67" w:rsidRPr="00E813C1">
        <w:rPr>
          <w:rFonts w:ascii="Arial" w:hAnsi="Arial" w:cs="Arial"/>
          <w:sz w:val="22"/>
          <w:szCs w:val="22"/>
        </w:rPr>
        <w:t xml:space="preserve">FEPZ </w:t>
      </w:r>
      <w:r w:rsidRPr="00E813C1">
        <w:rPr>
          <w:rFonts w:ascii="Arial" w:hAnsi="Arial" w:cs="Arial"/>
          <w:sz w:val="22"/>
          <w:szCs w:val="22"/>
        </w:rPr>
        <w:t xml:space="preserve">niezwłocznie przekazuje wnioskodawcy, informację o zatwierdzonym wyniku oceny </w:t>
      </w:r>
      <w:r w:rsidRPr="00A12CD3">
        <w:rPr>
          <w:rFonts w:ascii="Arial" w:hAnsi="Arial" w:cs="Arial"/>
          <w:sz w:val="22"/>
          <w:szCs w:val="22"/>
        </w:rPr>
        <w:t xml:space="preserve">w formie </w:t>
      </w:r>
      <w:r w:rsidR="009C3EFC" w:rsidRPr="00A12CD3">
        <w:rPr>
          <w:rFonts w:ascii="Arial" w:hAnsi="Arial" w:cs="Arial"/>
          <w:sz w:val="22"/>
          <w:szCs w:val="22"/>
        </w:rPr>
        <w:t xml:space="preserve">elektronicznej </w:t>
      </w:r>
      <w:r w:rsidR="00120E9B" w:rsidRPr="00A12CD3">
        <w:rPr>
          <w:rFonts w:ascii="Arial" w:hAnsi="Arial" w:cs="Arial"/>
          <w:sz w:val="22"/>
          <w:szCs w:val="22"/>
        </w:rPr>
        <w:t>za pośrednictwem</w:t>
      </w:r>
      <w:r w:rsidR="00E76186" w:rsidRPr="00A12CD3">
        <w:rPr>
          <w:rFonts w:ascii="Arial" w:hAnsi="Arial" w:cs="Arial"/>
          <w:sz w:val="22"/>
          <w:szCs w:val="22"/>
        </w:rPr>
        <w:t xml:space="preserve"> </w:t>
      </w:r>
      <w:r w:rsidR="00120E9B" w:rsidRPr="00A12CD3">
        <w:rPr>
          <w:rFonts w:ascii="Arial" w:hAnsi="Arial" w:cs="Arial"/>
          <w:sz w:val="22"/>
          <w:szCs w:val="22"/>
        </w:rPr>
        <w:t xml:space="preserve"> </w:t>
      </w:r>
      <w:r w:rsidR="00E76186" w:rsidRPr="00A12CD3">
        <w:rPr>
          <w:rFonts w:ascii="Arial" w:hAnsi="Arial" w:cs="Arial"/>
          <w:sz w:val="22"/>
          <w:szCs w:val="22"/>
        </w:rPr>
        <w:t xml:space="preserve">publicznej usługi rejestrowanego doręczenia elektronicznego lub </w:t>
      </w:r>
      <w:r w:rsidR="00120E9B" w:rsidRPr="00A12CD3">
        <w:rPr>
          <w:rFonts w:ascii="Arial" w:hAnsi="Arial" w:cs="Arial"/>
          <w:sz w:val="22"/>
          <w:szCs w:val="22"/>
        </w:rPr>
        <w:t>skrzynki e-puap właściwej dla Wnioskodawcy</w:t>
      </w:r>
      <w:r w:rsidR="009C3EFC" w:rsidRPr="00A12CD3">
        <w:rPr>
          <w:rFonts w:ascii="Arial" w:hAnsi="Arial" w:cs="Arial"/>
          <w:sz w:val="22"/>
          <w:szCs w:val="22"/>
        </w:rPr>
        <w:t xml:space="preserve">. Forma elektroniczna informacji to </w:t>
      </w:r>
      <w:r w:rsidRPr="00A12CD3">
        <w:rPr>
          <w:rFonts w:ascii="Arial" w:hAnsi="Arial" w:cs="Arial"/>
          <w:sz w:val="22"/>
          <w:szCs w:val="22"/>
        </w:rPr>
        <w:t>pism</w:t>
      </w:r>
      <w:r w:rsidR="009C3EFC" w:rsidRPr="00A12CD3">
        <w:rPr>
          <w:rFonts w:ascii="Arial" w:hAnsi="Arial" w:cs="Arial"/>
          <w:sz w:val="22"/>
          <w:szCs w:val="22"/>
        </w:rPr>
        <w:t>o</w:t>
      </w:r>
      <w:r w:rsidRPr="00A12CD3">
        <w:rPr>
          <w:rFonts w:ascii="Arial" w:hAnsi="Arial" w:cs="Arial"/>
          <w:sz w:val="22"/>
          <w:szCs w:val="22"/>
        </w:rPr>
        <w:t xml:space="preserve"> opatrzone</w:t>
      </w:r>
      <w:r w:rsidR="009C3EFC" w:rsidRPr="00A12CD3">
        <w:rPr>
          <w:rFonts w:ascii="Arial" w:hAnsi="Arial" w:cs="Arial"/>
          <w:sz w:val="22"/>
          <w:szCs w:val="22"/>
        </w:rPr>
        <w:t xml:space="preserve"> </w:t>
      </w:r>
      <w:r w:rsidRPr="00A12CD3">
        <w:rPr>
          <w:rFonts w:ascii="Arial" w:hAnsi="Arial" w:cs="Arial"/>
          <w:sz w:val="22"/>
          <w:szCs w:val="22"/>
        </w:rPr>
        <w:t>podpisem kwalifikowanym</w:t>
      </w:r>
      <w:r w:rsidR="009C3EFC" w:rsidRPr="00A12CD3">
        <w:rPr>
          <w:rFonts w:ascii="Arial" w:hAnsi="Arial" w:cs="Arial"/>
          <w:sz w:val="22"/>
          <w:szCs w:val="22"/>
        </w:rPr>
        <w:t>.</w:t>
      </w:r>
      <w:r w:rsidR="009C3EFC" w:rsidRPr="00E813C1">
        <w:rPr>
          <w:rFonts w:ascii="Arial" w:hAnsi="Arial" w:cs="Arial"/>
          <w:i/>
          <w:sz w:val="22"/>
          <w:szCs w:val="22"/>
        </w:rPr>
        <w:t xml:space="preserve"> </w:t>
      </w:r>
      <w:r w:rsidRPr="00E813C1">
        <w:rPr>
          <w:rFonts w:ascii="Arial" w:hAnsi="Arial" w:cs="Arial"/>
          <w:sz w:val="22"/>
          <w:szCs w:val="22"/>
        </w:rPr>
        <w:t>Wynik oceny oznacza wybór projektu do dofinansowania albo ocenę negatywną zgodnie z art. 5</w:t>
      </w:r>
      <w:r w:rsidR="00750E67" w:rsidRPr="00E813C1">
        <w:rPr>
          <w:rFonts w:ascii="Arial" w:hAnsi="Arial" w:cs="Arial"/>
          <w:sz w:val="22"/>
          <w:szCs w:val="22"/>
        </w:rPr>
        <w:t>6 ust. 5</w:t>
      </w:r>
      <w:r w:rsidRPr="00E813C1">
        <w:rPr>
          <w:rFonts w:ascii="Arial" w:hAnsi="Arial" w:cs="Arial"/>
          <w:sz w:val="22"/>
          <w:szCs w:val="22"/>
        </w:rPr>
        <w:t xml:space="preserve"> ustawy.</w:t>
      </w:r>
    </w:p>
    <w:p w14:paraId="51BD93EF" w14:textId="77777777" w:rsidR="00750E67" w:rsidRPr="00E813C1" w:rsidRDefault="00750E67" w:rsidP="00F4538C">
      <w:pPr>
        <w:pStyle w:val="Akapitzlist"/>
        <w:numPr>
          <w:ilvl w:val="2"/>
          <w:numId w:val="17"/>
        </w:numPr>
        <w:tabs>
          <w:tab w:val="left" w:pos="851"/>
        </w:tabs>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IP FEPZ upublicznia wyniki postępowania w formie informacji o </w:t>
      </w:r>
      <w:r w:rsidRPr="00E813C1">
        <w:rPr>
          <w:rFonts w:ascii="Arial" w:hAnsi="Arial" w:cs="Arial"/>
          <w:i/>
          <w:sz w:val="22"/>
          <w:szCs w:val="22"/>
        </w:rPr>
        <w:t>projektach wybranych</w:t>
      </w:r>
      <w:r w:rsidRPr="00E813C1">
        <w:rPr>
          <w:rFonts w:ascii="Arial" w:hAnsi="Arial" w:cs="Arial"/>
          <w:sz w:val="22"/>
          <w:szCs w:val="22"/>
        </w:rPr>
        <w:t xml:space="preserve"> do dofinansowania oraz o </w:t>
      </w:r>
      <w:r w:rsidRPr="00E813C1">
        <w:rPr>
          <w:rFonts w:ascii="Arial" w:hAnsi="Arial" w:cs="Arial"/>
          <w:i/>
          <w:sz w:val="22"/>
          <w:szCs w:val="22"/>
        </w:rPr>
        <w:t>projektach, które otrzymały</w:t>
      </w:r>
      <w:r w:rsidRPr="00E813C1">
        <w:rPr>
          <w:rFonts w:ascii="Arial" w:hAnsi="Arial" w:cs="Arial"/>
          <w:sz w:val="22"/>
          <w:szCs w:val="22"/>
        </w:rPr>
        <w:t xml:space="preserve"> ocenę negatywną, zgodnie z art. 57 ust.1 ustawy</w:t>
      </w:r>
      <w:r w:rsidR="006A3535" w:rsidRPr="00E813C1">
        <w:rPr>
          <w:rFonts w:ascii="Arial" w:hAnsi="Arial" w:cs="Arial"/>
          <w:sz w:val="22"/>
          <w:szCs w:val="22"/>
        </w:rPr>
        <w:t xml:space="preserve"> (jeśli dotyczy)</w:t>
      </w:r>
      <w:r w:rsidRPr="00E813C1">
        <w:rPr>
          <w:rFonts w:ascii="Arial" w:hAnsi="Arial" w:cs="Arial"/>
          <w:sz w:val="22"/>
          <w:szCs w:val="22"/>
        </w:rPr>
        <w:t>.</w:t>
      </w:r>
    </w:p>
    <w:p w14:paraId="70E10BF7" w14:textId="77777777" w:rsidR="00750E67" w:rsidRPr="00E813C1" w:rsidRDefault="00750E67" w:rsidP="00F4538C">
      <w:pPr>
        <w:pStyle w:val="Akapitzlist"/>
        <w:numPr>
          <w:ilvl w:val="2"/>
          <w:numId w:val="17"/>
        </w:numPr>
        <w:tabs>
          <w:tab w:val="left" w:pos="851"/>
        </w:tabs>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Informacja ta publikowana jest na stronie internetowej </w:t>
      </w:r>
      <w:hyperlink r:id="rId20" w:history="1">
        <w:r w:rsidR="00420B2D" w:rsidRPr="00240944">
          <w:rPr>
            <w:rStyle w:val="Hipercze"/>
            <w:rFonts w:ascii="Arial" w:hAnsi="Arial" w:cs="Arial"/>
            <w:sz w:val="22"/>
            <w:szCs w:val="22"/>
          </w:rPr>
          <w:t>https://funduszeue.wzp.pl</w:t>
        </w:r>
      </w:hyperlink>
      <w:r w:rsidR="00420B2D">
        <w:rPr>
          <w:rFonts w:ascii="Arial" w:hAnsi="Arial" w:cs="Arial"/>
          <w:sz w:val="22"/>
          <w:szCs w:val="22"/>
        </w:rPr>
        <w:t xml:space="preserve"> </w:t>
      </w:r>
      <w:hyperlink w:history="1"/>
      <w:r w:rsidRPr="00E813C1">
        <w:rPr>
          <w:rFonts w:ascii="Arial" w:hAnsi="Arial" w:cs="Arial"/>
          <w:sz w:val="22"/>
          <w:szCs w:val="22"/>
        </w:rPr>
        <w:t xml:space="preserve">oraz na portalu </w:t>
      </w:r>
      <w:hyperlink r:id="rId21" w:history="1">
        <w:r w:rsidRPr="00E813C1">
          <w:rPr>
            <w:rStyle w:val="Hipercze"/>
            <w:rFonts w:ascii="Arial" w:hAnsi="Arial" w:cs="Arial"/>
            <w:sz w:val="22"/>
            <w:szCs w:val="22"/>
          </w:rPr>
          <w:t>www.funduszeeuropejskie.gov.pl</w:t>
        </w:r>
      </w:hyperlink>
    </w:p>
    <w:p w14:paraId="63847DCF" w14:textId="77777777" w:rsidR="00911FC7" w:rsidRPr="00E813C1" w:rsidRDefault="00593637" w:rsidP="00F4538C">
      <w:pPr>
        <w:pStyle w:val="Akapitzlist"/>
        <w:numPr>
          <w:ilvl w:val="2"/>
          <w:numId w:val="17"/>
        </w:numPr>
        <w:tabs>
          <w:tab w:val="left" w:pos="851"/>
        </w:tabs>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Zakończeniem post</w:t>
      </w:r>
      <w:r w:rsidR="004873E2" w:rsidRPr="00E813C1">
        <w:rPr>
          <w:rFonts w:ascii="Arial" w:hAnsi="Arial" w:cs="Arial"/>
          <w:sz w:val="22"/>
          <w:szCs w:val="22"/>
        </w:rPr>
        <w:t>ę</w:t>
      </w:r>
      <w:r w:rsidRPr="00E813C1">
        <w:rPr>
          <w:rFonts w:ascii="Arial" w:hAnsi="Arial" w:cs="Arial"/>
          <w:sz w:val="22"/>
          <w:szCs w:val="22"/>
        </w:rPr>
        <w:t>powania jest opublikowanie informacji w odniesieniu do wszystkich projektów objętych postępowaniem.</w:t>
      </w:r>
    </w:p>
    <w:p w14:paraId="6CDB5440" w14:textId="77777777" w:rsidR="00911FC7" w:rsidRPr="00E813C1" w:rsidRDefault="00911FC7" w:rsidP="00911FC7">
      <w:pPr>
        <w:pStyle w:val="Akapitzlist"/>
        <w:tabs>
          <w:tab w:val="left" w:pos="851"/>
        </w:tabs>
        <w:spacing w:before="120" w:after="120" w:line="271" w:lineRule="auto"/>
        <w:ind w:left="0"/>
        <w:contextualSpacing w:val="0"/>
        <w:rPr>
          <w:rFonts w:ascii="Arial" w:hAnsi="Arial" w:cs="Arial"/>
          <w:sz w:val="22"/>
          <w:szCs w:val="22"/>
        </w:rPr>
      </w:pPr>
    </w:p>
    <w:p w14:paraId="353C043A" w14:textId="77777777" w:rsidR="00911FC7" w:rsidRPr="00E813C1" w:rsidRDefault="00911FC7" w:rsidP="00911FC7">
      <w:pPr>
        <w:pStyle w:val="Akapitzlist"/>
        <w:tabs>
          <w:tab w:val="left" w:pos="851"/>
        </w:tabs>
        <w:spacing w:before="120" w:after="120" w:line="271" w:lineRule="auto"/>
        <w:ind w:left="0"/>
        <w:contextualSpacing w:val="0"/>
        <w:outlineLvl w:val="0"/>
        <w:rPr>
          <w:rFonts w:ascii="Arial" w:hAnsi="Arial" w:cs="Arial"/>
          <w:b/>
          <w:sz w:val="22"/>
          <w:szCs w:val="22"/>
        </w:rPr>
      </w:pPr>
      <w:bookmarkStart w:id="522" w:name="_Toc194043303"/>
      <w:r w:rsidRPr="00E813C1">
        <w:rPr>
          <w:rFonts w:ascii="Arial" w:hAnsi="Arial" w:cs="Arial"/>
          <w:b/>
          <w:sz w:val="22"/>
          <w:szCs w:val="22"/>
        </w:rPr>
        <w:lastRenderedPageBreak/>
        <w:t xml:space="preserve">V. </w:t>
      </w:r>
      <w:r w:rsidR="00CA7E0E" w:rsidRPr="00E813C1">
        <w:rPr>
          <w:rFonts w:ascii="Arial" w:hAnsi="Arial" w:cs="Arial"/>
          <w:b/>
          <w:sz w:val="22"/>
          <w:szCs w:val="22"/>
        </w:rPr>
        <w:t>PODSTAWOWE INFORMACJE O ZASADACH REALIZACJI PROJEKTÓW</w:t>
      </w:r>
      <w:bookmarkEnd w:id="522"/>
    </w:p>
    <w:p w14:paraId="5A7AEAFA" w14:textId="77777777" w:rsidR="004E75AD" w:rsidRPr="00E813C1" w:rsidRDefault="0008188C" w:rsidP="00F4538C">
      <w:pPr>
        <w:pStyle w:val="Nagwek2"/>
        <w:numPr>
          <w:ilvl w:val="1"/>
          <w:numId w:val="20"/>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0" w:firstLine="0"/>
        <w:rPr>
          <w:rFonts w:ascii="Arial" w:hAnsi="Arial" w:cs="Arial"/>
          <w:i w:val="0"/>
          <w:sz w:val="22"/>
          <w:szCs w:val="22"/>
        </w:rPr>
      </w:pPr>
      <w:bookmarkStart w:id="523" w:name="_Toc440453341"/>
      <w:bookmarkStart w:id="524" w:name="_Toc440617841"/>
      <w:bookmarkStart w:id="525" w:name="_Toc440622218"/>
      <w:bookmarkStart w:id="526" w:name="_Toc440622280"/>
      <w:bookmarkStart w:id="527" w:name="_Toc440625564"/>
      <w:bookmarkStart w:id="528" w:name="_Toc441476726"/>
      <w:bookmarkStart w:id="529" w:name="_Toc441479775"/>
      <w:bookmarkStart w:id="530" w:name="_Toc441580582"/>
      <w:bookmarkStart w:id="531" w:name="_Toc441580733"/>
      <w:bookmarkStart w:id="532" w:name="_Toc441588434"/>
      <w:bookmarkStart w:id="533" w:name="_Toc441588802"/>
      <w:bookmarkStart w:id="534" w:name="_Toc441476727"/>
      <w:bookmarkStart w:id="535" w:name="_Toc441479776"/>
      <w:bookmarkStart w:id="536" w:name="_Toc441580583"/>
      <w:bookmarkStart w:id="537" w:name="_Toc441580734"/>
      <w:bookmarkStart w:id="538" w:name="_Toc441588435"/>
      <w:bookmarkStart w:id="539" w:name="_Toc441588803"/>
      <w:bookmarkStart w:id="540" w:name="_Toc441476728"/>
      <w:bookmarkStart w:id="541" w:name="_Toc441479777"/>
      <w:bookmarkStart w:id="542" w:name="_Toc441580584"/>
      <w:bookmarkStart w:id="543" w:name="_Toc441580735"/>
      <w:bookmarkStart w:id="544" w:name="_Toc441588436"/>
      <w:bookmarkStart w:id="545" w:name="_Toc441588804"/>
      <w:bookmarkStart w:id="546" w:name="_Toc441476729"/>
      <w:bookmarkStart w:id="547" w:name="_Toc441479778"/>
      <w:bookmarkStart w:id="548" w:name="_Toc441580585"/>
      <w:bookmarkStart w:id="549" w:name="_Toc441580736"/>
      <w:bookmarkStart w:id="550" w:name="_Toc441588437"/>
      <w:bookmarkStart w:id="551" w:name="_Toc441588805"/>
      <w:bookmarkStart w:id="552" w:name="_Toc441476730"/>
      <w:bookmarkStart w:id="553" w:name="_Toc441479779"/>
      <w:bookmarkStart w:id="554" w:name="_Toc441580586"/>
      <w:bookmarkStart w:id="555" w:name="_Toc441580737"/>
      <w:bookmarkStart w:id="556" w:name="_Toc441588438"/>
      <w:bookmarkStart w:id="557" w:name="_Toc441588806"/>
      <w:bookmarkStart w:id="558" w:name="_Toc441476731"/>
      <w:bookmarkStart w:id="559" w:name="_Toc441479780"/>
      <w:bookmarkStart w:id="560" w:name="_Toc441580587"/>
      <w:bookmarkStart w:id="561" w:name="_Toc441580738"/>
      <w:bookmarkStart w:id="562" w:name="_Toc441588439"/>
      <w:bookmarkStart w:id="563" w:name="_Toc441588807"/>
      <w:bookmarkStart w:id="564" w:name="_Toc441476732"/>
      <w:bookmarkStart w:id="565" w:name="_Toc441479781"/>
      <w:bookmarkStart w:id="566" w:name="_Toc441580588"/>
      <w:bookmarkStart w:id="567" w:name="_Toc441580739"/>
      <w:bookmarkStart w:id="568" w:name="_Toc441588440"/>
      <w:bookmarkStart w:id="569" w:name="_Toc441588808"/>
      <w:bookmarkStart w:id="570" w:name="_Toc441476733"/>
      <w:bookmarkStart w:id="571" w:name="_Toc441479782"/>
      <w:bookmarkStart w:id="572" w:name="_Toc441580589"/>
      <w:bookmarkStart w:id="573" w:name="_Toc441580740"/>
      <w:bookmarkStart w:id="574" w:name="_Toc441588441"/>
      <w:bookmarkStart w:id="575" w:name="_Toc441588809"/>
      <w:bookmarkStart w:id="576" w:name="_Toc441476734"/>
      <w:bookmarkStart w:id="577" w:name="_Toc441479783"/>
      <w:bookmarkStart w:id="578" w:name="_Toc441580590"/>
      <w:bookmarkStart w:id="579" w:name="_Toc441580741"/>
      <w:bookmarkStart w:id="580" w:name="_Toc441588442"/>
      <w:bookmarkStart w:id="581" w:name="_Toc441588810"/>
      <w:bookmarkStart w:id="582" w:name="_Toc441476735"/>
      <w:bookmarkStart w:id="583" w:name="_Toc441479784"/>
      <w:bookmarkStart w:id="584" w:name="_Toc441580591"/>
      <w:bookmarkStart w:id="585" w:name="_Toc441580742"/>
      <w:bookmarkStart w:id="586" w:name="_Toc441588443"/>
      <w:bookmarkStart w:id="587" w:name="_Toc441588811"/>
      <w:bookmarkStart w:id="588" w:name="_Toc441476736"/>
      <w:bookmarkStart w:id="589" w:name="_Toc441479785"/>
      <w:bookmarkStart w:id="590" w:name="_Toc441580592"/>
      <w:bookmarkStart w:id="591" w:name="_Toc441580743"/>
      <w:bookmarkStart w:id="592" w:name="_Toc441588444"/>
      <w:bookmarkStart w:id="593" w:name="_Toc441588812"/>
      <w:bookmarkStart w:id="594" w:name="_Toc441476737"/>
      <w:bookmarkStart w:id="595" w:name="_Toc441479786"/>
      <w:bookmarkStart w:id="596" w:name="_Toc441580593"/>
      <w:bookmarkStart w:id="597" w:name="_Toc441580744"/>
      <w:bookmarkStart w:id="598" w:name="_Toc441588445"/>
      <w:bookmarkStart w:id="599" w:name="_Toc441588813"/>
      <w:bookmarkStart w:id="600" w:name="_Toc441476738"/>
      <w:bookmarkStart w:id="601" w:name="_Toc441479787"/>
      <w:bookmarkStart w:id="602" w:name="_Toc441580594"/>
      <w:bookmarkStart w:id="603" w:name="_Toc441580745"/>
      <w:bookmarkStart w:id="604" w:name="_Toc441588446"/>
      <w:bookmarkStart w:id="605" w:name="_Toc441588814"/>
      <w:bookmarkStart w:id="606" w:name="_Toc441476739"/>
      <w:bookmarkStart w:id="607" w:name="_Toc441479788"/>
      <w:bookmarkStart w:id="608" w:name="_Toc441580595"/>
      <w:bookmarkStart w:id="609" w:name="_Toc441580746"/>
      <w:bookmarkStart w:id="610" w:name="_Toc441588447"/>
      <w:bookmarkStart w:id="611" w:name="_Toc441588815"/>
      <w:bookmarkStart w:id="612" w:name="_Toc441476740"/>
      <w:bookmarkStart w:id="613" w:name="_Toc441479789"/>
      <w:bookmarkStart w:id="614" w:name="_Toc441580596"/>
      <w:bookmarkStart w:id="615" w:name="_Toc441580747"/>
      <w:bookmarkStart w:id="616" w:name="_Toc441588448"/>
      <w:bookmarkStart w:id="617" w:name="_Toc441588816"/>
      <w:bookmarkStart w:id="618" w:name="_Toc441476741"/>
      <w:bookmarkStart w:id="619" w:name="_Toc441479790"/>
      <w:bookmarkStart w:id="620" w:name="_Toc441580597"/>
      <w:bookmarkStart w:id="621" w:name="_Toc441580748"/>
      <w:bookmarkStart w:id="622" w:name="_Toc441588449"/>
      <w:bookmarkStart w:id="623" w:name="_Toc441588817"/>
      <w:bookmarkStart w:id="624" w:name="_Toc441476742"/>
      <w:bookmarkStart w:id="625" w:name="_Toc441479791"/>
      <w:bookmarkStart w:id="626" w:name="_Toc441580598"/>
      <w:bookmarkStart w:id="627" w:name="_Toc441580749"/>
      <w:bookmarkStart w:id="628" w:name="_Toc441588450"/>
      <w:bookmarkStart w:id="629" w:name="_Toc441588818"/>
      <w:bookmarkStart w:id="630" w:name="_Toc441476743"/>
      <w:bookmarkStart w:id="631" w:name="_Toc441479792"/>
      <w:bookmarkStart w:id="632" w:name="_Toc441580599"/>
      <w:bookmarkStart w:id="633" w:name="_Toc441580750"/>
      <w:bookmarkStart w:id="634" w:name="_Toc441588451"/>
      <w:bookmarkStart w:id="635" w:name="_Toc441588819"/>
      <w:bookmarkStart w:id="636" w:name="_Toc430646312"/>
      <w:bookmarkStart w:id="637" w:name="_Toc441476744"/>
      <w:bookmarkStart w:id="638" w:name="_Toc441479793"/>
      <w:bookmarkStart w:id="639" w:name="_Toc441580600"/>
      <w:bookmarkStart w:id="640" w:name="_Toc441580751"/>
      <w:bookmarkStart w:id="641" w:name="_Toc441588452"/>
      <w:bookmarkStart w:id="642" w:name="_Toc441588820"/>
      <w:bookmarkStart w:id="643" w:name="_Toc441476745"/>
      <w:bookmarkStart w:id="644" w:name="_Toc441479794"/>
      <w:bookmarkStart w:id="645" w:name="_Toc441580601"/>
      <w:bookmarkStart w:id="646" w:name="_Toc441580752"/>
      <w:bookmarkStart w:id="647" w:name="_Toc441588453"/>
      <w:bookmarkStart w:id="648" w:name="_Toc441588821"/>
      <w:bookmarkStart w:id="649" w:name="_Toc441476746"/>
      <w:bookmarkStart w:id="650" w:name="_Toc441479795"/>
      <w:bookmarkStart w:id="651" w:name="_Toc441580602"/>
      <w:bookmarkStart w:id="652" w:name="_Toc441580753"/>
      <w:bookmarkStart w:id="653" w:name="_Toc441588454"/>
      <w:bookmarkStart w:id="654" w:name="_Toc441588822"/>
      <w:bookmarkStart w:id="655" w:name="_Toc441476747"/>
      <w:bookmarkStart w:id="656" w:name="_Toc441479796"/>
      <w:bookmarkStart w:id="657" w:name="_Toc441580603"/>
      <w:bookmarkStart w:id="658" w:name="_Toc441580754"/>
      <w:bookmarkStart w:id="659" w:name="_Toc441588455"/>
      <w:bookmarkStart w:id="660" w:name="_Toc441588823"/>
      <w:bookmarkStart w:id="661" w:name="_Toc441476748"/>
      <w:bookmarkStart w:id="662" w:name="_Toc441479797"/>
      <w:bookmarkStart w:id="663" w:name="_Toc441580604"/>
      <w:bookmarkStart w:id="664" w:name="_Toc441580755"/>
      <w:bookmarkStart w:id="665" w:name="_Toc441588456"/>
      <w:bookmarkStart w:id="666" w:name="_Toc441588824"/>
      <w:bookmarkStart w:id="667" w:name="_Toc441476749"/>
      <w:bookmarkStart w:id="668" w:name="_Toc441479798"/>
      <w:bookmarkStart w:id="669" w:name="_Toc441580605"/>
      <w:bookmarkStart w:id="670" w:name="_Toc441580756"/>
      <w:bookmarkStart w:id="671" w:name="_Toc441588457"/>
      <w:bookmarkStart w:id="672" w:name="_Toc441588825"/>
      <w:bookmarkStart w:id="673" w:name="_Toc441476750"/>
      <w:bookmarkStart w:id="674" w:name="_Toc441479799"/>
      <w:bookmarkStart w:id="675" w:name="_Toc441580606"/>
      <w:bookmarkStart w:id="676" w:name="_Toc441580757"/>
      <w:bookmarkStart w:id="677" w:name="_Toc441588458"/>
      <w:bookmarkStart w:id="678" w:name="_Toc441588826"/>
      <w:bookmarkStart w:id="679" w:name="_Toc441476751"/>
      <w:bookmarkStart w:id="680" w:name="_Toc441479800"/>
      <w:bookmarkStart w:id="681" w:name="_Toc441580607"/>
      <w:bookmarkStart w:id="682" w:name="_Toc441580758"/>
      <w:bookmarkStart w:id="683" w:name="_Toc441588459"/>
      <w:bookmarkStart w:id="684" w:name="_Toc441588827"/>
      <w:bookmarkStart w:id="685" w:name="_Toc441476752"/>
      <w:bookmarkStart w:id="686" w:name="_Toc441479801"/>
      <w:bookmarkStart w:id="687" w:name="_Toc441580608"/>
      <w:bookmarkStart w:id="688" w:name="_Toc441580759"/>
      <w:bookmarkStart w:id="689" w:name="_Toc441588460"/>
      <w:bookmarkStart w:id="690" w:name="_Toc441588828"/>
      <w:bookmarkStart w:id="691" w:name="_Toc441476753"/>
      <w:bookmarkStart w:id="692" w:name="_Toc441479802"/>
      <w:bookmarkStart w:id="693" w:name="_Toc441580609"/>
      <w:bookmarkStart w:id="694" w:name="_Toc441580760"/>
      <w:bookmarkStart w:id="695" w:name="_Toc441588461"/>
      <w:bookmarkStart w:id="696" w:name="_Toc441588829"/>
      <w:bookmarkStart w:id="697" w:name="_Toc441476754"/>
      <w:bookmarkStart w:id="698" w:name="_Toc441479803"/>
      <w:bookmarkStart w:id="699" w:name="_Toc441580610"/>
      <w:bookmarkStart w:id="700" w:name="_Toc441580761"/>
      <w:bookmarkStart w:id="701" w:name="_Toc441588462"/>
      <w:bookmarkStart w:id="702" w:name="_Toc441588830"/>
      <w:bookmarkStart w:id="703" w:name="_Toc441476755"/>
      <w:bookmarkStart w:id="704" w:name="_Toc441479804"/>
      <w:bookmarkStart w:id="705" w:name="_Toc441580611"/>
      <w:bookmarkStart w:id="706" w:name="_Toc441580762"/>
      <w:bookmarkStart w:id="707" w:name="_Toc441588463"/>
      <w:bookmarkStart w:id="708" w:name="_Toc441588831"/>
      <w:bookmarkStart w:id="709" w:name="_Toc430646314"/>
      <w:bookmarkStart w:id="710" w:name="_Toc441476756"/>
      <w:bookmarkStart w:id="711" w:name="_Toc441479805"/>
      <w:bookmarkStart w:id="712" w:name="_Toc441580612"/>
      <w:bookmarkStart w:id="713" w:name="_Toc441580763"/>
      <w:bookmarkStart w:id="714" w:name="_Toc441588464"/>
      <w:bookmarkStart w:id="715" w:name="_Toc441588832"/>
      <w:bookmarkStart w:id="716" w:name="_Toc441476757"/>
      <w:bookmarkStart w:id="717" w:name="_Toc441479806"/>
      <w:bookmarkStart w:id="718" w:name="_Toc441580613"/>
      <w:bookmarkStart w:id="719" w:name="_Toc441580764"/>
      <w:bookmarkStart w:id="720" w:name="_Toc441588465"/>
      <w:bookmarkStart w:id="721" w:name="_Toc441588833"/>
      <w:bookmarkStart w:id="722" w:name="_Toc441476758"/>
      <w:bookmarkStart w:id="723" w:name="_Toc441479807"/>
      <w:bookmarkStart w:id="724" w:name="_Toc441580614"/>
      <w:bookmarkStart w:id="725" w:name="_Toc441580765"/>
      <w:bookmarkStart w:id="726" w:name="_Toc441588466"/>
      <w:bookmarkStart w:id="727" w:name="_Toc441588834"/>
      <w:bookmarkStart w:id="728" w:name="_Toc441476759"/>
      <w:bookmarkStart w:id="729" w:name="_Toc441479808"/>
      <w:bookmarkStart w:id="730" w:name="_Toc441580615"/>
      <w:bookmarkStart w:id="731" w:name="_Toc441580766"/>
      <w:bookmarkStart w:id="732" w:name="_Toc441588467"/>
      <w:bookmarkStart w:id="733" w:name="_Toc441588835"/>
      <w:bookmarkStart w:id="734" w:name="_Toc441476760"/>
      <w:bookmarkStart w:id="735" w:name="_Toc441479809"/>
      <w:bookmarkStart w:id="736" w:name="_Toc441580616"/>
      <w:bookmarkStart w:id="737" w:name="_Toc441580767"/>
      <w:bookmarkStart w:id="738" w:name="_Toc441588468"/>
      <w:bookmarkStart w:id="739" w:name="_Toc441588836"/>
      <w:bookmarkStart w:id="740" w:name="_Toc441476761"/>
      <w:bookmarkStart w:id="741" w:name="_Toc441479810"/>
      <w:bookmarkStart w:id="742" w:name="_Toc441580617"/>
      <w:bookmarkStart w:id="743" w:name="_Toc441580768"/>
      <w:bookmarkStart w:id="744" w:name="_Toc441588469"/>
      <w:bookmarkStart w:id="745" w:name="_Toc441588837"/>
      <w:bookmarkStart w:id="746" w:name="_Toc441476762"/>
      <w:bookmarkStart w:id="747" w:name="_Toc441479811"/>
      <w:bookmarkStart w:id="748" w:name="_Toc441580618"/>
      <w:bookmarkStart w:id="749" w:name="_Toc441580769"/>
      <w:bookmarkStart w:id="750" w:name="_Toc441588470"/>
      <w:bookmarkStart w:id="751" w:name="_Toc441588838"/>
      <w:bookmarkStart w:id="752" w:name="_Toc441476763"/>
      <w:bookmarkStart w:id="753" w:name="_Toc441479812"/>
      <w:bookmarkStart w:id="754" w:name="_Toc441580619"/>
      <w:bookmarkStart w:id="755" w:name="_Toc441580770"/>
      <w:bookmarkStart w:id="756" w:name="_Toc441588471"/>
      <w:bookmarkStart w:id="757" w:name="_Toc441588839"/>
      <w:bookmarkStart w:id="758" w:name="_Toc430646316"/>
      <w:bookmarkStart w:id="759" w:name="_Toc441476764"/>
      <w:bookmarkStart w:id="760" w:name="_Toc441479813"/>
      <w:bookmarkStart w:id="761" w:name="_Toc441580620"/>
      <w:bookmarkStart w:id="762" w:name="_Toc441580771"/>
      <w:bookmarkStart w:id="763" w:name="_Toc441588472"/>
      <w:bookmarkStart w:id="764" w:name="_Toc441588840"/>
      <w:bookmarkStart w:id="765" w:name="_Toc441476765"/>
      <w:bookmarkStart w:id="766" w:name="_Toc441479814"/>
      <w:bookmarkStart w:id="767" w:name="_Toc441580621"/>
      <w:bookmarkStart w:id="768" w:name="_Toc441580772"/>
      <w:bookmarkStart w:id="769" w:name="_Toc441588473"/>
      <w:bookmarkStart w:id="770" w:name="_Toc441588841"/>
      <w:bookmarkStart w:id="771" w:name="_Toc441476766"/>
      <w:bookmarkStart w:id="772" w:name="_Toc441479815"/>
      <w:bookmarkStart w:id="773" w:name="_Toc441580622"/>
      <w:bookmarkStart w:id="774" w:name="_Toc441580773"/>
      <w:bookmarkStart w:id="775" w:name="_Toc441588474"/>
      <w:bookmarkStart w:id="776" w:name="_Toc441588842"/>
      <w:bookmarkStart w:id="777" w:name="_Toc441476767"/>
      <w:bookmarkStart w:id="778" w:name="_Toc441479816"/>
      <w:bookmarkStart w:id="779" w:name="_Toc441580623"/>
      <w:bookmarkStart w:id="780" w:name="_Toc441580774"/>
      <w:bookmarkStart w:id="781" w:name="_Toc441588475"/>
      <w:bookmarkStart w:id="782" w:name="_Toc441588843"/>
      <w:bookmarkStart w:id="783" w:name="_Toc441476768"/>
      <w:bookmarkStart w:id="784" w:name="_Toc441479817"/>
      <w:bookmarkStart w:id="785" w:name="_Toc441580624"/>
      <w:bookmarkStart w:id="786" w:name="_Toc441580775"/>
      <w:bookmarkStart w:id="787" w:name="_Toc441588476"/>
      <w:bookmarkStart w:id="788" w:name="_Toc441588844"/>
      <w:bookmarkStart w:id="789" w:name="_Toc441476769"/>
      <w:bookmarkStart w:id="790" w:name="_Toc441479818"/>
      <w:bookmarkStart w:id="791" w:name="_Toc441580625"/>
      <w:bookmarkStart w:id="792" w:name="_Toc441580776"/>
      <w:bookmarkStart w:id="793" w:name="_Toc441588477"/>
      <w:bookmarkStart w:id="794" w:name="_Toc441588845"/>
      <w:bookmarkStart w:id="795" w:name="_Toc430646318"/>
      <w:bookmarkStart w:id="796" w:name="_Toc441476770"/>
      <w:bookmarkStart w:id="797" w:name="_Toc441479819"/>
      <w:bookmarkStart w:id="798" w:name="_Toc441580626"/>
      <w:bookmarkStart w:id="799" w:name="_Toc441580777"/>
      <w:bookmarkStart w:id="800" w:name="_Toc441588478"/>
      <w:bookmarkStart w:id="801" w:name="_Toc441588846"/>
      <w:bookmarkStart w:id="802" w:name="_Toc441476771"/>
      <w:bookmarkStart w:id="803" w:name="_Toc441479820"/>
      <w:bookmarkStart w:id="804" w:name="_Toc441580627"/>
      <w:bookmarkStart w:id="805" w:name="_Toc441580778"/>
      <w:bookmarkStart w:id="806" w:name="_Toc441588479"/>
      <w:bookmarkStart w:id="807" w:name="_Toc441588847"/>
      <w:bookmarkStart w:id="808" w:name="_Toc441476772"/>
      <w:bookmarkStart w:id="809" w:name="_Toc441479821"/>
      <w:bookmarkStart w:id="810" w:name="_Toc441580628"/>
      <w:bookmarkStart w:id="811" w:name="_Toc441580779"/>
      <w:bookmarkStart w:id="812" w:name="_Toc441588480"/>
      <w:bookmarkStart w:id="813" w:name="_Toc441588848"/>
      <w:bookmarkStart w:id="814" w:name="_Toc441476773"/>
      <w:bookmarkStart w:id="815" w:name="_Toc441479822"/>
      <w:bookmarkStart w:id="816" w:name="_Toc441580629"/>
      <w:bookmarkStart w:id="817" w:name="_Toc441580780"/>
      <w:bookmarkStart w:id="818" w:name="_Toc441588481"/>
      <w:bookmarkStart w:id="819" w:name="_Toc441588849"/>
      <w:bookmarkStart w:id="820" w:name="_Toc441476774"/>
      <w:bookmarkStart w:id="821" w:name="_Toc441479823"/>
      <w:bookmarkStart w:id="822" w:name="_Toc441580630"/>
      <w:bookmarkStart w:id="823" w:name="_Toc441580781"/>
      <w:bookmarkStart w:id="824" w:name="_Toc441588482"/>
      <w:bookmarkStart w:id="825" w:name="_Toc441588850"/>
      <w:bookmarkStart w:id="826" w:name="_Toc441476775"/>
      <w:bookmarkStart w:id="827" w:name="_Toc441479824"/>
      <w:bookmarkStart w:id="828" w:name="_Toc441580631"/>
      <w:bookmarkStart w:id="829" w:name="_Toc441580782"/>
      <w:bookmarkStart w:id="830" w:name="_Toc441588483"/>
      <w:bookmarkStart w:id="831" w:name="_Toc441588851"/>
      <w:bookmarkStart w:id="832" w:name="_Toc441476776"/>
      <w:bookmarkStart w:id="833" w:name="_Toc441479825"/>
      <w:bookmarkStart w:id="834" w:name="_Toc441580632"/>
      <w:bookmarkStart w:id="835" w:name="_Toc441580783"/>
      <w:bookmarkStart w:id="836" w:name="_Toc441588484"/>
      <w:bookmarkStart w:id="837" w:name="_Toc441588852"/>
      <w:bookmarkStart w:id="838" w:name="_Toc441476777"/>
      <w:bookmarkStart w:id="839" w:name="_Toc441479826"/>
      <w:bookmarkStart w:id="840" w:name="_Toc441580633"/>
      <w:bookmarkStart w:id="841" w:name="_Toc441580784"/>
      <w:bookmarkStart w:id="842" w:name="_Toc441588485"/>
      <w:bookmarkStart w:id="843" w:name="_Toc441588853"/>
      <w:bookmarkStart w:id="844" w:name="_Toc441476778"/>
      <w:bookmarkStart w:id="845" w:name="_Toc441479827"/>
      <w:bookmarkStart w:id="846" w:name="_Toc441580634"/>
      <w:bookmarkStart w:id="847" w:name="_Toc441580785"/>
      <w:bookmarkStart w:id="848" w:name="_Toc441588486"/>
      <w:bookmarkStart w:id="849" w:name="_Toc441588854"/>
      <w:bookmarkStart w:id="850" w:name="_Toc441476779"/>
      <w:bookmarkStart w:id="851" w:name="_Toc441479828"/>
      <w:bookmarkStart w:id="852" w:name="_Toc441580635"/>
      <w:bookmarkStart w:id="853" w:name="_Toc441580786"/>
      <w:bookmarkStart w:id="854" w:name="_Toc441588487"/>
      <w:bookmarkStart w:id="855" w:name="_Toc441588855"/>
      <w:bookmarkStart w:id="856" w:name="_Toc441476780"/>
      <w:bookmarkStart w:id="857" w:name="_Toc441479829"/>
      <w:bookmarkStart w:id="858" w:name="_Toc441580636"/>
      <w:bookmarkStart w:id="859" w:name="_Toc441580787"/>
      <w:bookmarkStart w:id="860" w:name="_Toc441588488"/>
      <w:bookmarkStart w:id="861" w:name="_Toc441588856"/>
      <w:bookmarkStart w:id="862" w:name="_Toc441476781"/>
      <w:bookmarkStart w:id="863" w:name="_Toc441479830"/>
      <w:bookmarkStart w:id="864" w:name="_Toc441580637"/>
      <w:bookmarkStart w:id="865" w:name="_Toc441580788"/>
      <w:bookmarkStart w:id="866" w:name="_Toc441588489"/>
      <w:bookmarkStart w:id="867" w:name="_Toc441588857"/>
      <w:bookmarkStart w:id="868" w:name="_Toc441476782"/>
      <w:bookmarkStart w:id="869" w:name="_Toc441479831"/>
      <w:bookmarkStart w:id="870" w:name="_Toc441580638"/>
      <w:bookmarkStart w:id="871" w:name="_Toc441580789"/>
      <w:bookmarkStart w:id="872" w:name="_Toc441588490"/>
      <w:bookmarkStart w:id="873" w:name="_Toc441588858"/>
      <w:bookmarkStart w:id="874" w:name="_Toc441476783"/>
      <w:bookmarkStart w:id="875" w:name="_Toc441479832"/>
      <w:bookmarkStart w:id="876" w:name="_Toc441580639"/>
      <w:bookmarkStart w:id="877" w:name="_Toc441580790"/>
      <w:bookmarkStart w:id="878" w:name="_Toc441588491"/>
      <w:bookmarkStart w:id="879" w:name="_Toc441588859"/>
      <w:bookmarkStart w:id="880" w:name="_Toc441476784"/>
      <w:bookmarkStart w:id="881" w:name="_Toc441479833"/>
      <w:bookmarkStart w:id="882" w:name="_Toc441580640"/>
      <w:bookmarkStart w:id="883" w:name="_Toc441580791"/>
      <w:bookmarkStart w:id="884" w:name="_Toc441588492"/>
      <w:bookmarkStart w:id="885" w:name="_Toc441588860"/>
      <w:bookmarkStart w:id="886" w:name="_Toc441476785"/>
      <w:bookmarkStart w:id="887" w:name="_Toc441479834"/>
      <w:bookmarkStart w:id="888" w:name="_Toc441580641"/>
      <w:bookmarkStart w:id="889" w:name="_Toc441580792"/>
      <w:bookmarkStart w:id="890" w:name="_Toc441588493"/>
      <w:bookmarkStart w:id="891" w:name="_Toc441588861"/>
      <w:bookmarkStart w:id="892" w:name="_Toc441476786"/>
      <w:bookmarkStart w:id="893" w:name="_Toc441479835"/>
      <w:bookmarkStart w:id="894" w:name="_Toc441580642"/>
      <w:bookmarkStart w:id="895" w:name="_Toc441580793"/>
      <w:bookmarkStart w:id="896" w:name="_Toc441588494"/>
      <w:bookmarkStart w:id="897" w:name="_Toc441588862"/>
      <w:bookmarkStart w:id="898" w:name="_Toc441476787"/>
      <w:bookmarkStart w:id="899" w:name="_Toc441479836"/>
      <w:bookmarkStart w:id="900" w:name="_Toc441580643"/>
      <w:bookmarkStart w:id="901" w:name="_Toc441580794"/>
      <w:bookmarkStart w:id="902" w:name="_Toc441588495"/>
      <w:bookmarkStart w:id="903" w:name="_Toc441588863"/>
      <w:bookmarkStart w:id="904" w:name="_Toc441476788"/>
      <w:bookmarkStart w:id="905" w:name="_Toc441479837"/>
      <w:bookmarkStart w:id="906" w:name="_Toc441580644"/>
      <w:bookmarkStart w:id="907" w:name="_Toc441580795"/>
      <w:bookmarkStart w:id="908" w:name="_Toc441588496"/>
      <w:bookmarkStart w:id="909" w:name="_Toc441588864"/>
      <w:bookmarkStart w:id="910" w:name="_Toc441476789"/>
      <w:bookmarkStart w:id="911" w:name="_Toc441479838"/>
      <w:bookmarkStart w:id="912" w:name="_Toc441580645"/>
      <w:bookmarkStart w:id="913" w:name="_Toc441580796"/>
      <w:bookmarkStart w:id="914" w:name="_Toc441588497"/>
      <w:bookmarkStart w:id="915" w:name="_Toc441588865"/>
      <w:bookmarkStart w:id="916" w:name="_Toc441476790"/>
      <w:bookmarkStart w:id="917" w:name="_Toc441479839"/>
      <w:bookmarkStart w:id="918" w:name="_Toc441580646"/>
      <w:bookmarkStart w:id="919" w:name="_Toc441580797"/>
      <w:bookmarkStart w:id="920" w:name="_Toc441588498"/>
      <w:bookmarkStart w:id="921" w:name="_Toc441588866"/>
      <w:bookmarkStart w:id="922" w:name="_Toc441476791"/>
      <w:bookmarkStart w:id="923" w:name="_Toc441479840"/>
      <w:bookmarkStart w:id="924" w:name="_Toc441580647"/>
      <w:bookmarkStart w:id="925" w:name="_Toc441580798"/>
      <w:bookmarkStart w:id="926" w:name="_Toc441588499"/>
      <w:bookmarkStart w:id="927" w:name="_Toc441588867"/>
      <w:bookmarkStart w:id="928" w:name="_Toc441476792"/>
      <w:bookmarkStart w:id="929" w:name="_Toc441479841"/>
      <w:bookmarkStart w:id="930" w:name="_Toc441580648"/>
      <w:bookmarkStart w:id="931" w:name="_Toc441580799"/>
      <w:bookmarkStart w:id="932" w:name="_Toc441588500"/>
      <w:bookmarkStart w:id="933" w:name="_Toc441588868"/>
      <w:bookmarkStart w:id="934" w:name="_Toc441476793"/>
      <w:bookmarkStart w:id="935" w:name="_Toc441479842"/>
      <w:bookmarkStart w:id="936" w:name="_Toc441580649"/>
      <w:bookmarkStart w:id="937" w:name="_Toc441580800"/>
      <w:bookmarkStart w:id="938" w:name="_Toc441588501"/>
      <w:bookmarkStart w:id="939" w:name="_Toc441588869"/>
      <w:bookmarkStart w:id="940" w:name="_Toc441476794"/>
      <w:bookmarkStart w:id="941" w:name="_Toc441479843"/>
      <w:bookmarkStart w:id="942" w:name="_Toc441580650"/>
      <w:bookmarkStart w:id="943" w:name="_Toc441580801"/>
      <w:bookmarkStart w:id="944" w:name="_Toc441588502"/>
      <w:bookmarkStart w:id="945" w:name="_Toc441588870"/>
      <w:bookmarkStart w:id="946" w:name="_Toc441476795"/>
      <w:bookmarkStart w:id="947" w:name="_Toc441479844"/>
      <w:bookmarkStart w:id="948" w:name="_Toc441580651"/>
      <w:bookmarkStart w:id="949" w:name="_Toc441580802"/>
      <w:bookmarkStart w:id="950" w:name="_Toc441588503"/>
      <w:bookmarkStart w:id="951" w:name="_Toc441588871"/>
      <w:bookmarkStart w:id="952" w:name="_Toc430646320"/>
      <w:bookmarkStart w:id="953" w:name="_Toc441476796"/>
      <w:bookmarkStart w:id="954" w:name="_Toc441479845"/>
      <w:bookmarkStart w:id="955" w:name="_Toc441580652"/>
      <w:bookmarkStart w:id="956" w:name="_Toc441580803"/>
      <w:bookmarkStart w:id="957" w:name="_Toc441588504"/>
      <w:bookmarkStart w:id="958" w:name="_Toc441588872"/>
      <w:bookmarkStart w:id="959" w:name="_Toc441476797"/>
      <w:bookmarkStart w:id="960" w:name="_Toc441479846"/>
      <w:bookmarkStart w:id="961" w:name="_Toc441580653"/>
      <w:bookmarkStart w:id="962" w:name="_Toc441580804"/>
      <w:bookmarkStart w:id="963" w:name="_Toc441588505"/>
      <w:bookmarkStart w:id="964" w:name="_Toc441588873"/>
      <w:bookmarkStart w:id="965" w:name="_Toc430646322"/>
      <w:bookmarkStart w:id="966" w:name="_Toc441476798"/>
      <w:bookmarkStart w:id="967" w:name="_Toc441479847"/>
      <w:bookmarkStart w:id="968" w:name="_Toc441580654"/>
      <w:bookmarkStart w:id="969" w:name="_Toc441580805"/>
      <w:bookmarkStart w:id="970" w:name="_Toc441588506"/>
      <w:bookmarkStart w:id="971" w:name="_Toc441588874"/>
      <w:bookmarkStart w:id="972" w:name="_Toc441476799"/>
      <w:bookmarkStart w:id="973" w:name="_Toc441479848"/>
      <w:bookmarkStart w:id="974" w:name="_Toc441580655"/>
      <w:bookmarkStart w:id="975" w:name="_Toc441580806"/>
      <w:bookmarkStart w:id="976" w:name="_Toc441588507"/>
      <w:bookmarkStart w:id="977" w:name="_Toc441588875"/>
      <w:bookmarkStart w:id="978" w:name="_Toc441476800"/>
      <w:bookmarkStart w:id="979" w:name="_Toc441479849"/>
      <w:bookmarkStart w:id="980" w:name="_Toc441580656"/>
      <w:bookmarkStart w:id="981" w:name="_Toc441580807"/>
      <w:bookmarkStart w:id="982" w:name="_Toc441588508"/>
      <w:bookmarkStart w:id="983" w:name="_Toc441588876"/>
      <w:bookmarkStart w:id="984" w:name="_Toc441476801"/>
      <w:bookmarkStart w:id="985" w:name="_Toc441479850"/>
      <w:bookmarkStart w:id="986" w:name="_Toc441580657"/>
      <w:bookmarkStart w:id="987" w:name="_Toc441580808"/>
      <w:bookmarkStart w:id="988" w:name="_Toc441588509"/>
      <w:bookmarkStart w:id="989" w:name="_Toc441588877"/>
      <w:bookmarkStart w:id="990" w:name="_Toc441476802"/>
      <w:bookmarkStart w:id="991" w:name="_Toc441479851"/>
      <w:bookmarkStart w:id="992" w:name="_Toc441580658"/>
      <w:bookmarkStart w:id="993" w:name="_Toc441580809"/>
      <w:bookmarkStart w:id="994" w:name="_Toc441588510"/>
      <w:bookmarkStart w:id="995" w:name="_Toc441588878"/>
      <w:bookmarkStart w:id="996" w:name="_Toc441476803"/>
      <w:bookmarkStart w:id="997" w:name="_Toc441479852"/>
      <w:bookmarkStart w:id="998" w:name="_Toc441580659"/>
      <w:bookmarkStart w:id="999" w:name="_Toc441580810"/>
      <w:bookmarkStart w:id="1000" w:name="_Toc441588511"/>
      <w:bookmarkStart w:id="1001" w:name="_Toc441588879"/>
      <w:bookmarkStart w:id="1002" w:name="_Toc441476804"/>
      <w:bookmarkStart w:id="1003" w:name="_Toc441479853"/>
      <w:bookmarkStart w:id="1004" w:name="_Toc441580660"/>
      <w:bookmarkStart w:id="1005" w:name="_Toc441580811"/>
      <w:bookmarkStart w:id="1006" w:name="_Toc441588512"/>
      <w:bookmarkStart w:id="1007" w:name="_Toc441588880"/>
      <w:bookmarkStart w:id="1008" w:name="_Toc441476805"/>
      <w:bookmarkStart w:id="1009" w:name="_Toc441479854"/>
      <w:bookmarkStart w:id="1010" w:name="_Toc441580661"/>
      <w:bookmarkStart w:id="1011" w:name="_Toc441580812"/>
      <w:bookmarkStart w:id="1012" w:name="_Toc441588513"/>
      <w:bookmarkStart w:id="1013" w:name="_Toc441588881"/>
      <w:bookmarkStart w:id="1014" w:name="_Toc441476806"/>
      <w:bookmarkStart w:id="1015" w:name="_Toc441479855"/>
      <w:bookmarkStart w:id="1016" w:name="_Toc441580662"/>
      <w:bookmarkStart w:id="1017" w:name="_Toc441580813"/>
      <w:bookmarkStart w:id="1018" w:name="_Toc441588514"/>
      <w:bookmarkStart w:id="1019" w:name="_Toc441588882"/>
      <w:bookmarkStart w:id="1020" w:name="_Toc425140351"/>
      <w:bookmarkStart w:id="1021" w:name="_Toc194043304"/>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r w:rsidRPr="00E813C1">
        <w:rPr>
          <w:rFonts w:ascii="Arial" w:hAnsi="Arial" w:cs="Arial"/>
          <w:i w:val="0"/>
          <w:sz w:val="22"/>
          <w:szCs w:val="22"/>
        </w:rPr>
        <w:t>Podstawowe zasady udzielania dofinansowania</w:t>
      </w:r>
      <w:bookmarkEnd w:id="1020"/>
      <w:bookmarkEnd w:id="1021"/>
      <w:r w:rsidRPr="00E813C1">
        <w:rPr>
          <w:rFonts w:ascii="Arial" w:hAnsi="Arial" w:cs="Arial"/>
          <w:i w:val="0"/>
          <w:sz w:val="22"/>
          <w:szCs w:val="22"/>
        </w:rPr>
        <w:t xml:space="preserve"> </w:t>
      </w:r>
    </w:p>
    <w:p w14:paraId="389564B8" w14:textId="77777777" w:rsidR="004E75AD" w:rsidRPr="00E813C1" w:rsidRDefault="0008188C" w:rsidP="00F4538C">
      <w:pPr>
        <w:pStyle w:val="Nagwek2"/>
        <w:numPr>
          <w:ilvl w:val="2"/>
          <w:numId w:val="22"/>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ind w:left="709" w:hanging="709"/>
        <w:rPr>
          <w:rFonts w:ascii="Arial" w:hAnsi="Arial" w:cs="Arial"/>
          <w:b w:val="0"/>
          <w:i w:val="0"/>
          <w:sz w:val="22"/>
          <w:szCs w:val="22"/>
        </w:rPr>
      </w:pPr>
      <w:bookmarkStart w:id="1022" w:name="_Toc441588517"/>
      <w:bookmarkStart w:id="1023" w:name="_Toc441588885"/>
      <w:bookmarkStart w:id="1024" w:name="_Toc425140352"/>
      <w:bookmarkStart w:id="1025" w:name="_Toc194043305"/>
      <w:bookmarkEnd w:id="1022"/>
      <w:bookmarkEnd w:id="1023"/>
      <w:r w:rsidRPr="00E813C1">
        <w:rPr>
          <w:rFonts w:ascii="Arial" w:hAnsi="Arial" w:cs="Arial"/>
          <w:b w:val="0"/>
          <w:i w:val="0"/>
          <w:sz w:val="22"/>
          <w:szCs w:val="22"/>
        </w:rPr>
        <w:t>Umowa o dofinansowanie projektu</w:t>
      </w:r>
      <w:bookmarkEnd w:id="1024"/>
      <w:bookmarkEnd w:id="1025"/>
    </w:p>
    <w:p w14:paraId="5645AFE6" w14:textId="754CE4CF" w:rsidR="007270C1" w:rsidRPr="00E813C1" w:rsidRDefault="0008188C" w:rsidP="007270C1">
      <w:pPr>
        <w:pStyle w:val="Akapitzlist"/>
        <w:numPr>
          <w:ilvl w:val="3"/>
          <w:numId w:val="22"/>
        </w:numPr>
        <w:tabs>
          <w:tab w:val="left" w:pos="851"/>
        </w:tabs>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Podstawą zobowiązania </w:t>
      </w:r>
      <w:r w:rsidR="009023C2" w:rsidRPr="00E813C1">
        <w:rPr>
          <w:rFonts w:ascii="Arial" w:hAnsi="Arial" w:cs="Arial"/>
          <w:sz w:val="22"/>
          <w:szCs w:val="22"/>
        </w:rPr>
        <w:t>W</w:t>
      </w:r>
      <w:r w:rsidR="00123B69" w:rsidRPr="00E813C1">
        <w:rPr>
          <w:rFonts w:ascii="Arial" w:hAnsi="Arial" w:cs="Arial"/>
          <w:sz w:val="22"/>
          <w:szCs w:val="22"/>
        </w:rPr>
        <w:t xml:space="preserve">nioskodawcy </w:t>
      </w:r>
      <w:r w:rsidRPr="00E813C1">
        <w:rPr>
          <w:rFonts w:ascii="Arial" w:hAnsi="Arial" w:cs="Arial"/>
          <w:sz w:val="22"/>
          <w:szCs w:val="22"/>
        </w:rPr>
        <w:t>do realizacji projektu jest umowa</w:t>
      </w:r>
      <w:r w:rsidR="007270C1" w:rsidRPr="00E813C1">
        <w:rPr>
          <w:rFonts w:ascii="Arial" w:hAnsi="Arial" w:cs="Arial"/>
          <w:sz w:val="22"/>
          <w:szCs w:val="22"/>
        </w:rPr>
        <w:t xml:space="preserve"> </w:t>
      </w:r>
      <w:r w:rsidRPr="00E813C1">
        <w:rPr>
          <w:rFonts w:ascii="Arial" w:hAnsi="Arial" w:cs="Arial"/>
          <w:sz w:val="22"/>
          <w:szCs w:val="22"/>
        </w:rPr>
        <w:t>dofinansowania projektu, której załącznikiem jest złożony i zatwierdzony do dofinansowania wniosek.</w:t>
      </w:r>
    </w:p>
    <w:p w14:paraId="4A79E837" w14:textId="1AC565C9" w:rsidR="004E355A" w:rsidRPr="00E813C1" w:rsidRDefault="002E2143" w:rsidP="00CA7E0E">
      <w:pPr>
        <w:pStyle w:val="Akapitzlist"/>
        <w:numPr>
          <w:ilvl w:val="3"/>
          <w:numId w:val="22"/>
        </w:numPr>
        <w:tabs>
          <w:tab w:val="left" w:pos="851"/>
        </w:tabs>
        <w:spacing w:before="120" w:after="120" w:line="271" w:lineRule="auto"/>
        <w:ind w:left="0" w:firstLine="0"/>
        <w:contextualSpacing w:val="0"/>
        <w:rPr>
          <w:rFonts w:eastAsia="Calibri"/>
        </w:rPr>
      </w:pPr>
      <w:r w:rsidRPr="00E813C1">
        <w:rPr>
          <w:rFonts w:ascii="Arial" w:hAnsi="Arial" w:cs="Arial"/>
          <w:sz w:val="22"/>
          <w:szCs w:val="22"/>
        </w:rPr>
        <w:t>IP FEPZ załącza do niniejszego Regulaminu</w:t>
      </w:r>
      <w:r w:rsidR="00962ABB">
        <w:rPr>
          <w:rFonts w:ascii="Arial" w:hAnsi="Arial" w:cs="Arial"/>
          <w:sz w:val="22"/>
          <w:szCs w:val="22"/>
        </w:rPr>
        <w:t xml:space="preserve"> wyboru</w:t>
      </w:r>
      <w:r w:rsidRPr="00E813C1">
        <w:rPr>
          <w:rFonts w:ascii="Arial" w:hAnsi="Arial" w:cs="Arial"/>
          <w:sz w:val="22"/>
          <w:szCs w:val="22"/>
        </w:rPr>
        <w:t xml:space="preserve"> wzór umowy, tj</w:t>
      </w:r>
      <w:r w:rsidR="00A12CD3">
        <w:rPr>
          <w:rFonts w:ascii="Arial" w:hAnsi="Arial" w:cs="Arial"/>
          <w:sz w:val="22"/>
          <w:szCs w:val="22"/>
        </w:rPr>
        <w:t xml:space="preserve">. </w:t>
      </w:r>
      <w:r w:rsidR="00A12CD3" w:rsidRPr="00F925AA">
        <w:rPr>
          <w:rFonts w:ascii="Arial" w:hAnsi="Arial" w:cs="Arial"/>
          <w:i/>
          <w:iCs/>
          <w:sz w:val="22"/>
          <w:szCs w:val="22"/>
        </w:rPr>
        <w:t xml:space="preserve">Wzór </w:t>
      </w:r>
      <w:r w:rsidR="008446DF">
        <w:rPr>
          <w:rFonts w:ascii="Arial" w:hAnsi="Arial" w:cs="Arial"/>
          <w:i/>
          <w:iCs/>
          <w:sz w:val="22"/>
          <w:szCs w:val="22"/>
        </w:rPr>
        <w:t>umowy</w:t>
      </w:r>
      <w:r w:rsidR="00A12CD3" w:rsidRPr="00F925AA">
        <w:rPr>
          <w:rFonts w:ascii="Arial" w:hAnsi="Arial" w:cs="Arial"/>
          <w:i/>
          <w:iCs/>
          <w:sz w:val="22"/>
          <w:szCs w:val="22"/>
        </w:rPr>
        <w:t xml:space="preserve"> o dofinansowanie projektu współfinansowanego ze środków EFS+ w ramach FEPZ 2021-2027</w:t>
      </w:r>
      <w:r w:rsidR="004E355A" w:rsidRPr="00E813C1">
        <w:rPr>
          <w:rFonts w:ascii="Arial" w:hAnsi="Arial" w:cs="Arial"/>
          <w:sz w:val="22"/>
          <w:szCs w:val="22"/>
        </w:rPr>
        <w:t xml:space="preserve"> </w:t>
      </w:r>
      <w:r w:rsidR="0045442B" w:rsidRPr="00E813C1">
        <w:rPr>
          <w:rFonts w:ascii="Arial" w:hAnsi="Arial" w:cs="Arial"/>
          <w:i/>
          <w:sz w:val="22"/>
          <w:szCs w:val="22"/>
        </w:rPr>
        <w:t>– załącznik n</w:t>
      </w:r>
      <w:r w:rsidR="00B5252E">
        <w:rPr>
          <w:rFonts w:ascii="Arial" w:hAnsi="Arial" w:cs="Arial"/>
          <w:i/>
          <w:sz w:val="22"/>
          <w:szCs w:val="22"/>
        </w:rPr>
        <w:t>r</w:t>
      </w:r>
      <w:r w:rsidR="00965F33">
        <w:rPr>
          <w:rFonts w:ascii="Arial" w:hAnsi="Arial" w:cs="Arial"/>
          <w:i/>
          <w:sz w:val="22"/>
          <w:szCs w:val="22"/>
        </w:rPr>
        <w:t xml:space="preserve"> </w:t>
      </w:r>
      <w:r w:rsidR="00A12CD3">
        <w:rPr>
          <w:rFonts w:ascii="Arial" w:hAnsi="Arial" w:cs="Arial"/>
          <w:i/>
          <w:sz w:val="22"/>
          <w:szCs w:val="22"/>
        </w:rPr>
        <w:t xml:space="preserve">7.2 </w:t>
      </w:r>
      <w:r w:rsidR="0045442B" w:rsidRPr="00E813C1">
        <w:rPr>
          <w:rFonts w:ascii="Arial" w:hAnsi="Arial" w:cs="Arial"/>
          <w:i/>
          <w:sz w:val="22"/>
          <w:szCs w:val="22"/>
        </w:rPr>
        <w:t>do niniejszego Regulaminu</w:t>
      </w:r>
      <w:r w:rsidR="00962ABB">
        <w:rPr>
          <w:rFonts w:ascii="Arial" w:hAnsi="Arial" w:cs="Arial"/>
          <w:i/>
          <w:sz w:val="22"/>
          <w:szCs w:val="22"/>
        </w:rPr>
        <w:t xml:space="preserve"> wyboru</w:t>
      </w:r>
      <w:r w:rsidR="0045442B" w:rsidRPr="00E813C1">
        <w:rPr>
          <w:rFonts w:ascii="Arial" w:hAnsi="Arial" w:cs="Arial"/>
          <w:i/>
          <w:sz w:val="22"/>
          <w:szCs w:val="22"/>
        </w:rPr>
        <w:t>.</w:t>
      </w:r>
      <w:r w:rsidR="004E355A" w:rsidRPr="00E813C1">
        <w:rPr>
          <w:rFonts w:ascii="Arial" w:hAnsi="Arial" w:cs="Arial"/>
          <w:sz w:val="22"/>
          <w:szCs w:val="22"/>
        </w:rPr>
        <w:t xml:space="preserve"> </w:t>
      </w:r>
    </w:p>
    <w:p w14:paraId="41CE61C5" w14:textId="1C3A6DC8" w:rsidR="00CB46F6" w:rsidRPr="00BC7495" w:rsidRDefault="000503A3" w:rsidP="004E355A">
      <w:pPr>
        <w:pStyle w:val="Akapitzlist"/>
        <w:tabs>
          <w:tab w:val="left" w:pos="851"/>
        </w:tabs>
        <w:spacing w:before="120" w:after="120" w:line="271" w:lineRule="auto"/>
        <w:ind w:left="0"/>
        <w:contextualSpacing w:val="0"/>
        <w:rPr>
          <w:rFonts w:ascii="Arial" w:hAnsi="Arial" w:cs="Arial"/>
          <w:sz w:val="22"/>
          <w:szCs w:val="22"/>
        </w:rPr>
      </w:pPr>
      <w:r w:rsidRPr="00BC7495">
        <w:rPr>
          <w:rFonts w:ascii="Arial" w:hAnsi="Arial" w:cs="Arial"/>
          <w:sz w:val="22"/>
          <w:szCs w:val="22"/>
        </w:rPr>
        <w:t>Umowa</w:t>
      </w:r>
      <w:r w:rsidR="009060D3" w:rsidRPr="00BC7495">
        <w:rPr>
          <w:rFonts w:ascii="Arial" w:hAnsi="Arial" w:cs="Arial"/>
          <w:sz w:val="22"/>
          <w:szCs w:val="22"/>
        </w:rPr>
        <w:t xml:space="preserve"> o dofinansowanie projektu </w:t>
      </w:r>
      <w:r w:rsidRPr="00BC7495">
        <w:rPr>
          <w:rFonts w:ascii="Arial" w:hAnsi="Arial" w:cs="Arial"/>
          <w:sz w:val="22"/>
          <w:szCs w:val="22"/>
        </w:rPr>
        <w:t>zaw</w:t>
      </w:r>
      <w:r w:rsidR="00704189" w:rsidRPr="00BC7495">
        <w:rPr>
          <w:rFonts w:ascii="Arial" w:hAnsi="Arial" w:cs="Arial"/>
          <w:sz w:val="22"/>
          <w:szCs w:val="22"/>
        </w:rPr>
        <w:t>ierana jest</w:t>
      </w:r>
      <w:r w:rsidRPr="00BC7495">
        <w:rPr>
          <w:rFonts w:ascii="Arial" w:hAnsi="Arial" w:cs="Arial"/>
          <w:sz w:val="22"/>
          <w:szCs w:val="22"/>
        </w:rPr>
        <w:t xml:space="preserve"> w formie elektronicznej, należy ją zautoryzować za pomocą podpisu kwalifikowanego.  </w:t>
      </w:r>
    </w:p>
    <w:p w14:paraId="2589899A" w14:textId="77777777" w:rsidR="0023289F" w:rsidRDefault="0023289F" w:rsidP="004E355A">
      <w:pPr>
        <w:pStyle w:val="Akapitzlist"/>
        <w:tabs>
          <w:tab w:val="left" w:pos="851"/>
        </w:tabs>
        <w:spacing w:before="120" w:after="120" w:line="271" w:lineRule="auto"/>
        <w:ind w:left="0"/>
        <w:contextualSpacing w:val="0"/>
        <w:rPr>
          <w:rFonts w:ascii="Arial" w:hAnsi="Arial" w:cs="Arial"/>
          <w:sz w:val="22"/>
          <w:szCs w:val="22"/>
          <w:highlight w:val="lightGray"/>
        </w:rPr>
      </w:pPr>
    </w:p>
    <w:p w14:paraId="287093EA" w14:textId="45CE306F" w:rsidR="000503A3" w:rsidRPr="00A12CD3" w:rsidRDefault="000503A3" w:rsidP="004E355A">
      <w:pPr>
        <w:pStyle w:val="Akapitzlist"/>
        <w:tabs>
          <w:tab w:val="left" w:pos="851"/>
        </w:tabs>
        <w:spacing w:before="120" w:after="120" w:line="271" w:lineRule="auto"/>
        <w:ind w:left="0"/>
        <w:contextualSpacing w:val="0"/>
        <w:rPr>
          <w:rFonts w:ascii="Arial" w:hAnsi="Arial" w:cs="Arial"/>
          <w:sz w:val="22"/>
          <w:szCs w:val="22"/>
        </w:rPr>
      </w:pPr>
      <w:r w:rsidRPr="00A12CD3">
        <w:rPr>
          <w:rFonts w:ascii="Arial" w:hAnsi="Arial" w:cs="Arial"/>
          <w:sz w:val="22"/>
          <w:szCs w:val="22"/>
        </w:rPr>
        <w:t xml:space="preserve">Dokumenty elektroniczne są doręczane za pomocą </w:t>
      </w:r>
      <w:r w:rsidR="00E76186" w:rsidRPr="00A12CD3">
        <w:rPr>
          <w:rFonts w:ascii="Arial" w:hAnsi="Arial" w:cs="Arial"/>
          <w:sz w:val="22"/>
          <w:szCs w:val="22"/>
        </w:rPr>
        <w:t xml:space="preserve">adresu do doręczeń elektronicznych) z wykorzystaniem publicznej usługi rejestrowanego doręczenia </w:t>
      </w:r>
      <w:r w:rsidRPr="00A12CD3">
        <w:rPr>
          <w:rFonts w:ascii="Arial" w:hAnsi="Arial" w:cs="Arial"/>
          <w:sz w:val="22"/>
          <w:szCs w:val="22"/>
        </w:rPr>
        <w:t xml:space="preserve">pod adresem </w:t>
      </w:r>
    </w:p>
    <w:p w14:paraId="124D7039" w14:textId="77777777" w:rsidR="00E76186" w:rsidRPr="00A12CD3" w:rsidRDefault="00E76186" w:rsidP="00E76186">
      <w:pPr>
        <w:tabs>
          <w:tab w:val="left" w:pos="851"/>
        </w:tabs>
        <w:spacing w:before="120" w:after="120" w:line="271" w:lineRule="auto"/>
        <w:rPr>
          <w:rFonts w:ascii="Arial" w:hAnsi="Arial" w:cs="Arial"/>
          <w:sz w:val="22"/>
          <w:szCs w:val="22"/>
        </w:rPr>
      </w:pPr>
      <w:r w:rsidRPr="00A12CD3">
        <w:rPr>
          <w:rFonts w:ascii="Arial" w:hAnsi="Arial" w:cs="Arial"/>
          <w:sz w:val="22"/>
          <w:szCs w:val="22"/>
        </w:rPr>
        <w:t>AE:PL-73877-35555-VRRSW-13</w:t>
      </w:r>
    </w:p>
    <w:p w14:paraId="018B3E4E" w14:textId="06D468B7" w:rsidR="00E76186" w:rsidRPr="00A12CD3" w:rsidRDefault="00E76186" w:rsidP="00E76186">
      <w:pPr>
        <w:pStyle w:val="Akapitzlist"/>
        <w:tabs>
          <w:tab w:val="left" w:pos="851"/>
        </w:tabs>
        <w:spacing w:before="120" w:after="120" w:line="271" w:lineRule="auto"/>
        <w:ind w:left="0"/>
        <w:contextualSpacing w:val="0"/>
        <w:rPr>
          <w:rFonts w:ascii="Arial" w:hAnsi="Arial" w:cs="Arial"/>
          <w:sz w:val="22"/>
          <w:szCs w:val="22"/>
        </w:rPr>
      </w:pPr>
      <w:r w:rsidRPr="00A12CD3">
        <w:rPr>
          <w:rFonts w:ascii="Arial" w:hAnsi="Arial" w:cs="Arial"/>
          <w:sz w:val="22"/>
          <w:szCs w:val="22"/>
        </w:rPr>
        <w:t>lub za pomocą Elektronicznej Skrzynki Podawczej (ESP), dostępnej na Elektronicznej Platformie Usług Administracji Publicznej (ePUAP) pod adresem:</w:t>
      </w:r>
    </w:p>
    <w:p w14:paraId="01E74FFA" w14:textId="77777777" w:rsidR="000503A3" w:rsidRPr="00A12CD3" w:rsidRDefault="000503A3" w:rsidP="00E03F8A">
      <w:pPr>
        <w:pStyle w:val="Akapitzlist"/>
        <w:spacing w:before="120" w:after="120" w:line="271" w:lineRule="auto"/>
        <w:ind w:left="0"/>
        <w:contextualSpacing w:val="0"/>
        <w:rPr>
          <w:rFonts w:ascii="Arial" w:hAnsi="Arial" w:cs="Arial"/>
          <w:sz w:val="22"/>
          <w:szCs w:val="22"/>
        </w:rPr>
      </w:pPr>
      <w:r w:rsidRPr="00A12CD3">
        <w:rPr>
          <w:rFonts w:ascii="Arial" w:hAnsi="Arial" w:cs="Arial"/>
          <w:sz w:val="22"/>
          <w:szCs w:val="22"/>
        </w:rPr>
        <w:t>/wup-szczecin/SkrytkaESP</w:t>
      </w:r>
    </w:p>
    <w:p w14:paraId="21F3E6BD" w14:textId="77777777" w:rsidR="000503A3" w:rsidRPr="00A12CD3" w:rsidRDefault="000503A3" w:rsidP="00E03F8A">
      <w:pPr>
        <w:pStyle w:val="Akapitzlist"/>
        <w:spacing w:before="120" w:after="120" w:line="271" w:lineRule="auto"/>
        <w:rPr>
          <w:rFonts w:ascii="Arial" w:hAnsi="Arial" w:cs="Arial"/>
          <w:sz w:val="22"/>
          <w:szCs w:val="22"/>
        </w:rPr>
      </w:pPr>
      <w:r w:rsidRPr="00A12CD3">
        <w:rPr>
          <w:rFonts w:ascii="Arial" w:hAnsi="Arial" w:cs="Arial"/>
          <w:sz w:val="22"/>
          <w:szCs w:val="22"/>
        </w:rPr>
        <w:t>lub</w:t>
      </w:r>
    </w:p>
    <w:p w14:paraId="24E7ADFE" w14:textId="0BA63517" w:rsidR="0023289F" w:rsidRPr="00E813C1" w:rsidRDefault="000503A3" w:rsidP="0023289F">
      <w:pPr>
        <w:pStyle w:val="Akapitzlist"/>
        <w:spacing w:before="120" w:after="120" w:line="271" w:lineRule="auto"/>
        <w:ind w:left="0"/>
        <w:contextualSpacing w:val="0"/>
        <w:rPr>
          <w:rFonts w:ascii="Arial" w:hAnsi="Arial" w:cs="Arial"/>
          <w:sz w:val="22"/>
          <w:szCs w:val="22"/>
        </w:rPr>
      </w:pPr>
      <w:hyperlink r:id="rId22" w:history="1">
        <w:r w:rsidRPr="00A12CD3">
          <w:rPr>
            <w:rStyle w:val="Hipercze"/>
            <w:rFonts w:ascii="Arial" w:hAnsi="Arial" w:cs="Arial"/>
            <w:sz w:val="22"/>
            <w:szCs w:val="22"/>
          </w:rPr>
          <w:t>https://epuap.gov.pl/wps/myportal/strefa-klienta/katalog-spraw/sprawy-ogolne/ogolne-sprawy-urzedowe-2/pismo-ogolne-do-podmiotu-publicznego-nowe</w:t>
        </w:r>
      </w:hyperlink>
    </w:p>
    <w:p w14:paraId="670A9EC5" w14:textId="77777777" w:rsidR="000503A3" w:rsidRPr="00E813C1" w:rsidRDefault="000503A3" w:rsidP="00E03F8A">
      <w:pPr>
        <w:pStyle w:val="Akapitzlist"/>
        <w:spacing w:before="120" w:after="120" w:line="271" w:lineRule="auto"/>
        <w:ind w:left="0"/>
        <w:contextualSpacing w:val="0"/>
        <w:rPr>
          <w:rFonts w:ascii="Arial" w:hAnsi="Arial" w:cs="Arial"/>
          <w:sz w:val="22"/>
          <w:szCs w:val="22"/>
        </w:rPr>
      </w:pPr>
    </w:p>
    <w:p w14:paraId="1D79DFEF" w14:textId="163D284F" w:rsidR="004E75AD" w:rsidRPr="008446DF" w:rsidRDefault="00C325AF" w:rsidP="00F4538C">
      <w:pPr>
        <w:pStyle w:val="Akapitzlist"/>
        <w:numPr>
          <w:ilvl w:val="3"/>
          <w:numId w:val="22"/>
        </w:numPr>
        <w:tabs>
          <w:tab w:val="left" w:pos="851"/>
        </w:tabs>
        <w:spacing w:before="120" w:after="120" w:line="271" w:lineRule="auto"/>
        <w:ind w:left="0" w:firstLine="0"/>
        <w:contextualSpacing w:val="0"/>
        <w:rPr>
          <w:rFonts w:ascii="Arial" w:hAnsi="Arial" w:cs="Arial"/>
          <w:sz w:val="22"/>
          <w:szCs w:val="22"/>
        </w:rPr>
      </w:pPr>
      <w:r w:rsidRPr="008446DF">
        <w:rPr>
          <w:rStyle w:val="markedcontent"/>
          <w:rFonts w:ascii="Arial" w:hAnsi="Arial" w:cs="Arial"/>
          <w:sz w:val="22"/>
          <w:szCs w:val="22"/>
        </w:rPr>
        <w:t>W</w:t>
      </w:r>
      <w:r w:rsidRPr="008446DF">
        <w:rPr>
          <w:rFonts w:ascii="Arial" w:hAnsi="Arial" w:cs="Arial"/>
          <w:sz w:val="22"/>
          <w:szCs w:val="22"/>
        </w:rPr>
        <w:t xml:space="preserve"> </w:t>
      </w:r>
      <w:r w:rsidRPr="008446DF">
        <w:rPr>
          <w:rStyle w:val="markedcontent"/>
          <w:rFonts w:ascii="Arial" w:hAnsi="Arial" w:cs="Arial"/>
          <w:sz w:val="22"/>
          <w:szCs w:val="22"/>
        </w:rPr>
        <w:t>terminie</w:t>
      </w:r>
      <w:r w:rsidR="007D501D" w:rsidRPr="008446DF">
        <w:rPr>
          <w:rFonts w:ascii="Arial" w:hAnsi="Arial" w:cs="Arial"/>
          <w:sz w:val="22"/>
          <w:szCs w:val="22"/>
        </w:rPr>
        <w:t xml:space="preserve"> </w:t>
      </w:r>
      <w:r w:rsidR="00A12CD3" w:rsidRPr="008446DF">
        <w:rPr>
          <w:rFonts w:ascii="Arial" w:hAnsi="Arial" w:cs="Arial"/>
          <w:sz w:val="22"/>
          <w:szCs w:val="22"/>
        </w:rPr>
        <w:t>5</w:t>
      </w:r>
      <w:r w:rsidR="007D501D" w:rsidRPr="008446DF">
        <w:rPr>
          <w:rFonts w:ascii="Arial" w:hAnsi="Arial" w:cs="Arial"/>
          <w:sz w:val="22"/>
          <w:szCs w:val="22"/>
        </w:rPr>
        <w:t xml:space="preserve"> dni kalendarzowych </w:t>
      </w:r>
      <w:r w:rsidRPr="008446DF">
        <w:rPr>
          <w:rStyle w:val="markedcontent"/>
          <w:rFonts w:ascii="Arial" w:hAnsi="Arial" w:cs="Arial"/>
          <w:sz w:val="22"/>
          <w:szCs w:val="22"/>
        </w:rPr>
        <w:t>od dnia doręczenia pisma</w:t>
      </w:r>
      <w:r w:rsidRPr="008446DF">
        <w:rPr>
          <w:sz w:val="22"/>
          <w:szCs w:val="22"/>
        </w:rPr>
        <w:t xml:space="preserve"> </w:t>
      </w:r>
      <w:r w:rsidRPr="008446DF">
        <w:rPr>
          <w:rStyle w:val="markedcontent"/>
          <w:rFonts w:ascii="Arial" w:hAnsi="Arial" w:cs="Arial"/>
          <w:sz w:val="22"/>
          <w:szCs w:val="22"/>
        </w:rPr>
        <w:t>informującego o</w:t>
      </w:r>
      <w:r w:rsidR="005E20DD" w:rsidRPr="008446DF">
        <w:rPr>
          <w:rStyle w:val="markedcontent"/>
          <w:rFonts w:ascii="Arial" w:hAnsi="Arial" w:cs="Arial"/>
          <w:sz w:val="22"/>
          <w:szCs w:val="22"/>
        </w:rPr>
        <w:t xml:space="preserve"> wymaganych załącznikach </w:t>
      </w:r>
      <w:r w:rsidR="0036056D" w:rsidRPr="008446DF">
        <w:rPr>
          <w:rStyle w:val="markedcontent"/>
          <w:rFonts w:ascii="Arial" w:hAnsi="Arial" w:cs="Arial"/>
          <w:sz w:val="22"/>
          <w:szCs w:val="22"/>
        </w:rPr>
        <w:t xml:space="preserve">stanowiących warunek przyjęcia wniosku o dofinansowanie w związku z </w:t>
      </w:r>
      <w:r w:rsidRPr="008446DF">
        <w:rPr>
          <w:rStyle w:val="markedcontent"/>
          <w:rFonts w:ascii="Arial" w:hAnsi="Arial" w:cs="Arial"/>
          <w:sz w:val="22"/>
          <w:szCs w:val="22"/>
        </w:rPr>
        <w:t>pozytywn</w:t>
      </w:r>
      <w:r w:rsidR="0036056D" w:rsidRPr="008446DF">
        <w:rPr>
          <w:rStyle w:val="markedcontent"/>
          <w:rFonts w:ascii="Arial" w:hAnsi="Arial" w:cs="Arial"/>
          <w:sz w:val="22"/>
          <w:szCs w:val="22"/>
        </w:rPr>
        <w:t>ą</w:t>
      </w:r>
      <w:r w:rsidRPr="008446DF">
        <w:rPr>
          <w:rStyle w:val="markedcontent"/>
          <w:rFonts w:ascii="Arial" w:hAnsi="Arial" w:cs="Arial"/>
          <w:sz w:val="22"/>
          <w:szCs w:val="22"/>
        </w:rPr>
        <w:t xml:space="preserve"> ocen</w:t>
      </w:r>
      <w:r w:rsidR="0036056D" w:rsidRPr="008446DF">
        <w:rPr>
          <w:rStyle w:val="markedcontent"/>
          <w:rFonts w:ascii="Arial" w:hAnsi="Arial" w:cs="Arial"/>
          <w:sz w:val="22"/>
          <w:szCs w:val="22"/>
        </w:rPr>
        <w:t>ą</w:t>
      </w:r>
      <w:r w:rsidRPr="008446DF">
        <w:rPr>
          <w:rStyle w:val="markedcontent"/>
          <w:rFonts w:ascii="Arial" w:hAnsi="Arial" w:cs="Arial"/>
          <w:sz w:val="22"/>
          <w:szCs w:val="22"/>
        </w:rPr>
        <w:t xml:space="preserve"> projektu oraz wybraniu go do</w:t>
      </w:r>
      <w:r w:rsidRPr="008446DF">
        <w:rPr>
          <w:sz w:val="22"/>
          <w:szCs w:val="22"/>
        </w:rPr>
        <w:t xml:space="preserve"> </w:t>
      </w:r>
      <w:r w:rsidRPr="008446DF">
        <w:rPr>
          <w:rStyle w:val="markedcontent"/>
          <w:rFonts w:ascii="Arial" w:hAnsi="Arial" w:cs="Arial"/>
          <w:sz w:val="22"/>
          <w:szCs w:val="22"/>
        </w:rPr>
        <w:t xml:space="preserve">dofinansowania, Wnioskodawca dokonuje czynności poprzez </w:t>
      </w:r>
      <w:r w:rsidRPr="008446DF">
        <w:rPr>
          <w:rStyle w:val="markedcontent"/>
          <w:rFonts w:ascii="Arial" w:hAnsi="Arial" w:cs="Arial"/>
          <w:b/>
          <w:sz w:val="22"/>
          <w:szCs w:val="22"/>
        </w:rPr>
        <w:t xml:space="preserve">złożenie </w:t>
      </w:r>
      <w:r w:rsidR="00E10EF0" w:rsidRPr="008446DF">
        <w:rPr>
          <w:rStyle w:val="markedcontent"/>
          <w:rFonts w:ascii="Arial" w:hAnsi="Arial" w:cs="Arial"/>
          <w:b/>
          <w:sz w:val="22"/>
          <w:szCs w:val="22"/>
        </w:rPr>
        <w:t xml:space="preserve">podpisanych elektronicznym podpisem kwalifikowanym przez osobę uprawnioną </w:t>
      </w:r>
      <w:r w:rsidRPr="008446DF">
        <w:rPr>
          <w:rStyle w:val="markedcontent"/>
          <w:rFonts w:ascii="Arial" w:hAnsi="Arial" w:cs="Arial"/>
          <w:b/>
          <w:sz w:val="22"/>
          <w:szCs w:val="22"/>
        </w:rPr>
        <w:t>następujących</w:t>
      </w:r>
      <w:r w:rsidRPr="008446DF">
        <w:rPr>
          <w:b/>
          <w:sz w:val="22"/>
          <w:szCs w:val="22"/>
        </w:rPr>
        <w:t xml:space="preserve"> </w:t>
      </w:r>
      <w:r w:rsidRPr="008446DF">
        <w:rPr>
          <w:rStyle w:val="markedcontent"/>
          <w:rFonts w:ascii="Arial" w:hAnsi="Arial" w:cs="Arial"/>
          <w:b/>
          <w:sz w:val="22"/>
          <w:szCs w:val="22"/>
        </w:rPr>
        <w:t>dokumentów</w:t>
      </w:r>
      <w:r w:rsidR="008446DF" w:rsidRPr="008446DF" w:rsidDel="008446DF">
        <w:rPr>
          <w:rStyle w:val="Odwoanieprzypisudolnego"/>
          <w:rFonts w:ascii="Arial" w:hAnsi="Arial" w:cs="Arial"/>
          <w:sz w:val="22"/>
          <w:szCs w:val="22"/>
        </w:rPr>
        <w:t xml:space="preserve"> </w:t>
      </w:r>
      <w:r w:rsidR="00E10EF0" w:rsidRPr="008446DF">
        <w:rPr>
          <w:rStyle w:val="Odwoanieprzypisudolnego"/>
          <w:rFonts w:ascii="Arial" w:hAnsi="Arial" w:cs="Arial"/>
          <w:sz w:val="22"/>
          <w:szCs w:val="22"/>
        </w:rPr>
        <w:footnoteReference w:id="5"/>
      </w:r>
      <w:r w:rsidR="0008188C" w:rsidRPr="008446DF">
        <w:rPr>
          <w:rFonts w:ascii="Arial" w:hAnsi="Arial" w:cs="Arial"/>
          <w:sz w:val="22"/>
          <w:szCs w:val="22"/>
        </w:rPr>
        <w:t>:</w:t>
      </w:r>
    </w:p>
    <w:p w14:paraId="2F24C0D4" w14:textId="041C899F" w:rsidR="00C325AF" w:rsidRDefault="00675EAF" w:rsidP="00F4538C">
      <w:pPr>
        <w:pStyle w:val="Tekstpodstawowy"/>
        <w:numPr>
          <w:ilvl w:val="0"/>
          <w:numId w:val="4"/>
        </w:numPr>
        <w:spacing w:before="120" w:line="271" w:lineRule="auto"/>
        <w:ind w:left="426" w:hanging="426"/>
        <w:rPr>
          <w:rFonts w:ascii="Arial" w:hAnsi="Arial" w:cs="Arial"/>
          <w:sz w:val="22"/>
          <w:szCs w:val="22"/>
        </w:rPr>
      </w:pPr>
      <w:r w:rsidRPr="008446DF">
        <w:rPr>
          <w:rFonts w:ascii="Arial" w:hAnsi="Arial" w:cs="Arial"/>
          <w:sz w:val="22"/>
          <w:szCs w:val="22"/>
        </w:rPr>
        <w:t>pełnomocnictw</w:t>
      </w:r>
      <w:r w:rsidR="00573594" w:rsidRPr="008446DF">
        <w:rPr>
          <w:rFonts w:ascii="Arial" w:hAnsi="Arial" w:cs="Arial"/>
          <w:sz w:val="22"/>
          <w:szCs w:val="22"/>
        </w:rPr>
        <w:t>a</w:t>
      </w:r>
      <w:r w:rsidRPr="008446DF">
        <w:rPr>
          <w:rFonts w:ascii="Arial" w:hAnsi="Arial" w:cs="Arial"/>
          <w:sz w:val="22"/>
          <w:szCs w:val="22"/>
        </w:rPr>
        <w:t xml:space="preserve"> do reprezentowania </w:t>
      </w:r>
      <w:r w:rsidR="004E355A" w:rsidRPr="008446DF">
        <w:rPr>
          <w:rFonts w:ascii="Arial" w:hAnsi="Arial" w:cs="Arial"/>
          <w:sz w:val="22"/>
          <w:szCs w:val="22"/>
        </w:rPr>
        <w:t xml:space="preserve">wnioskodawcy </w:t>
      </w:r>
      <w:r w:rsidRPr="008446DF">
        <w:rPr>
          <w:rFonts w:ascii="Arial" w:hAnsi="Arial" w:cs="Arial"/>
          <w:sz w:val="22"/>
          <w:szCs w:val="22"/>
        </w:rPr>
        <w:t>– możliwe jest udzielenie przez dyrektora jednostki lub inną upoważnioną osobę, pełnomocnictwa wyznaczonemu pracownikowi jednostki do czynności związanych z realizacją projektu. Pełnomocnictwo musi wskazywać szczegółowo do jakich czynności osoba jest upoważniona</w:t>
      </w:r>
      <w:r w:rsidR="00C325AF" w:rsidRPr="008446DF">
        <w:rPr>
          <w:rFonts w:ascii="Arial" w:hAnsi="Arial" w:cs="Arial"/>
          <w:sz w:val="22"/>
          <w:szCs w:val="22"/>
        </w:rPr>
        <w:t>,</w:t>
      </w:r>
    </w:p>
    <w:p w14:paraId="55D85621" w14:textId="41AA9536" w:rsidR="00266650" w:rsidRDefault="00266650" w:rsidP="00F4538C">
      <w:pPr>
        <w:pStyle w:val="Tekstpodstawowy"/>
        <w:numPr>
          <w:ilvl w:val="0"/>
          <w:numId w:val="4"/>
        </w:numPr>
        <w:spacing w:before="120" w:line="271" w:lineRule="auto"/>
        <w:ind w:left="426" w:hanging="426"/>
        <w:rPr>
          <w:rFonts w:ascii="Arial" w:hAnsi="Arial" w:cs="Arial"/>
          <w:sz w:val="22"/>
          <w:szCs w:val="22"/>
        </w:rPr>
      </w:pPr>
      <w:r w:rsidRPr="00266650">
        <w:rPr>
          <w:rFonts w:ascii="Arial" w:hAnsi="Arial" w:cs="Arial"/>
          <w:sz w:val="22"/>
          <w:szCs w:val="22"/>
        </w:rPr>
        <w:t xml:space="preserve">pełnomocnictwa lub upoważnienia do reprezentowania wnioskodawcy (załącznik wymagany jedynie w przypadku, gdy umowa jest podpisywana przez osobę/y nieposiadającą/e statutowych uprawnień do reprezentowania wnioskodawcy lub gdy z innych dokumentów wynika, że uprawnionych do podpisania umowy są co najmniej 2 osoby). Pełnomocnictwo musi wskazywać szczegółowo do jakich czynności osoba jest upoważniona. Pełnomocnictwo do podpisania umowy o dofinansowanie musi zostać </w:t>
      </w:r>
      <w:r w:rsidRPr="00266650">
        <w:rPr>
          <w:rFonts w:ascii="Arial" w:hAnsi="Arial" w:cs="Arial"/>
          <w:sz w:val="22"/>
          <w:szCs w:val="22"/>
        </w:rPr>
        <w:lastRenderedPageBreak/>
        <w:t>udzielone najpóźniej w dniu złożenia załączników do umowy do WUP w Szczecinie (jeżeli dotyczy) - stanowi załącznik nr 7.3.5, 7.3.6 do Regulaminu wyboru</w:t>
      </w:r>
      <w:r>
        <w:rPr>
          <w:rFonts w:ascii="Arial" w:hAnsi="Arial" w:cs="Arial"/>
          <w:sz w:val="22"/>
          <w:szCs w:val="22"/>
        </w:rPr>
        <w:t>,</w:t>
      </w:r>
    </w:p>
    <w:p w14:paraId="0B0E09F2" w14:textId="16A36036" w:rsidR="00266650" w:rsidRPr="008446DF" w:rsidRDefault="00266650" w:rsidP="00F4538C">
      <w:pPr>
        <w:pStyle w:val="Tekstpodstawowy"/>
        <w:numPr>
          <w:ilvl w:val="0"/>
          <w:numId w:val="4"/>
        </w:numPr>
        <w:spacing w:before="120" w:line="271" w:lineRule="auto"/>
        <w:ind w:left="426" w:hanging="426"/>
        <w:rPr>
          <w:rFonts w:ascii="Arial" w:hAnsi="Arial" w:cs="Arial"/>
          <w:sz w:val="22"/>
          <w:szCs w:val="22"/>
        </w:rPr>
      </w:pPr>
      <w:r w:rsidRPr="006252DF">
        <w:rPr>
          <w:rFonts w:ascii="Arial" w:hAnsi="Arial" w:cs="Arial"/>
          <w:sz w:val="22"/>
          <w:szCs w:val="22"/>
        </w:rPr>
        <w:t>kopii statutu lub innego dokumentu stanowiącego podstawę prawną działalności wnioskodawcy potwierdzon</w:t>
      </w:r>
      <w:r>
        <w:rPr>
          <w:rFonts w:ascii="Arial" w:hAnsi="Arial" w:cs="Arial"/>
          <w:sz w:val="22"/>
          <w:szCs w:val="22"/>
        </w:rPr>
        <w:t>ą</w:t>
      </w:r>
      <w:r w:rsidRPr="006252DF">
        <w:rPr>
          <w:rFonts w:ascii="Arial" w:hAnsi="Arial" w:cs="Arial"/>
          <w:sz w:val="22"/>
          <w:szCs w:val="22"/>
        </w:rPr>
        <w:t xml:space="preserve"> za zgodność z oryginałem – w przypadku JST właściwym dokumentem jest zaświadczenie o wyborze burmistrza, starosty itp. wraz z ewentualnymi dalszymi pełnomocnictwami</w:t>
      </w:r>
      <w:r w:rsidRPr="006252DF">
        <w:rPr>
          <w:rStyle w:val="Odwoanieprzypisudolnego"/>
          <w:rFonts w:ascii="Arial" w:hAnsi="Arial" w:cs="Arial"/>
          <w:sz w:val="22"/>
          <w:szCs w:val="22"/>
        </w:rPr>
        <w:footnoteReference w:id="6"/>
      </w:r>
      <w:r>
        <w:rPr>
          <w:rFonts w:ascii="Arial" w:hAnsi="Arial" w:cs="Arial"/>
          <w:sz w:val="22"/>
          <w:szCs w:val="22"/>
        </w:rPr>
        <w:t>,</w:t>
      </w:r>
    </w:p>
    <w:p w14:paraId="7A95213A" w14:textId="71E0EF37" w:rsidR="001243DD" w:rsidRPr="008446DF" w:rsidRDefault="001243DD" w:rsidP="00F4538C">
      <w:pPr>
        <w:pStyle w:val="Tekstpodstawowy"/>
        <w:numPr>
          <w:ilvl w:val="0"/>
          <w:numId w:val="4"/>
        </w:numPr>
        <w:spacing w:before="120" w:line="271" w:lineRule="auto"/>
        <w:ind w:left="426" w:hanging="426"/>
        <w:rPr>
          <w:rFonts w:ascii="Arial" w:hAnsi="Arial" w:cs="Arial"/>
          <w:sz w:val="22"/>
          <w:szCs w:val="22"/>
        </w:rPr>
      </w:pPr>
      <w:r w:rsidRPr="008446DF">
        <w:rPr>
          <w:rFonts w:ascii="Arial" w:hAnsi="Arial" w:cs="Arial"/>
          <w:sz w:val="22"/>
          <w:szCs w:val="22"/>
        </w:rPr>
        <w:t>oświadczenie o niekaralności Beneficjenta i Partnera (jeśli dotyczy) - stanowiące załącznik do umowy o dofinansowaniu projektu</w:t>
      </w:r>
      <w:r w:rsidR="00477AD7" w:rsidRPr="008446DF">
        <w:rPr>
          <w:rFonts w:ascii="Arial" w:hAnsi="Arial" w:cs="Arial"/>
          <w:sz w:val="22"/>
          <w:szCs w:val="22"/>
        </w:rPr>
        <w:t xml:space="preserve"> </w:t>
      </w:r>
      <w:r w:rsidR="00366E11" w:rsidRPr="008446DF">
        <w:rPr>
          <w:rFonts w:ascii="Arial" w:hAnsi="Arial" w:cs="Arial"/>
          <w:sz w:val="22"/>
          <w:szCs w:val="22"/>
        </w:rPr>
        <w:t>(załącznik nie jest wymagany od JST)</w:t>
      </w:r>
      <w:r w:rsidR="00DB3EEF" w:rsidRPr="008446DF">
        <w:rPr>
          <w:rFonts w:ascii="Arial" w:hAnsi="Arial" w:cs="Arial"/>
          <w:sz w:val="22"/>
          <w:szCs w:val="22"/>
        </w:rPr>
        <w:t>,</w:t>
      </w:r>
    </w:p>
    <w:p w14:paraId="46289B2A" w14:textId="129BDD3F" w:rsidR="00A00C25" w:rsidRPr="008446DF" w:rsidRDefault="00A00C25" w:rsidP="00A00C25">
      <w:pPr>
        <w:pStyle w:val="Tekstpodstawowy"/>
        <w:numPr>
          <w:ilvl w:val="0"/>
          <w:numId w:val="4"/>
        </w:numPr>
        <w:spacing w:before="120" w:line="271" w:lineRule="auto"/>
        <w:ind w:left="426" w:hanging="426"/>
        <w:rPr>
          <w:rFonts w:ascii="Arial" w:hAnsi="Arial" w:cs="Arial"/>
          <w:sz w:val="22"/>
          <w:szCs w:val="22"/>
        </w:rPr>
      </w:pPr>
      <w:r w:rsidRPr="008446DF">
        <w:rPr>
          <w:rFonts w:ascii="Arial" w:hAnsi="Arial" w:cs="Arial"/>
          <w:sz w:val="22"/>
          <w:szCs w:val="22"/>
        </w:rPr>
        <w:t>oświadczenia o kwalifikowalności podatku od towarów i usług (dotyczy przypadku projektu, którego koszt jest równych lub wyższy niż 5 mln EUR  i gdy Beneficjent będzie kwalifikował koszt podatku od towarów i usług) - stanowiące załącznik do umowy o dofinansowaniu projektu</w:t>
      </w:r>
      <w:r w:rsidR="00DB3EEF" w:rsidRPr="008446DF">
        <w:rPr>
          <w:rFonts w:ascii="Arial" w:hAnsi="Arial" w:cs="Arial"/>
          <w:sz w:val="22"/>
          <w:szCs w:val="22"/>
        </w:rPr>
        <w:t>,</w:t>
      </w:r>
      <w:r w:rsidR="00540D99" w:rsidRPr="008446DF">
        <w:rPr>
          <w:rFonts w:ascii="Arial" w:hAnsi="Arial" w:cs="Arial"/>
          <w:sz w:val="22"/>
          <w:szCs w:val="22"/>
        </w:rPr>
        <w:t xml:space="preserve"> </w:t>
      </w:r>
    </w:p>
    <w:p w14:paraId="1ED58615" w14:textId="00837D1A" w:rsidR="00675EAF" w:rsidRPr="008446DF" w:rsidRDefault="00A00C25" w:rsidP="00F4538C">
      <w:pPr>
        <w:pStyle w:val="Tekstpodstawowy"/>
        <w:numPr>
          <w:ilvl w:val="0"/>
          <w:numId w:val="4"/>
        </w:numPr>
        <w:spacing w:before="120" w:line="271" w:lineRule="auto"/>
        <w:ind w:left="357" w:hanging="357"/>
        <w:rPr>
          <w:rFonts w:ascii="Arial" w:hAnsi="Arial" w:cs="Arial"/>
          <w:sz w:val="22"/>
          <w:szCs w:val="22"/>
        </w:rPr>
      </w:pPr>
      <w:r w:rsidRPr="008446DF">
        <w:rPr>
          <w:rFonts w:ascii="Arial" w:hAnsi="Arial" w:cs="Arial"/>
          <w:sz w:val="22"/>
          <w:szCs w:val="22"/>
        </w:rPr>
        <w:t>indywidualn</w:t>
      </w:r>
      <w:r w:rsidR="00540D99" w:rsidRPr="008446DF">
        <w:rPr>
          <w:rFonts w:ascii="Arial" w:hAnsi="Arial" w:cs="Arial"/>
          <w:sz w:val="22"/>
          <w:szCs w:val="22"/>
        </w:rPr>
        <w:t>ą</w:t>
      </w:r>
      <w:r w:rsidRPr="008446DF">
        <w:rPr>
          <w:rFonts w:ascii="Arial" w:hAnsi="Arial" w:cs="Arial"/>
          <w:sz w:val="22"/>
          <w:szCs w:val="22"/>
        </w:rPr>
        <w:t xml:space="preserve"> interpretacj</w:t>
      </w:r>
      <w:r w:rsidR="00540D99" w:rsidRPr="008446DF">
        <w:rPr>
          <w:rFonts w:ascii="Arial" w:hAnsi="Arial" w:cs="Arial"/>
          <w:sz w:val="22"/>
          <w:szCs w:val="22"/>
        </w:rPr>
        <w:t>ę</w:t>
      </w:r>
      <w:r w:rsidRPr="008446DF">
        <w:rPr>
          <w:rFonts w:ascii="Arial" w:hAnsi="Arial" w:cs="Arial"/>
          <w:sz w:val="22"/>
          <w:szCs w:val="22"/>
        </w:rPr>
        <w:t xml:space="preserve"> podatkow</w:t>
      </w:r>
      <w:r w:rsidR="00540D99" w:rsidRPr="008446DF">
        <w:rPr>
          <w:rFonts w:ascii="Arial" w:hAnsi="Arial" w:cs="Arial"/>
          <w:sz w:val="22"/>
          <w:szCs w:val="22"/>
        </w:rPr>
        <w:t>ą</w:t>
      </w:r>
      <w:r w:rsidR="00306C02" w:rsidRPr="008446DF">
        <w:rPr>
          <w:rFonts w:ascii="Arial" w:hAnsi="Arial" w:cs="Arial"/>
          <w:sz w:val="22"/>
          <w:szCs w:val="22"/>
        </w:rPr>
        <w:t xml:space="preserve"> (jeśli dotyczy)</w:t>
      </w:r>
      <w:r w:rsidRPr="008446DF">
        <w:rPr>
          <w:rFonts w:ascii="Arial" w:hAnsi="Arial" w:cs="Arial"/>
          <w:sz w:val="22"/>
          <w:szCs w:val="22"/>
        </w:rPr>
        <w:t xml:space="preserve">, wydanej przez uprawniony organ - w przypadku projektu którego koszt jest równych lub wyższy niż 5 mln EUR gdy Beneficjent (odpowiednio) będzie kwalifikował koszt podatku od towarów i usług i gdy Beneficjent/Partner/ Realizator (odpowiednio) posiada status „czynnego” podatnika na portalu: </w:t>
      </w:r>
      <w:hyperlink r:id="rId23" w:history="1">
        <w:r w:rsidR="00540D99" w:rsidRPr="008446DF">
          <w:rPr>
            <w:rStyle w:val="Hipercze"/>
            <w:rFonts w:ascii="Arial" w:hAnsi="Arial" w:cs="Arial"/>
            <w:sz w:val="22"/>
            <w:szCs w:val="22"/>
          </w:rPr>
          <w:t>https://www.podatki.gov.pl/wyszukiwarki/sprawdzenie-statusu-podmiotu-w-vat/</w:t>
        </w:r>
      </w:hyperlink>
      <w:r w:rsidRPr="008446DF">
        <w:rPr>
          <w:rFonts w:ascii="Arial" w:hAnsi="Arial" w:cs="Arial"/>
          <w:sz w:val="22"/>
          <w:szCs w:val="22"/>
        </w:rPr>
        <w:t>,</w:t>
      </w:r>
    </w:p>
    <w:p w14:paraId="008595B8" w14:textId="3A6FDC76" w:rsidR="00C85208" w:rsidRPr="008446DF" w:rsidRDefault="008B31DD" w:rsidP="00C85208">
      <w:pPr>
        <w:pStyle w:val="Tekstpodstawowy"/>
        <w:numPr>
          <w:ilvl w:val="0"/>
          <w:numId w:val="4"/>
        </w:numPr>
        <w:spacing w:before="120" w:line="271" w:lineRule="auto"/>
        <w:ind w:left="284" w:hanging="284"/>
        <w:rPr>
          <w:rFonts w:ascii="Arial" w:hAnsi="Arial" w:cs="Arial"/>
          <w:sz w:val="22"/>
          <w:szCs w:val="22"/>
        </w:rPr>
      </w:pPr>
      <w:r>
        <w:rPr>
          <w:rFonts w:ascii="Arial" w:hAnsi="Arial" w:cs="Arial"/>
          <w:sz w:val="22"/>
          <w:szCs w:val="22"/>
        </w:rPr>
        <w:t>o</w:t>
      </w:r>
      <w:r w:rsidR="00C85208" w:rsidRPr="008446DF">
        <w:rPr>
          <w:rFonts w:ascii="Arial" w:hAnsi="Arial" w:cs="Arial"/>
          <w:sz w:val="22"/>
          <w:szCs w:val="22"/>
        </w:rPr>
        <w:t xml:space="preserve">świadczenia </w:t>
      </w:r>
      <w:r w:rsidR="00363B6C" w:rsidRPr="008446DF">
        <w:rPr>
          <w:rFonts w:ascii="Arial" w:hAnsi="Arial" w:cs="Arial"/>
          <w:sz w:val="22"/>
          <w:szCs w:val="22"/>
        </w:rPr>
        <w:t xml:space="preserve">dotyczącego </w:t>
      </w:r>
      <w:r w:rsidR="00C85208" w:rsidRPr="008446DF">
        <w:rPr>
          <w:rFonts w:ascii="Arial" w:hAnsi="Arial" w:cs="Arial"/>
          <w:sz w:val="22"/>
          <w:szCs w:val="22"/>
        </w:rPr>
        <w:t xml:space="preserve">kwalifikowalności Wnioskodawcy stanowiącego załącznik do umowy o dofinansowanie projektu </w:t>
      </w:r>
      <w:r w:rsidR="00C00F3D">
        <w:rPr>
          <w:rFonts w:ascii="Arial" w:hAnsi="Arial" w:cs="Arial"/>
          <w:sz w:val="22"/>
          <w:szCs w:val="22"/>
        </w:rPr>
        <w:t>–</w:t>
      </w:r>
      <w:r w:rsidR="00C85208" w:rsidRPr="008446DF">
        <w:rPr>
          <w:rFonts w:ascii="Arial" w:hAnsi="Arial" w:cs="Arial"/>
          <w:sz w:val="22"/>
          <w:szCs w:val="22"/>
        </w:rPr>
        <w:t xml:space="preserve"> </w:t>
      </w:r>
      <w:r w:rsidR="00C00F3D">
        <w:rPr>
          <w:rFonts w:ascii="Arial" w:hAnsi="Arial" w:cs="Arial"/>
          <w:sz w:val="22"/>
          <w:szCs w:val="22"/>
        </w:rPr>
        <w:t>załącznik nr 12</w:t>
      </w:r>
      <w:r w:rsidR="00C85208" w:rsidRPr="008446DF">
        <w:rPr>
          <w:rFonts w:ascii="Arial" w:hAnsi="Arial" w:cs="Arial"/>
          <w:sz w:val="22"/>
          <w:szCs w:val="22"/>
        </w:rPr>
        <w:t xml:space="preserve">, </w:t>
      </w:r>
    </w:p>
    <w:p w14:paraId="273238C1" w14:textId="3B188765" w:rsidR="00E46386" w:rsidRPr="008446DF" w:rsidRDefault="003E2D15" w:rsidP="00704189">
      <w:pPr>
        <w:pStyle w:val="Tekstpodstawowy"/>
        <w:numPr>
          <w:ilvl w:val="0"/>
          <w:numId w:val="4"/>
        </w:numPr>
        <w:spacing w:before="120" w:line="271" w:lineRule="auto"/>
        <w:ind w:left="284" w:hanging="284"/>
        <w:rPr>
          <w:rFonts w:ascii="Arial" w:hAnsi="Arial" w:cs="Arial"/>
        </w:rPr>
      </w:pPr>
      <w:r w:rsidRPr="008446DF">
        <w:rPr>
          <w:rFonts w:ascii="Arial" w:hAnsi="Arial" w:cs="Arial"/>
          <w:sz w:val="22"/>
          <w:szCs w:val="22"/>
        </w:rPr>
        <w:t>informacji o jednostce realizującej projekt</w:t>
      </w:r>
      <w:r w:rsidR="00CA0AE4" w:rsidRPr="008446DF">
        <w:rPr>
          <w:rFonts w:ascii="Arial" w:hAnsi="Arial" w:cs="Arial"/>
          <w:sz w:val="22"/>
          <w:szCs w:val="22"/>
        </w:rPr>
        <w:t xml:space="preserve"> </w:t>
      </w:r>
      <w:r w:rsidR="00A12CD3" w:rsidRPr="008446DF">
        <w:rPr>
          <w:rFonts w:ascii="Arial" w:hAnsi="Arial" w:cs="Arial"/>
          <w:sz w:val="22"/>
          <w:szCs w:val="22"/>
        </w:rPr>
        <w:t>–</w:t>
      </w:r>
      <w:r w:rsidR="00CA0AE4" w:rsidRPr="008446DF">
        <w:rPr>
          <w:rFonts w:ascii="Arial" w:hAnsi="Arial" w:cs="Arial"/>
          <w:sz w:val="22"/>
          <w:szCs w:val="22"/>
        </w:rPr>
        <w:t xml:space="preserve"> </w:t>
      </w:r>
      <w:r w:rsidR="00A12CD3" w:rsidRPr="008446DF">
        <w:rPr>
          <w:rFonts w:ascii="Arial" w:hAnsi="Arial" w:cs="Arial"/>
          <w:sz w:val="22"/>
          <w:szCs w:val="22"/>
        </w:rPr>
        <w:t>7.7.1</w:t>
      </w:r>
    </w:p>
    <w:p w14:paraId="4DD0C1D8" w14:textId="2247486C" w:rsidR="007D501D" w:rsidRPr="008446DF" w:rsidRDefault="007D501D" w:rsidP="00E46386">
      <w:pPr>
        <w:pStyle w:val="Tekstpodstawowy"/>
        <w:numPr>
          <w:ilvl w:val="0"/>
          <w:numId w:val="4"/>
        </w:numPr>
        <w:spacing w:before="120" w:line="271" w:lineRule="auto"/>
        <w:ind w:left="284" w:hanging="284"/>
        <w:rPr>
          <w:rFonts w:ascii="Arial" w:hAnsi="Arial" w:cs="Arial"/>
          <w:sz w:val="22"/>
          <w:szCs w:val="22"/>
        </w:rPr>
      </w:pPr>
      <w:r w:rsidRPr="008446DF">
        <w:rPr>
          <w:rFonts w:ascii="Arial" w:hAnsi="Arial" w:cs="Arial"/>
          <w:sz w:val="22"/>
          <w:szCs w:val="22"/>
        </w:rPr>
        <w:t xml:space="preserve">informacji o numerze rachunku </w:t>
      </w:r>
      <w:r w:rsidR="004620F7" w:rsidRPr="008446DF">
        <w:rPr>
          <w:rFonts w:ascii="Arial" w:hAnsi="Arial" w:cs="Arial"/>
          <w:sz w:val="22"/>
          <w:szCs w:val="22"/>
        </w:rPr>
        <w:t>p</w:t>
      </w:r>
      <w:r w:rsidR="0015072D" w:rsidRPr="008446DF">
        <w:rPr>
          <w:rFonts w:ascii="Arial" w:hAnsi="Arial" w:cs="Arial"/>
          <w:sz w:val="22"/>
          <w:szCs w:val="22"/>
        </w:rPr>
        <w:t>łatniczego</w:t>
      </w:r>
      <w:r w:rsidRPr="008446DF">
        <w:rPr>
          <w:rFonts w:ascii="Arial" w:hAnsi="Arial" w:cs="Arial"/>
          <w:sz w:val="22"/>
          <w:szCs w:val="22"/>
        </w:rPr>
        <w:t xml:space="preserve"> </w:t>
      </w:r>
      <w:r w:rsidR="00454A28" w:rsidRPr="008446DF">
        <w:rPr>
          <w:rFonts w:ascii="Arial" w:hAnsi="Arial" w:cs="Arial"/>
          <w:sz w:val="22"/>
          <w:szCs w:val="22"/>
        </w:rPr>
        <w:t xml:space="preserve">Beneficjenta do ponoszenia wszystkich wydatków w ramach projektu </w:t>
      </w:r>
      <w:r w:rsidRPr="008446DF">
        <w:rPr>
          <w:rFonts w:ascii="Arial" w:hAnsi="Arial" w:cs="Arial"/>
          <w:sz w:val="22"/>
          <w:szCs w:val="22"/>
        </w:rPr>
        <w:t xml:space="preserve">- </w:t>
      </w:r>
      <w:r w:rsidR="00C00F3D">
        <w:rPr>
          <w:rFonts w:ascii="Arial" w:hAnsi="Arial" w:cs="Arial"/>
          <w:sz w:val="22"/>
          <w:szCs w:val="22"/>
        </w:rPr>
        <w:t>7.7.3</w:t>
      </w:r>
      <w:r w:rsidRPr="008446DF">
        <w:rPr>
          <w:rFonts w:ascii="Arial" w:hAnsi="Arial" w:cs="Arial"/>
          <w:sz w:val="22"/>
          <w:szCs w:val="22"/>
        </w:rPr>
        <w:t>,</w:t>
      </w:r>
    </w:p>
    <w:p w14:paraId="5CA951EF" w14:textId="38C50B9E" w:rsidR="00E46386" w:rsidRPr="008446DF" w:rsidRDefault="00E46386" w:rsidP="00A00C25">
      <w:pPr>
        <w:pStyle w:val="Tekstpodstawowy"/>
        <w:numPr>
          <w:ilvl w:val="0"/>
          <w:numId w:val="4"/>
        </w:numPr>
        <w:spacing w:before="120" w:line="271" w:lineRule="auto"/>
        <w:ind w:left="0" w:firstLine="0"/>
        <w:rPr>
          <w:rFonts w:ascii="Arial" w:hAnsi="Arial" w:cs="Arial"/>
          <w:sz w:val="22"/>
          <w:szCs w:val="22"/>
        </w:rPr>
      </w:pPr>
      <w:r w:rsidRPr="008446DF">
        <w:rPr>
          <w:rFonts w:ascii="Arial" w:hAnsi="Arial" w:cs="Arial"/>
          <w:sz w:val="22"/>
          <w:szCs w:val="22"/>
        </w:rPr>
        <w:t>harmonogram płatności</w:t>
      </w:r>
      <w:r w:rsidRPr="008446DF" w:rsidDel="007D31B8">
        <w:rPr>
          <w:rFonts w:ascii="Arial" w:hAnsi="Arial" w:cs="Arial"/>
          <w:sz w:val="22"/>
          <w:szCs w:val="22"/>
        </w:rPr>
        <w:t xml:space="preserve"> </w:t>
      </w:r>
      <w:r w:rsidRPr="008446DF">
        <w:rPr>
          <w:rFonts w:ascii="Arial" w:hAnsi="Arial" w:cs="Arial"/>
          <w:sz w:val="22"/>
          <w:szCs w:val="22"/>
        </w:rPr>
        <w:t xml:space="preserve">- stanowiący załącznik do </w:t>
      </w:r>
      <w:r w:rsidR="00DC0B69" w:rsidRPr="008446DF">
        <w:rPr>
          <w:rFonts w:ascii="Arial" w:hAnsi="Arial" w:cs="Arial"/>
          <w:sz w:val="22"/>
          <w:szCs w:val="22"/>
        </w:rPr>
        <w:t>umowy</w:t>
      </w:r>
      <w:r w:rsidRPr="008446DF">
        <w:rPr>
          <w:rFonts w:ascii="Arial" w:hAnsi="Arial" w:cs="Arial"/>
          <w:sz w:val="22"/>
          <w:szCs w:val="22"/>
        </w:rPr>
        <w:t xml:space="preserve"> o dofinansowanie projektu,</w:t>
      </w:r>
    </w:p>
    <w:p w14:paraId="6A1BEC7B" w14:textId="16A782E7" w:rsidR="00B2260C" w:rsidRPr="008446DF" w:rsidRDefault="00B2260C" w:rsidP="00DA7576">
      <w:pPr>
        <w:pStyle w:val="Tekstpodstawowy"/>
        <w:numPr>
          <w:ilvl w:val="0"/>
          <w:numId w:val="4"/>
        </w:numPr>
        <w:spacing w:before="120" w:line="271" w:lineRule="auto"/>
        <w:ind w:left="0" w:firstLine="0"/>
        <w:rPr>
          <w:rFonts w:ascii="Arial" w:hAnsi="Arial" w:cs="Arial"/>
          <w:sz w:val="22"/>
          <w:szCs w:val="22"/>
        </w:rPr>
      </w:pPr>
      <w:r w:rsidRPr="008446DF">
        <w:rPr>
          <w:rFonts w:ascii="Arial" w:hAnsi="Arial" w:cs="Arial"/>
          <w:sz w:val="22"/>
          <w:szCs w:val="22"/>
        </w:rPr>
        <w:t xml:space="preserve">deklaracja wydatków majątkowych – stanowiąca załącznik do </w:t>
      </w:r>
      <w:r w:rsidR="00DC0B69" w:rsidRPr="008446DF">
        <w:rPr>
          <w:rFonts w:ascii="Arial" w:hAnsi="Arial" w:cs="Arial"/>
          <w:sz w:val="22"/>
          <w:szCs w:val="22"/>
        </w:rPr>
        <w:t>umowy</w:t>
      </w:r>
      <w:r w:rsidRPr="008446DF">
        <w:rPr>
          <w:rFonts w:ascii="Arial" w:hAnsi="Arial" w:cs="Arial"/>
          <w:sz w:val="22"/>
          <w:szCs w:val="22"/>
        </w:rPr>
        <w:t xml:space="preserve"> o dofinansowani</w:t>
      </w:r>
      <w:r w:rsidR="00DC0B69" w:rsidRPr="008446DF">
        <w:rPr>
          <w:rFonts w:ascii="Arial" w:hAnsi="Arial" w:cs="Arial"/>
          <w:sz w:val="22"/>
          <w:szCs w:val="22"/>
        </w:rPr>
        <w:t>e</w:t>
      </w:r>
      <w:r w:rsidRPr="008446DF">
        <w:rPr>
          <w:rFonts w:ascii="Arial" w:hAnsi="Arial" w:cs="Arial"/>
          <w:sz w:val="22"/>
          <w:szCs w:val="22"/>
        </w:rPr>
        <w:t xml:space="preserve"> projektu (załącznik wymagany, o ile w rekomendowanym do dofinansowania projekcie występują wydatki majątkowe</w:t>
      </w:r>
      <w:r w:rsidR="00DC0B69" w:rsidRPr="008446DF">
        <w:rPr>
          <w:rFonts w:ascii="Arial" w:hAnsi="Arial" w:cs="Arial"/>
          <w:sz w:val="22"/>
          <w:szCs w:val="22"/>
        </w:rPr>
        <w:t>)</w:t>
      </w:r>
      <w:r w:rsidRPr="008446DF">
        <w:rPr>
          <w:rFonts w:ascii="Arial" w:hAnsi="Arial" w:cs="Arial"/>
          <w:sz w:val="22"/>
          <w:szCs w:val="22"/>
        </w:rPr>
        <w:t>,</w:t>
      </w:r>
    </w:p>
    <w:p w14:paraId="670B1C45" w14:textId="77D68510" w:rsidR="006F0818" w:rsidRPr="008446DF" w:rsidRDefault="00FE2074" w:rsidP="00075CA8">
      <w:pPr>
        <w:pStyle w:val="Default"/>
        <w:numPr>
          <w:ilvl w:val="0"/>
          <w:numId w:val="36"/>
        </w:numPr>
        <w:spacing w:before="120" w:after="120" w:line="271" w:lineRule="auto"/>
        <w:ind w:left="0" w:firstLine="0"/>
        <w:rPr>
          <w:rFonts w:ascii="Arial" w:hAnsi="Arial" w:cs="Arial"/>
        </w:rPr>
      </w:pPr>
      <w:r w:rsidRPr="008446DF">
        <w:rPr>
          <w:rFonts w:ascii="Arial" w:hAnsi="Arial" w:cs="Arial"/>
        </w:rPr>
        <w:t>wniosek o dodanie osoby uprawnionej zarządzającej projektem</w:t>
      </w:r>
      <w:r w:rsidR="00A74126" w:rsidRPr="008446DF">
        <w:rPr>
          <w:rFonts w:ascii="Arial" w:hAnsi="Arial" w:cs="Arial"/>
        </w:rPr>
        <w:t xml:space="preserve"> -  stanowiący załącznik do umowy o dofinansowanie projektu</w:t>
      </w:r>
      <w:r w:rsidR="00A9073F" w:rsidRPr="008446DF">
        <w:rPr>
          <w:rFonts w:ascii="Arial" w:hAnsi="Arial" w:cs="Arial"/>
        </w:rPr>
        <w:t>,</w:t>
      </w:r>
    </w:p>
    <w:p w14:paraId="66B92F30" w14:textId="68B7053C" w:rsidR="00A9073F" w:rsidRPr="008446DF" w:rsidRDefault="006F0818" w:rsidP="00075CA8">
      <w:pPr>
        <w:pStyle w:val="Akapitzlist"/>
        <w:numPr>
          <w:ilvl w:val="0"/>
          <w:numId w:val="36"/>
        </w:numPr>
        <w:spacing w:before="120" w:after="120" w:line="271" w:lineRule="auto"/>
        <w:ind w:left="0" w:firstLine="0"/>
        <w:rPr>
          <w:rFonts w:ascii="Arial" w:hAnsi="Arial" w:cs="Arial"/>
          <w:sz w:val="22"/>
          <w:szCs w:val="22"/>
        </w:rPr>
      </w:pPr>
      <w:r w:rsidRPr="008446DF">
        <w:rPr>
          <w:rFonts w:ascii="Arial" w:hAnsi="Arial" w:cs="Arial"/>
          <w:sz w:val="22"/>
          <w:szCs w:val="22"/>
        </w:rPr>
        <w:t xml:space="preserve">oświadczenie o niekaralności karą zakazu dostępu do środków publicznych </w:t>
      </w:r>
      <w:r w:rsidR="00C00F3D">
        <w:rPr>
          <w:rFonts w:ascii="Arial" w:hAnsi="Arial" w:cs="Arial"/>
          <w:sz w:val="22"/>
          <w:szCs w:val="22"/>
        </w:rPr>
        <w:t>–</w:t>
      </w:r>
      <w:r w:rsidRPr="008446DF">
        <w:rPr>
          <w:rFonts w:ascii="Arial" w:hAnsi="Arial" w:cs="Arial"/>
          <w:sz w:val="22"/>
          <w:szCs w:val="22"/>
        </w:rPr>
        <w:t xml:space="preserve"> </w:t>
      </w:r>
      <w:r w:rsidR="00C00F3D">
        <w:rPr>
          <w:rFonts w:ascii="Arial" w:hAnsi="Arial" w:cs="Arial"/>
          <w:sz w:val="22"/>
          <w:szCs w:val="22"/>
        </w:rPr>
        <w:t>7.3.4</w:t>
      </w:r>
      <w:r w:rsidRPr="008446DF">
        <w:rPr>
          <w:rFonts w:ascii="Arial" w:hAnsi="Arial" w:cs="Arial"/>
          <w:sz w:val="22"/>
          <w:szCs w:val="22"/>
        </w:rPr>
        <w:t>,</w:t>
      </w:r>
      <w:r w:rsidR="00FE2074" w:rsidRPr="008446DF" w:rsidDel="00FE2074">
        <w:rPr>
          <w:rFonts w:ascii="Arial" w:hAnsi="Arial" w:cs="Arial"/>
        </w:rPr>
        <w:t xml:space="preserve"> </w:t>
      </w:r>
    </w:p>
    <w:p w14:paraId="69543DD2" w14:textId="46DD07C7" w:rsidR="00E46386" w:rsidRPr="008446DF" w:rsidRDefault="00E46386" w:rsidP="00075CA8">
      <w:pPr>
        <w:pStyle w:val="Default"/>
        <w:numPr>
          <w:ilvl w:val="0"/>
          <w:numId w:val="36"/>
        </w:numPr>
        <w:spacing w:before="120" w:after="120" w:line="271" w:lineRule="auto"/>
        <w:ind w:left="0" w:firstLine="0"/>
        <w:rPr>
          <w:rFonts w:ascii="Arial" w:hAnsi="Arial" w:cs="Arial"/>
        </w:rPr>
      </w:pPr>
      <w:r w:rsidRPr="008446DF">
        <w:rPr>
          <w:rFonts w:ascii="Arial" w:hAnsi="Arial" w:cs="Arial"/>
        </w:rPr>
        <w:t xml:space="preserve">deklaracji poświadczającej udział własny Wnioskodawcy </w:t>
      </w:r>
      <w:r w:rsidR="00DC0B69" w:rsidRPr="008446DF">
        <w:rPr>
          <w:rFonts w:ascii="Arial" w:hAnsi="Arial" w:cs="Arial"/>
        </w:rPr>
        <w:t>–</w:t>
      </w:r>
      <w:r w:rsidRPr="008446DF">
        <w:rPr>
          <w:rFonts w:ascii="Arial" w:hAnsi="Arial" w:cs="Arial"/>
        </w:rPr>
        <w:t xml:space="preserve"> </w:t>
      </w:r>
      <w:r w:rsidR="00DC0B69" w:rsidRPr="008446DF">
        <w:rPr>
          <w:rFonts w:ascii="Arial" w:hAnsi="Arial" w:cs="Arial"/>
        </w:rPr>
        <w:t>7.3.1</w:t>
      </w:r>
      <w:r w:rsidRPr="008446DF">
        <w:rPr>
          <w:rFonts w:ascii="Arial" w:hAnsi="Arial" w:cs="Arial"/>
        </w:rPr>
        <w:t>,</w:t>
      </w:r>
    </w:p>
    <w:p w14:paraId="5FD48504" w14:textId="76821CD7" w:rsidR="00675EAF" w:rsidRPr="00C00F3D" w:rsidRDefault="001F2483" w:rsidP="00F4538C">
      <w:pPr>
        <w:pStyle w:val="Tekstpodstawowy"/>
        <w:numPr>
          <w:ilvl w:val="0"/>
          <w:numId w:val="4"/>
        </w:numPr>
        <w:spacing w:before="120" w:line="271" w:lineRule="auto"/>
        <w:ind w:left="357" w:hanging="357"/>
        <w:rPr>
          <w:rFonts w:ascii="Arial" w:hAnsi="Arial" w:cs="Arial"/>
          <w:sz w:val="22"/>
          <w:szCs w:val="22"/>
        </w:rPr>
      </w:pPr>
      <w:r w:rsidRPr="00C00F3D">
        <w:rPr>
          <w:rFonts w:ascii="Arial" w:hAnsi="Arial" w:cs="Arial"/>
          <w:sz w:val="22"/>
          <w:szCs w:val="22"/>
        </w:rPr>
        <w:t xml:space="preserve">informacji o numerze rachunku </w:t>
      </w:r>
      <w:r w:rsidR="00C85208" w:rsidRPr="00C00F3D">
        <w:rPr>
          <w:rFonts w:ascii="Arial" w:hAnsi="Arial" w:cs="Arial"/>
          <w:sz w:val="22"/>
          <w:szCs w:val="22"/>
        </w:rPr>
        <w:t xml:space="preserve">płatniczego </w:t>
      </w:r>
      <w:r w:rsidR="0015072D" w:rsidRPr="00C00F3D">
        <w:rPr>
          <w:rFonts w:ascii="Arial" w:hAnsi="Arial" w:cs="Arial"/>
          <w:sz w:val="22"/>
          <w:szCs w:val="22"/>
        </w:rPr>
        <w:t>transferowego</w:t>
      </w:r>
      <w:r w:rsidRPr="00C00F3D">
        <w:rPr>
          <w:rFonts w:ascii="Arial" w:hAnsi="Arial" w:cs="Arial"/>
          <w:sz w:val="22"/>
          <w:szCs w:val="22"/>
        </w:rPr>
        <w:t xml:space="preserve"> (jeśli wyodrębniono)</w:t>
      </w:r>
      <w:r w:rsidR="00C85208" w:rsidRPr="00C00F3D">
        <w:rPr>
          <w:rFonts w:ascii="Arial" w:hAnsi="Arial" w:cs="Arial"/>
          <w:sz w:val="22"/>
          <w:szCs w:val="22"/>
        </w:rPr>
        <w:t>, na który przekazywane są środki w ramach projektu</w:t>
      </w:r>
      <w:r w:rsidRPr="00C00F3D">
        <w:rPr>
          <w:rFonts w:ascii="Arial" w:hAnsi="Arial" w:cs="Arial"/>
          <w:sz w:val="22"/>
          <w:szCs w:val="22"/>
        </w:rPr>
        <w:t xml:space="preserve"> </w:t>
      </w:r>
      <w:r w:rsidR="00C00F3D">
        <w:rPr>
          <w:rFonts w:ascii="Arial" w:hAnsi="Arial" w:cs="Arial"/>
          <w:sz w:val="22"/>
          <w:szCs w:val="22"/>
        </w:rPr>
        <w:t>–</w:t>
      </w:r>
      <w:r w:rsidRPr="00C00F3D">
        <w:rPr>
          <w:rFonts w:ascii="Arial" w:hAnsi="Arial" w:cs="Arial"/>
          <w:sz w:val="22"/>
          <w:szCs w:val="22"/>
        </w:rPr>
        <w:t xml:space="preserve"> </w:t>
      </w:r>
      <w:r w:rsidR="00C00F3D">
        <w:rPr>
          <w:rFonts w:ascii="Arial" w:hAnsi="Arial" w:cs="Arial"/>
          <w:sz w:val="22"/>
          <w:szCs w:val="22"/>
        </w:rPr>
        <w:t>7.7.2</w:t>
      </w:r>
      <w:r w:rsidR="00266650">
        <w:rPr>
          <w:rFonts w:ascii="Arial" w:hAnsi="Arial" w:cs="Arial"/>
          <w:sz w:val="22"/>
          <w:szCs w:val="22"/>
        </w:rPr>
        <w:t>,</w:t>
      </w:r>
    </w:p>
    <w:p w14:paraId="76FFE196" w14:textId="346602B1" w:rsidR="00E46386" w:rsidRPr="00C00F3D" w:rsidRDefault="00E46386" w:rsidP="00A00C25">
      <w:pPr>
        <w:pStyle w:val="Default"/>
        <w:numPr>
          <w:ilvl w:val="0"/>
          <w:numId w:val="4"/>
        </w:numPr>
        <w:spacing w:before="120" w:after="120" w:line="271" w:lineRule="auto"/>
        <w:ind w:left="0" w:firstLine="0"/>
        <w:rPr>
          <w:rFonts w:ascii="Arial" w:hAnsi="Arial" w:cs="Arial"/>
        </w:rPr>
      </w:pPr>
      <w:r w:rsidRPr="00C00F3D">
        <w:rPr>
          <w:rFonts w:ascii="Arial" w:hAnsi="Arial" w:cs="Arial"/>
        </w:rPr>
        <w:t xml:space="preserve">zaświadczenia o </w:t>
      </w:r>
      <w:r w:rsidRPr="00C00F3D">
        <w:rPr>
          <w:rFonts w:ascii="Arial" w:hAnsi="Arial" w:cs="Arial"/>
          <w:color w:val="000000"/>
        </w:rPr>
        <w:t>niezaleganiu z uiszczaniem podatków, jak również z opłacaniem składek na ubezpieczenie społeczne i zdrowotne, Fundusz Pracy, Państwowy Fundusz Rehabilitacji Osób Niepełnosprawnych.</w:t>
      </w:r>
      <w:r w:rsidR="005E3720" w:rsidRPr="00C00F3D">
        <w:rPr>
          <w:rStyle w:val="Odwoanieprzypisudolnego"/>
          <w:rFonts w:ascii="Arial" w:hAnsi="Arial" w:cs="Arial"/>
          <w:color w:val="000000"/>
        </w:rPr>
        <w:footnoteReference w:id="7"/>
      </w:r>
    </w:p>
    <w:p w14:paraId="517E305A" w14:textId="77777777" w:rsidR="00E46386" w:rsidRPr="00C00F3D" w:rsidRDefault="00E46386" w:rsidP="00A00C25">
      <w:pPr>
        <w:pStyle w:val="Default"/>
        <w:rPr>
          <w:rFonts w:ascii="Arial" w:hAnsi="Arial" w:cs="Arial"/>
        </w:rPr>
      </w:pPr>
      <w:r w:rsidRPr="00C00F3D">
        <w:rPr>
          <w:rFonts w:ascii="Arial" w:hAnsi="Arial" w:cs="Arial"/>
          <w:color w:val="000000"/>
        </w:rPr>
        <w:t xml:space="preserve">Ważne! Wyżej wskazane zaświadczenia muszą być aktualne tj. muszą zostać wydane odpowiednio przez właściwy Urząd Skarbowy oraz Zakład Ubezpieczeń Społecznych, w okresie nie wcześniejszym niż data </w:t>
      </w:r>
      <w:r w:rsidRPr="00C00F3D">
        <w:rPr>
          <w:rFonts w:ascii="Arial" w:hAnsi="Arial" w:cs="Arial"/>
        </w:rPr>
        <w:t>upublicznienia prze ION informacji o projektach wybranych do dofinansowania oraz projektach, zgodnie z częścią 6.2. Regulaminu</w:t>
      </w:r>
      <w:r w:rsidR="00962ABB" w:rsidRPr="00C00F3D">
        <w:rPr>
          <w:rFonts w:ascii="Arial" w:hAnsi="Arial" w:cs="Arial"/>
        </w:rPr>
        <w:t xml:space="preserve"> wyboru</w:t>
      </w:r>
      <w:r w:rsidRPr="00C00F3D">
        <w:rPr>
          <w:rFonts w:ascii="Arial" w:hAnsi="Arial" w:cs="Arial"/>
        </w:rPr>
        <w:t xml:space="preserve">. </w:t>
      </w:r>
    </w:p>
    <w:p w14:paraId="51E90837" w14:textId="77777777" w:rsidR="00BE717A" w:rsidRPr="00C00F3D" w:rsidRDefault="00BE717A" w:rsidP="00BE717A">
      <w:pPr>
        <w:pStyle w:val="Tekstpodstawowy"/>
        <w:spacing w:before="120" w:line="271" w:lineRule="auto"/>
        <w:rPr>
          <w:rFonts w:ascii="Arial" w:hAnsi="Arial" w:cs="Arial"/>
          <w:sz w:val="22"/>
          <w:szCs w:val="22"/>
        </w:rPr>
      </w:pPr>
    </w:p>
    <w:p w14:paraId="73ED1818" w14:textId="77777777" w:rsidR="00BE717A" w:rsidRDefault="00BE717A" w:rsidP="00BE717A">
      <w:pPr>
        <w:pStyle w:val="Tekstpodstawowy"/>
        <w:spacing w:before="120" w:line="271" w:lineRule="auto"/>
        <w:rPr>
          <w:rFonts w:ascii="Arial" w:hAnsi="Arial" w:cs="Arial"/>
          <w:sz w:val="22"/>
          <w:szCs w:val="22"/>
        </w:rPr>
      </w:pPr>
      <w:r w:rsidRPr="00C00F3D">
        <w:rPr>
          <w:rFonts w:ascii="Arial" w:hAnsi="Arial" w:cs="Arial"/>
          <w:sz w:val="22"/>
          <w:szCs w:val="22"/>
        </w:rPr>
        <w:t>W uzasadnionych przypadkach istnieje możliwość podpisywania dokumentów w wersji papierowej, gdy po stronie Wnioskodawcy występują ograniczenia techniczne w zakresie elektronicznego podpisu dokumentu.</w:t>
      </w:r>
    </w:p>
    <w:p w14:paraId="69C2430F" w14:textId="77777777" w:rsidR="00BE717A" w:rsidRPr="00BE717A" w:rsidRDefault="00BE717A" w:rsidP="00BE717A">
      <w:pPr>
        <w:pStyle w:val="Tekstpodstawowy"/>
        <w:spacing w:before="120" w:line="271" w:lineRule="auto"/>
        <w:rPr>
          <w:rFonts w:ascii="Arial" w:hAnsi="Arial" w:cs="Arial"/>
          <w:sz w:val="22"/>
          <w:szCs w:val="22"/>
        </w:rPr>
      </w:pPr>
    </w:p>
    <w:p w14:paraId="5C93777B" w14:textId="77777777" w:rsidR="003E2D15" w:rsidRPr="00E813C1" w:rsidRDefault="0008188C" w:rsidP="00F4538C">
      <w:pPr>
        <w:pStyle w:val="Akapitzlist"/>
        <w:numPr>
          <w:ilvl w:val="3"/>
          <w:numId w:val="22"/>
        </w:numPr>
        <w:tabs>
          <w:tab w:val="left" w:pos="851"/>
        </w:tabs>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Niezłożenie </w:t>
      </w:r>
      <w:r w:rsidR="0084336A" w:rsidRPr="00E813C1">
        <w:rPr>
          <w:rFonts w:ascii="Arial" w:hAnsi="Arial" w:cs="Arial"/>
          <w:sz w:val="22"/>
          <w:szCs w:val="22"/>
        </w:rPr>
        <w:t xml:space="preserve">wymaganych </w:t>
      </w:r>
      <w:r w:rsidRPr="00E813C1">
        <w:rPr>
          <w:rFonts w:ascii="Arial" w:hAnsi="Arial" w:cs="Arial"/>
          <w:sz w:val="22"/>
          <w:szCs w:val="22"/>
        </w:rPr>
        <w:t xml:space="preserve">załączników </w:t>
      </w:r>
      <w:r w:rsidR="00A65C2D" w:rsidRPr="00E813C1">
        <w:rPr>
          <w:rFonts w:ascii="Arial" w:hAnsi="Arial" w:cs="Arial"/>
          <w:sz w:val="22"/>
          <w:szCs w:val="22"/>
        </w:rPr>
        <w:t>w</w:t>
      </w:r>
      <w:r w:rsidR="007D501D" w:rsidRPr="00E813C1">
        <w:rPr>
          <w:rFonts w:ascii="Arial" w:hAnsi="Arial" w:cs="Arial"/>
          <w:sz w:val="22"/>
          <w:szCs w:val="22"/>
        </w:rPr>
        <w:t xml:space="preserve"> w/w</w:t>
      </w:r>
      <w:r w:rsidR="00A65C2D" w:rsidRPr="00E813C1">
        <w:rPr>
          <w:rFonts w:ascii="Arial" w:hAnsi="Arial" w:cs="Arial"/>
          <w:sz w:val="22"/>
          <w:szCs w:val="22"/>
        </w:rPr>
        <w:t xml:space="preserve"> terminie od dnia otrzymania pisma informującego </w:t>
      </w:r>
      <w:r w:rsidR="00A65C2D" w:rsidRPr="00E813C1">
        <w:rPr>
          <w:rFonts w:ascii="Arial" w:hAnsi="Arial" w:cs="Arial"/>
          <w:iCs/>
          <w:sz w:val="22"/>
          <w:szCs w:val="22"/>
        </w:rPr>
        <w:t xml:space="preserve">o </w:t>
      </w:r>
      <w:r w:rsidR="00FD71AC">
        <w:rPr>
          <w:rStyle w:val="markedcontent"/>
          <w:rFonts w:ascii="Arial" w:hAnsi="Arial" w:cs="Arial"/>
          <w:sz w:val="22"/>
          <w:szCs w:val="22"/>
        </w:rPr>
        <w:t xml:space="preserve">wymaganych załącznikach stanowiących warunek przyjęcia wniosku o dofinansowanie w związku z </w:t>
      </w:r>
      <w:r w:rsidR="00A65C2D" w:rsidRPr="00E813C1">
        <w:rPr>
          <w:rFonts w:ascii="Arial" w:hAnsi="Arial" w:cs="Arial"/>
          <w:iCs/>
          <w:sz w:val="22"/>
          <w:szCs w:val="22"/>
        </w:rPr>
        <w:t>pozytywn</w:t>
      </w:r>
      <w:r w:rsidR="00FD71AC">
        <w:rPr>
          <w:rFonts w:ascii="Arial" w:hAnsi="Arial" w:cs="Arial"/>
          <w:iCs/>
          <w:sz w:val="22"/>
          <w:szCs w:val="22"/>
        </w:rPr>
        <w:t>ą</w:t>
      </w:r>
      <w:r w:rsidR="00A65C2D" w:rsidRPr="00E813C1">
        <w:rPr>
          <w:rFonts w:ascii="Arial" w:hAnsi="Arial" w:cs="Arial"/>
          <w:iCs/>
          <w:sz w:val="22"/>
          <w:szCs w:val="22"/>
        </w:rPr>
        <w:t xml:space="preserve"> ocen</w:t>
      </w:r>
      <w:r w:rsidR="00FD71AC">
        <w:rPr>
          <w:rFonts w:ascii="Arial" w:hAnsi="Arial" w:cs="Arial"/>
          <w:iCs/>
          <w:sz w:val="22"/>
          <w:szCs w:val="22"/>
        </w:rPr>
        <w:t>ą</w:t>
      </w:r>
      <w:r w:rsidR="00A65C2D" w:rsidRPr="00E813C1">
        <w:rPr>
          <w:rFonts w:ascii="Arial" w:hAnsi="Arial" w:cs="Arial"/>
          <w:iCs/>
          <w:sz w:val="22"/>
          <w:szCs w:val="22"/>
        </w:rPr>
        <w:t xml:space="preserve"> wniosku</w:t>
      </w:r>
      <w:r w:rsidR="0084336A" w:rsidRPr="00E813C1">
        <w:rPr>
          <w:rFonts w:ascii="Arial" w:hAnsi="Arial" w:cs="Arial"/>
          <w:sz w:val="22"/>
          <w:szCs w:val="22"/>
        </w:rPr>
        <w:t xml:space="preserve"> skutkuje ponownym wezwaniem do złożenia wymaganych załączników</w:t>
      </w:r>
      <w:r w:rsidRPr="00E813C1">
        <w:rPr>
          <w:rFonts w:ascii="Arial" w:hAnsi="Arial" w:cs="Arial"/>
          <w:sz w:val="22"/>
          <w:szCs w:val="22"/>
        </w:rPr>
        <w:t>.</w:t>
      </w:r>
      <w:r w:rsidR="0084336A" w:rsidRPr="00E813C1">
        <w:rPr>
          <w:rFonts w:ascii="Arial" w:hAnsi="Arial" w:cs="Arial"/>
          <w:sz w:val="22"/>
          <w:szCs w:val="22"/>
        </w:rPr>
        <w:t xml:space="preserve"> Niezłożenie załączników po powtórnym wezwaniu przez IP do ich złożenia oznacza, iż Wnioskodawca rezygnuje z podpisania umowy o dofinansowanie.</w:t>
      </w:r>
    </w:p>
    <w:p w14:paraId="205B8C24" w14:textId="77777777" w:rsidR="00570D34" w:rsidRPr="00E813C1" w:rsidRDefault="00570D34" w:rsidP="00F4538C">
      <w:pPr>
        <w:pStyle w:val="Akapitzlist"/>
        <w:numPr>
          <w:ilvl w:val="3"/>
          <w:numId w:val="22"/>
        </w:numPr>
        <w:tabs>
          <w:tab w:val="left" w:pos="851"/>
        </w:tabs>
        <w:spacing w:before="120" w:after="120" w:line="271" w:lineRule="auto"/>
        <w:ind w:left="0" w:firstLine="0"/>
        <w:rPr>
          <w:rFonts w:ascii="Arial" w:hAnsi="Arial" w:cs="Arial"/>
          <w:sz w:val="22"/>
          <w:szCs w:val="22"/>
        </w:rPr>
      </w:pPr>
      <w:r w:rsidRPr="00E813C1">
        <w:rPr>
          <w:rFonts w:ascii="Arial" w:hAnsi="Arial" w:cs="Arial"/>
          <w:sz w:val="22"/>
          <w:szCs w:val="22"/>
        </w:rPr>
        <w:t xml:space="preserve">Na wniosek </w:t>
      </w:r>
      <w:r w:rsidR="007D501D" w:rsidRPr="00E813C1">
        <w:rPr>
          <w:rFonts w:ascii="Arial" w:hAnsi="Arial" w:cs="Arial"/>
          <w:sz w:val="22"/>
          <w:szCs w:val="22"/>
        </w:rPr>
        <w:t>Wnioskodawcy</w:t>
      </w:r>
      <w:r w:rsidRPr="00E813C1">
        <w:rPr>
          <w:rFonts w:ascii="Arial" w:hAnsi="Arial" w:cs="Arial"/>
          <w:sz w:val="22"/>
          <w:szCs w:val="22"/>
        </w:rPr>
        <w:t>, w uzasadnionym przypadku braku możliwości złożenia wymaganych załączników do umowy w wyznaczonym terminie, IP FEPZ może wyznaczyć dodatkowy termin</w:t>
      </w:r>
      <w:r w:rsidR="00442BFD" w:rsidRPr="00E813C1">
        <w:rPr>
          <w:rFonts w:ascii="Arial" w:hAnsi="Arial" w:cs="Arial"/>
          <w:sz w:val="22"/>
          <w:szCs w:val="22"/>
        </w:rPr>
        <w:t>.</w:t>
      </w:r>
      <w:r w:rsidRPr="00E813C1">
        <w:rPr>
          <w:rFonts w:ascii="Arial" w:hAnsi="Arial" w:cs="Arial"/>
          <w:sz w:val="22"/>
          <w:szCs w:val="22"/>
        </w:rPr>
        <w:t xml:space="preserve"> </w:t>
      </w:r>
    </w:p>
    <w:p w14:paraId="731C0E7A" w14:textId="77777777" w:rsidR="009B387F" w:rsidRPr="00E813C1" w:rsidRDefault="009B387F" w:rsidP="00F4538C">
      <w:pPr>
        <w:pStyle w:val="Akapitzlist"/>
        <w:numPr>
          <w:ilvl w:val="3"/>
          <w:numId w:val="22"/>
        </w:numPr>
        <w:tabs>
          <w:tab w:val="left" w:pos="851"/>
        </w:tabs>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IP FEPZ przewiduje możliwość uzupełnienia/ poprawy złożonych załączników w</w:t>
      </w:r>
      <w:r w:rsidR="009A7594" w:rsidRPr="00E813C1">
        <w:rPr>
          <w:rFonts w:ascii="Arial" w:hAnsi="Arial" w:cs="Arial"/>
          <w:sz w:val="22"/>
          <w:szCs w:val="22"/>
        </w:rPr>
        <w:t> </w:t>
      </w:r>
      <w:r w:rsidRPr="00E813C1">
        <w:rPr>
          <w:rFonts w:ascii="Arial" w:hAnsi="Arial" w:cs="Arial"/>
          <w:sz w:val="22"/>
          <w:szCs w:val="22"/>
        </w:rPr>
        <w:t xml:space="preserve">przypadku złożenia niewłaściwych lub posiadających uchybienia dokumentów. O zakresie koniecznej korekty instytucja poinformuje </w:t>
      </w:r>
      <w:r w:rsidR="007D501D" w:rsidRPr="00E813C1">
        <w:rPr>
          <w:rFonts w:ascii="Arial" w:hAnsi="Arial" w:cs="Arial"/>
          <w:sz w:val="22"/>
          <w:szCs w:val="22"/>
        </w:rPr>
        <w:t xml:space="preserve">Wnioskodawcę </w:t>
      </w:r>
      <w:r w:rsidRPr="00E813C1">
        <w:rPr>
          <w:rFonts w:ascii="Arial" w:hAnsi="Arial" w:cs="Arial"/>
          <w:sz w:val="22"/>
          <w:szCs w:val="22"/>
        </w:rPr>
        <w:t>wskazując termin oraz sposób jej złożenia.</w:t>
      </w:r>
    </w:p>
    <w:p w14:paraId="16645084" w14:textId="77777777" w:rsidR="004E75AD" w:rsidRPr="00E813C1" w:rsidRDefault="0008188C" w:rsidP="00F4538C">
      <w:pPr>
        <w:pStyle w:val="Akapitzlist"/>
        <w:numPr>
          <w:ilvl w:val="3"/>
          <w:numId w:val="22"/>
        </w:numPr>
        <w:tabs>
          <w:tab w:val="left" w:pos="851"/>
        </w:tabs>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Złożenie dokumentów zawierających informacje sprzeczne z treścią wniosku </w:t>
      </w:r>
      <w:r w:rsidR="00570D34" w:rsidRPr="00E813C1">
        <w:rPr>
          <w:rFonts w:ascii="Arial" w:hAnsi="Arial" w:cs="Arial"/>
          <w:sz w:val="22"/>
          <w:szCs w:val="22"/>
        </w:rPr>
        <w:br/>
      </w:r>
      <w:r w:rsidRPr="00E813C1">
        <w:rPr>
          <w:rFonts w:ascii="Arial" w:hAnsi="Arial" w:cs="Arial"/>
          <w:sz w:val="22"/>
          <w:szCs w:val="22"/>
        </w:rPr>
        <w:t xml:space="preserve">o dofinansowanie projektu może </w:t>
      </w:r>
      <w:r w:rsidR="009B387F" w:rsidRPr="00E813C1">
        <w:rPr>
          <w:rFonts w:ascii="Arial" w:hAnsi="Arial" w:cs="Arial"/>
          <w:sz w:val="22"/>
          <w:szCs w:val="22"/>
        </w:rPr>
        <w:t xml:space="preserve">jednak </w:t>
      </w:r>
      <w:r w:rsidRPr="00E813C1">
        <w:rPr>
          <w:rFonts w:ascii="Arial" w:hAnsi="Arial" w:cs="Arial"/>
          <w:sz w:val="22"/>
          <w:szCs w:val="22"/>
        </w:rPr>
        <w:t xml:space="preserve">skutkować odstąpieniem przez </w:t>
      </w:r>
      <w:r w:rsidR="00307383" w:rsidRPr="00E813C1">
        <w:rPr>
          <w:rFonts w:ascii="Arial" w:hAnsi="Arial" w:cs="Arial"/>
          <w:sz w:val="22"/>
          <w:szCs w:val="22"/>
        </w:rPr>
        <w:t>I</w:t>
      </w:r>
      <w:r w:rsidR="000E4998" w:rsidRPr="00E813C1">
        <w:rPr>
          <w:rFonts w:ascii="Arial" w:hAnsi="Arial" w:cs="Arial"/>
          <w:sz w:val="22"/>
          <w:szCs w:val="22"/>
        </w:rPr>
        <w:t>P FEPZ</w:t>
      </w:r>
      <w:r w:rsidRPr="00E813C1">
        <w:rPr>
          <w:rFonts w:ascii="Arial" w:hAnsi="Arial" w:cs="Arial"/>
          <w:sz w:val="22"/>
          <w:szCs w:val="22"/>
        </w:rPr>
        <w:t xml:space="preserve"> od podpisania umowy.</w:t>
      </w:r>
    </w:p>
    <w:p w14:paraId="2171848A" w14:textId="77777777" w:rsidR="00780E7E" w:rsidRPr="00E813C1" w:rsidRDefault="00307954" w:rsidP="00075CA8">
      <w:pPr>
        <w:pStyle w:val="Nagwek2"/>
        <w:numPr>
          <w:ilvl w:val="2"/>
          <w:numId w:val="25"/>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b w:val="0"/>
          <w:i w:val="0"/>
          <w:sz w:val="22"/>
          <w:szCs w:val="22"/>
        </w:rPr>
      </w:pPr>
      <w:bookmarkStart w:id="1026" w:name="_Toc194043306"/>
      <w:r w:rsidRPr="00E813C1">
        <w:rPr>
          <w:rFonts w:ascii="Arial" w:hAnsi="Arial" w:cs="Arial"/>
          <w:b w:val="0"/>
          <w:i w:val="0"/>
          <w:sz w:val="22"/>
          <w:szCs w:val="22"/>
        </w:rPr>
        <w:t>Wkład własny</w:t>
      </w:r>
      <w:bookmarkEnd w:id="1026"/>
    </w:p>
    <w:p w14:paraId="1AF65889" w14:textId="77777777" w:rsidR="00307954" w:rsidRPr="00E813C1" w:rsidRDefault="00307954" w:rsidP="00075CA8">
      <w:pPr>
        <w:pStyle w:val="Akapitzlist"/>
        <w:numPr>
          <w:ilvl w:val="3"/>
          <w:numId w:val="25"/>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Wkładem własnym są </w:t>
      </w:r>
      <w:r w:rsidRPr="00E813C1">
        <w:rPr>
          <w:rFonts w:ascii="Arial" w:hAnsi="Arial" w:cs="Arial"/>
          <w:bCs/>
          <w:sz w:val="22"/>
          <w:szCs w:val="22"/>
        </w:rPr>
        <w:t xml:space="preserve">środki finansowe </w:t>
      </w:r>
      <w:r w:rsidRPr="00E813C1">
        <w:rPr>
          <w:rFonts w:ascii="Arial" w:hAnsi="Arial" w:cs="Arial"/>
          <w:sz w:val="22"/>
          <w:szCs w:val="22"/>
        </w:rPr>
        <w:t xml:space="preserve">lub </w:t>
      </w:r>
      <w:r w:rsidRPr="00E813C1">
        <w:rPr>
          <w:rFonts w:ascii="Arial" w:hAnsi="Arial" w:cs="Arial"/>
          <w:bCs/>
          <w:sz w:val="22"/>
          <w:szCs w:val="22"/>
        </w:rPr>
        <w:t>wkład niepieniężny</w:t>
      </w:r>
      <w:r w:rsidRPr="00E813C1">
        <w:rPr>
          <w:rFonts w:ascii="Arial" w:hAnsi="Arial" w:cs="Arial"/>
          <w:b/>
          <w:bCs/>
          <w:sz w:val="22"/>
          <w:szCs w:val="22"/>
        </w:rPr>
        <w:t xml:space="preserve"> </w:t>
      </w:r>
      <w:r w:rsidRPr="00E813C1">
        <w:rPr>
          <w:rFonts w:ascii="Arial" w:hAnsi="Arial" w:cs="Arial"/>
          <w:sz w:val="22"/>
          <w:szCs w:val="22"/>
        </w:rPr>
        <w:t xml:space="preserve">zabezpieczone przez wnioskodawcę, które zostaną przeznaczone na pokrycie wydatków kwalifikowalnych projektu i nie zostaną wnioskodawcy przekazane w formie dofinansowania. </w:t>
      </w:r>
    </w:p>
    <w:p w14:paraId="77AF2E4C" w14:textId="77777777" w:rsidR="00307954" w:rsidRPr="00E813C1" w:rsidRDefault="00307954" w:rsidP="00075CA8">
      <w:pPr>
        <w:pStyle w:val="Akapitzlist"/>
        <w:numPr>
          <w:ilvl w:val="3"/>
          <w:numId w:val="25"/>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Wkład własny </w:t>
      </w:r>
      <w:r w:rsidR="00A47790" w:rsidRPr="00E813C1">
        <w:rPr>
          <w:rFonts w:ascii="Arial" w:hAnsi="Arial" w:cs="Arial"/>
          <w:sz w:val="22"/>
          <w:szCs w:val="22"/>
        </w:rPr>
        <w:t>W</w:t>
      </w:r>
      <w:r w:rsidRPr="00E813C1">
        <w:rPr>
          <w:rFonts w:ascii="Arial" w:hAnsi="Arial" w:cs="Arial"/>
          <w:sz w:val="22"/>
          <w:szCs w:val="22"/>
        </w:rPr>
        <w:t xml:space="preserve">nioskodawcy jest wykazywany we wniosku o dofinansowanie, przy czym to wnioskodawca określa formę wniesienia wkładu własnego. </w:t>
      </w:r>
    </w:p>
    <w:p w14:paraId="16901219" w14:textId="77777777" w:rsidR="00307954" w:rsidRPr="00E813C1" w:rsidRDefault="00307954" w:rsidP="00075CA8">
      <w:pPr>
        <w:pStyle w:val="Akapitzlist"/>
        <w:numPr>
          <w:ilvl w:val="3"/>
          <w:numId w:val="25"/>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Źródłem finansowania wkładu własnego mogą być zarówno środki publiczne jak i</w:t>
      </w:r>
      <w:r w:rsidR="001F44DE" w:rsidRPr="00E813C1">
        <w:rPr>
          <w:rFonts w:ascii="Arial" w:hAnsi="Arial" w:cs="Arial"/>
          <w:sz w:val="22"/>
          <w:szCs w:val="22"/>
        </w:rPr>
        <w:t> </w:t>
      </w:r>
      <w:r w:rsidRPr="00E813C1">
        <w:rPr>
          <w:rFonts w:ascii="Arial" w:hAnsi="Arial" w:cs="Arial"/>
          <w:sz w:val="22"/>
          <w:szCs w:val="22"/>
        </w:rPr>
        <w:t xml:space="preserve">prywatne. O zakwalifikowaniu źródła pochodzenia wkładu własnego (publiczny/prywatny) decyduje status prawny wnioskodawcy/partnera/strony trzeciej lub uczestnika. Wkład własny może więc pochodzić ze środków m.in.: </w:t>
      </w:r>
    </w:p>
    <w:p w14:paraId="3012FF8E" w14:textId="77777777" w:rsidR="00307954" w:rsidRPr="00E813C1" w:rsidRDefault="00307954" w:rsidP="00075CA8">
      <w:pPr>
        <w:numPr>
          <w:ilvl w:val="0"/>
          <w:numId w:val="35"/>
        </w:numPr>
        <w:autoSpaceDE w:val="0"/>
        <w:autoSpaceDN w:val="0"/>
        <w:adjustRightInd w:val="0"/>
        <w:spacing w:before="120" w:after="120" w:line="271" w:lineRule="auto"/>
        <w:ind w:left="0" w:firstLine="0"/>
        <w:rPr>
          <w:rFonts w:ascii="Arial" w:hAnsi="Arial" w:cs="Arial"/>
          <w:sz w:val="22"/>
          <w:szCs w:val="22"/>
        </w:rPr>
      </w:pPr>
      <w:r w:rsidRPr="00E813C1">
        <w:rPr>
          <w:rFonts w:ascii="Arial" w:hAnsi="Arial" w:cs="Arial"/>
          <w:sz w:val="22"/>
          <w:szCs w:val="22"/>
        </w:rPr>
        <w:t>budżetu państwa</w:t>
      </w:r>
    </w:p>
    <w:p w14:paraId="63E2C672" w14:textId="77777777" w:rsidR="00307954" w:rsidRPr="00E813C1" w:rsidRDefault="00307954" w:rsidP="00075CA8">
      <w:pPr>
        <w:numPr>
          <w:ilvl w:val="0"/>
          <w:numId w:val="35"/>
        </w:numPr>
        <w:autoSpaceDE w:val="0"/>
        <w:autoSpaceDN w:val="0"/>
        <w:adjustRightInd w:val="0"/>
        <w:spacing w:before="120" w:after="120" w:line="271" w:lineRule="auto"/>
        <w:ind w:left="0" w:firstLine="0"/>
        <w:rPr>
          <w:rFonts w:ascii="Arial" w:hAnsi="Arial" w:cs="Arial"/>
          <w:sz w:val="22"/>
          <w:szCs w:val="22"/>
        </w:rPr>
      </w:pPr>
      <w:r w:rsidRPr="00E813C1">
        <w:rPr>
          <w:rFonts w:ascii="Arial" w:hAnsi="Arial" w:cs="Arial"/>
          <w:sz w:val="22"/>
          <w:szCs w:val="22"/>
        </w:rPr>
        <w:t>budżetu JST (szczebla gminnego, powiatowego i wojewódzkiego),</w:t>
      </w:r>
    </w:p>
    <w:p w14:paraId="0DE3F7C8" w14:textId="77777777" w:rsidR="00307954" w:rsidRPr="00E813C1" w:rsidRDefault="00307954" w:rsidP="00075CA8">
      <w:pPr>
        <w:numPr>
          <w:ilvl w:val="0"/>
          <w:numId w:val="35"/>
        </w:numPr>
        <w:autoSpaceDE w:val="0"/>
        <w:autoSpaceDN w:val="0"/>
        <w:adjustRightInd w:val="0"/>
        <w:spacing w:before="120" w:after="120" w:line="271" w:lineRule="auto"/>
        <w:ind w:left="0" w:firstLine="0"/>
        <w:rPr>
          <w:rFonts w:ascii="Arial" w:hAnsi="Arial" w:cs="Arial"/>
          <w:sz w:val="22"/>
          <w:szCs w:val="22"/>
        </w:rPr>
      </w:pPr>
      <w:r w:rsidRPr="00E813C1">
        <w:rPr>
          <w:rFonts w:ascii="Arial" w:hAnsi="Arial" w:cs="Arial"/>
          <w:sz w:val="22"/>
          <w:szCs w:val="22"/>
        </w:rPr>
        <w:t>prywatnych.</w:t>
      </w:r>
    </w:p>
    <w:p w14:paraId="7DA56A80" w14:textId="77777777" w:rsidR="00307954" w:rsidRPr="00E813C1" w:rsidRDefault="00307954" w:rsidP="00075CA8">
      <w:pPr>
        <w:pStyle w:val="Akapitzlist"/>
        <w:numPr>
          <w:ilvl w:val="3"/>
          <w:numId w:val="25"/>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Szczegółowe zasady dotyczące kwalifikowania wkładu niepieniężnego są uregulowane w Wytycznych dotyczących kwalifikowalności wydatków na lata 2021-2027 podrozdział 3.3.</w:t>
      </w:r>
    </w:p>
    <w:p w14:paraId="4DF3AF34" w14:textId="2A5F1BEE" w:rsidR="00307954" w:rsidRPr="00E813C1" w:rsidRDefault="00307954" w:rsidP="00075CA8">
      <w:pPr>
        <w:pStyle w:val="Akapitzlist"/>
        <w:numPr>
          <w:ilvl w:val="3"/>
          <w:numId w:val="25"/>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Zasady rozliczania wkładu własnego uregulowane są we </w:t>
      </w:r>
      <w:r w:rsidRPr="00E813C1">
        <w:rPr>
          <w:rFonts w:ascii="Arial" w:hAnsi="Arial" w:cs="Arial"/>
          <w:b/>
          <w:i/>
          <w:sz w:val="22"/>
          <w:szCs w:val="22"/>
        </w:rPr>
        <w:t>Wzorze Umowy o dofinansowanie projektu współfinansowanego ze środków EFS+ w ramach  programu Fundusze Europejskie dla Pomorza Zachodniego 2021 – 2027</w:t>
      </w:r>
      <w:r w:rsidRPr="00E813C1">
        <w:rPr>
          <w:rFonts w:ascii="Arial" w:hAnsi="Arial" w:cs="Arial"/>
          <w:i/>
          <w:sz w:val="22"/>
          <w:szCs w:val="22"/>
        </w:rPr>
        <w:t xml:space="preserve">, stanowiącym </w:t>
      </w:r>
      <w:r w:rsidR="001F44DE" w:rsidRPr="00E813C1">
        <w:rPr>
          <w:rFonts w:ascii="Arial" w:hAnsi="Arial" w:cs="Arial"/>
          <w:i/>
          <w:sz w:val="22"/>
          <w:szCs w:val="22"/>
        </w:rPr>
        <w:t>załącznik</w:t>
      </w:r>
      <w:r w:rsidR="005C3FE3" w:rsidRPr="00E813C1">
        <w:rPr>
          <w:rFonts w:ascii="Arial" w:hAnsi="Arial" w:cs="Arial"/>
          <w:i/>
          <w:sz w:val="22"/>
          <w:szCs w:val="22"/>
        </w:rPr>
        <w:t xml:space="preserve"> </w:t>
      </w:r>
      <w:r w:rsidRPr="00E813C1">
        <w:rPr>
          <w:rFonts w:ascii="Arial" w:hAnsi="Arial" w:cs="Arial"/>
          <w:i/>
          <w:sz w:val="22"/>
          <w:szCs w:val="22"/>
        </w:rPr>
        <w:t xml:space="preserve">nr </w:t>
      </w:r>
      <w:r w:rsidR="00A47600">
        <w:rPr>
          <w:rFonts w:ascii="Arial" w:hAnsi="Arial" w:cs="Arial"/>
          <w:sz w:val="22"/>
          <w:szCs w:val="22"/>
        </w:rPr>
        <w:t>7.2</w:t>
      </w:r>
      <w:r w:rsidRPr="00E813C1">
        <w:rPr>
          <w:rFonts w:ascii="Arial" w:hAnsi="Arial" w:cs="Arial"/>
          <w:sz w:val="22"/>
          <w:szCs w:val="22"/>
        </w:rPr>
        <w:t xml:space="preserve"> do niniejszego Regulaminu</w:t>
      </w:r>
      <w:r w:rsidR="00962ABB">
        <w:rPr>
          <w:rFonts w:ascii="Arial" w:hAnsi="Arial" w:cs="Arial"/>
          <w:sz w:val="22"/>
          <w:szCs w:val="22"/>
        </w:rPr>
        <w:t xml:space="preserve"> wyboru</w:t>
      </w:r>
      <w:r w:rsidRPr="00E813C1">
        <w:rPr>
          <w:rFonts w:ascii="Arial" w:hAnsi="Arial" w:cs="Arial"/>
          <w:sz w:val="22"/>
          <w:szCs w:val="22"/>
        </w:rPr>
        <w:t>.</w:t>
      </w:r>
    </w:p>
    <w:p w14:paraId="18953DBA" w14:textId="77777777" w:rsidR="004E75AD" w:rsidRPr="00E813C1" w:rsidRDefault="0008188C" w:rsidP="00075CA8">
      <w:pPr>
        <w:pStyle w:val="Nagwek2"/>
        <w:numPr>
          <w:ilvl w:val="2"/>
          <w:numId w:val="26"/>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rPr>
          <w:rFonts w:ascii="Arial" w:hAnsi="Arial" w:cs="Arial"/>
          <w:b w:val="0"/>
          <w:i w:val="0"/>
          <w:sz w:val="22"/>
          <w:szCs w:val="22"/>
        </w:rPr>
      </w:pPr>
      <w:bookmarkStart w:id="1027" w:name="_Toc441580666"/>
      <w:bookmarkStart w:id="1028" w:name="_Toc441580817"/>
      <w:bookmarkStart w:id="1029" w:name="_Toc441588519"/>
      <w:bookmarkStart w:id="1030" w:name="_Toc441588888"/>
      <w:bookmarkStart w:id="1031" w:name="_Toc441580667"/>
      <w:bookmarkStart w:id="1032" w:name="_Toc441580818"/>
      <w:bookmarkStart w:id="1033" w:name="_Toc441588520"/>
      <w:bookmarkStart w:id="1034" w:name="_Toc441588889"/>
      <w:bookmarkStart w:id="1035" w:name="_Toc441588521"/>
      <w:bookmarkStart w:id="1036" w:name="_Toc441588890"/>
      <w:bookmarkStart w:id="1037" w:name="_Toc441588522"/>
      <w:bookmarkStart w:id="1038" w:name="_Toc441588891"/>
      <w:bookmarkStart w:id="1039" w:name="_Toc441588523"/>
      <w:bookmarkStart w:id="1040" w:name="_Toc441588892"/>
      <w:bookmarkStart w:id="1041" w:name="_Toc441588524"/>
      <w:bookmarkStart w:id="1042" w:name="_Toc441588893"/>
      <w:bookmarkStart w:id="1043" w:name="_Toc441588525"/>
      <w:bookmarkStart w:id="1044" w:name="_Toc441588894"/>
      <w:bookmarkStart w:id="1045" w:name="_Toc441588526"/>
      <w:bookmarkStart w:id="1046" w:name="_Toc441588895"/>
      <w:bookmarkStart w:id="1047" w:name="_Toc441588527"/>
      <w:bookmarkStart w:id="1048" w:name="_Toc441588896"/>
      <w:bookmarkStart w:id="1049" w:name="_Toc441588528"/>
      <w:bookmarkStart w:id="1050" w:name="_Toc441588897"/>
      <w:bookmarkStart w:id="1051" w:name="_Toc441588529"/>
      <w:bookmarkStart w:id="1052" w:name="_Toc441588898"/>
      <w:bookmarkStart w:id="1053" w:name="_Toc441588530"/>
      <w:bookmarkStart w:id="1054" w:name="_Toc441588899"/>
      <w:bookmarkStart w:id="1055" w:name="_Toc441588531"/>
      <w:bookmarkStart w:id="1056" w:name="_Toc441588900"/>
      <w:bookmarkStart w:id="1057" w:name="_Toc441588532"/>
      <w:bookmarkStart w:id="1058" w:name="_Toc441588901"/>
      <w:bookmarkStart w:id="1059" w:name="_Toc441588533"/>
      <w:bookmarkStart w:id="1060" w:name="_Toc441588902"/>
      <w:bookmarkStart w:id="1061" w:name="_Toc441588534"/>
      <w:bookmarkStart w:id="1062" w:name="_Toc441588903"/>
      <w:bookmarkStart w:id="1063" w:name="_Toc441588535"/>
      <w:bookmarkStart w:id="1064" w:name="_Toc441588904"/>
      <w:bookmarkStart w:id="1065" w:name="_Toc441588536"/>
      <w:bookmarkStart w:id="1066" w:name="_Toc441588905"/>
      <w:bookmarkStart w:id="1067" w:name="_Toc441588537"/>
      <w:bookmarkStart w:id="1068" w:name="_Toc441588906"/>
      <w:bookmarkStart w:id="1069" w:name="_Toc441588538"/>
      <w:bookmarkStart w:id="1070" w:name="_Toc441588907"/>
      <w:bookmarkStart w:id="1071" w:name="_Toc441588539"/>
      <w:bookmarkStart w:id="1072" w:name="_Toc441588908"/>
      <w:bookmarkStart w:id="1073" w:name="_Toc441588540"/>
      <w:bookmarkStart w:id="1074" w:name="_Toc441588909"/>
      <w:bookmarkStart w:id="1075" w:name="_Toc441588541"/>
      <w:bookmarkStart w:id="1076" w:name="_Toc441588910"/>
      <w:bookmarkStart w:id="1077" w:name="_Toc441588542"/>
      <w:bookmarkStart w:id="1078" w:name="_Toc441588911"/>
      <w:bookmarkStart w:id="1079" w:name="_Toc441588543"/>
      <w:bookmarkStart w:id="1080" w:name="_Toc441588912"/>
      <w:bookmarkStart w:id="1081" w:name="_Toc441588544"/>
      <w:bookmarkStart w:id="1082" w:name="_Toc441588913"/>
      <w:bookmarkStart w:id="1083" w:name="_Toc441588545"/>
      <w:bookmarkStart w:id="1084" w:name="_Toc441588914"/>
      <w:bookmarkStart w:id="1085" w:name="_Toc441588546"/>
      <w:bookmarkStart w:id="1086" w:name="_Toc441588915"/>
      <w:bookmarkStart w:id="1087" w:name="_Toc441588547"/>
      <w:bookmarkStart w:id="1088" w:name="_Toc441588916"/>
      <w:bookmarkStart w:id="1089" w:name="_Toc441588548"/>
      <w:bookmarkStart w:id="1090" w:name="_Toc441588917"/>
      <w:bookmarkStart w:id="1091" w:name="_Toc441588549"/>
      <w:bookmarkStart w:id="1092" w:name="_Toc441588918"/>
      <w:bookmarkStart w:id="1093" w:name="_Toc441588550"/>
      <w:bookmarkStart w:id="1094" w:name="_Toc441588919"/>
      <w:bookmarkStart w:id="1095" w:name="_Toc441588551"/>
      <w:bookmarkStart w:id="1096" w:name="_Toc441588920"/>
      <w:bookmarkStart w:id="1097" w:name="_Toc441588552"/>
      <w:bookmarkStart w:id="1098" w:name="_Toc441588921"/>
      <w:bookmarkStart w:id="1099" w:name="_Toc441588553"/>
      <w:bookmarkStart w:id="1100" w:name="_Toc441588922"/>
      <w:bookmarkStart w:id="1101" w:name="_Toc441588554"/>
      <w:bookmarkStart w:id="1102" w:name="_Toc441588923"/>
      <w:bookmarkStart w:id="1103" w:name="_Toc441588555"/>
      <w:bookmarkStart w:id="1104" w:name="_Toc441588924"/>
      <w:bookmarkStart w:id="1105" w:name="_Toc441588556"/>
      <w:bookmarkStart w:id="1106" w:name="_Toc441588925"/>
      <w:bookmarkStart w:id="1107" w:name="_Toc441588557"/>
      <w:bookmarkStart w:id="1108" w:name="_Toc441588926"/>
      <w:bookmarkStart w:id="1109" w:name="_Toc441588558"/>
      <w:bookmarkStart w:id="1110" w:name="_Toc441588927"/>
      <w:bookmarkStart w:id="1111" w:name="_Toc425140357"/>
      <w:bookmarkStart w:id="1112" w:name="_Toc194043307"/>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r w:rsidRPr="00E813C1">
        <w:rPr>
          <w:rFonts w:ascii="Arial" w:hAnsi="Arial" w:cs="Arial"/>
          <w:b w:val="0"/>
          <w:i w:val="0"/>
          <w:sz w:val="22"/>
          <w:szCs w:val="22"/>
        </w:rPr>
        <w:lastRenderedPageBreak/>
        <w:t>Podatek od towarów i usług (VAT)</w:t>
      </w:r>
      <w:bookmarkEnd w:id="1111"/>
      <w:bookmarkEnd w:id="1112"/>
    </w:p>
    <w:p w14:paraId="306DC843" w14:textId="77777777" w:rsidR="00571230" w:rsidRPr="00E813C1" w:rsidRDefault="005F228B" w:rsidP="00075CA8">
      <w:pPr>
        <w:pStyle w:val="Akapitzlist"/>
        <w:numPr>
          <w:ilvl w:val="3"/>
          <w:numId w:val="26"/>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Z</w:t>
      </w:r>
      <w:r w:rsidR="003B227E" w:rsidRPr="00E813C1">
        <w:rPr>
          <w:rFonts w:ascii="Arial" w:hAnsi="Arial" w:cs="Arial"/>
          <w:sz w:val="22"/>
          <w:szCs w:val="22"/>
        </w:rPr>
        <w:t xml:space="preserve">asady </w:t>
      </w:r>
      <w:r w:rsidRPr="00E813C1">
        <w:rPr>
          <w:rFonts w:ascii="Arial" w:hAnsi="Arial" w:cs="Arial"/>
          <w:sz w:val="22"/>
          <w:szCs w:val="22"/>
        </w:rPr>
        <w:t>kwalifikowalności</w:t>
      </w:r>
      <w:r w:rsidR="003B227E" w:rsidRPr="00E813C1">
        <w:rPr>
          <w:rFonts w:ascii="Arial" w:hAnsi="Arial" w:cs="Arial"/>
          <w:sz w:val="22"/>
          <w:szCs w:val="22"/>
        </w:rPr>
        <w:t xml:space="preserve"> podatku VAT w projekcie, zostały uregulowane w Wytycznych w zakresie kwalifikowalności Podrozdział 3.5.</w:t>
      </w:r>
    </w:p>
    <w:p w14:paraId="7EA874F3" w14:textId="77777777" w:rsidR="00760794" w:rsidRPr="00E813C1" w:rsidRDefault="00760794" w:rsidP="00075CA8">
      <w:pPr>
        <w:pStyle w:val="Akapitzlist"/>
        <w:numPr>
          <w:ilvl w:val="3"/>
          <w:numId w:val="26"/>
        </w:numPr>
        <w:tabs>
          <w:tab w:val="left" w:pos="851"/>
        </w:tabs>
        <w:autoSpaceDE w:val="0"/>
        <w:autoSpaceDN w:val="0"/>
        <w:adjustRightInd w:val="0"/>
        <w:spacing w:before="120" w:after="120" w:line="271" w:lineRule="auto"/>
        <w:contextualSpacing w:val="0"/>
        <w:rPr>
          <w:rFonts w:ascii="Arial" w:hAnsi="Arial" w:cs="Arial"/>
          <w:sz w:val="22"/>
          <w:szCs w:val="22"/>
        </w:rPr>
      </w:pPr>
      <w:r w:rsidRPr="00E813C1">
        <w:rPr>
          <w:rFonts w:ascii="Arial" w:hAnsi="Arial" w:cs="Arial"/>
          <w:sz w:val="22"/>
          <w:szCs w:val="22"/>
        </w:rPr>
        <w:t>Zgodnie z w/w Wytycznymi podatek VAT w projekcie, którego łączny koszt jest</w:t>
      </w:r>
    </w:p>
    <w:p w14:paraId="1F9B7A7A" w14:textId="77777777" w:rsidR="00760794" w:rsidRPr="00E813C1" w:rsidRDefault="00760794" w:rsidP="00760794">
      <w:pPr>
        <w:tabs>
          <w:tab w:val="left" w:pos="851"/>
        </w:tabs>
        <w:autoSpaceDE w:val="0"/>
        <w:autoSpaceDN w:val="0"/>
        <w:adjustRightInd w:val="0"/>
        <w:spacing w:before="120" w:after="120" w:line="271" w:lineRule="auto"/>
        <w:rPr>
          <w:rFonts w:ascii="Arial" w:hAnsi="Arial" w:cs="Arial"/>
          <w:sz w:val="22"/>
          <w:szCs w:val="22"/>
        </w:rPr>
      </w:pPr>
      <w:r w:rsidRPr="00E813C1">
        <w:rPr>
          <w:rFonts w:ascii="Arial" w:hAnsi="Arial" w:cs="Arial"/>
          <w:sz w:val="22"/>
          <w:szCs w:val="22"/>
        </w:rPr>
        <w:t>mniejszy niż 5 mln EUR (włączając VAT), co do zasady jest kwalifikowalny.</w:t>
      </w:r>
    </w:p>
    <w:p w14:paraId="2AB658E3" w14:textId="13F0F3E3" w:rsidR="000242BB" w:rsidRPr="00FE2074" w:rsidRDefault="003B227E" w:rsidP="00075CA8">
      <w:pPr>
        <w:pStyle w:val="Akapitzlist"/>
        <w:numPr>
          <w:ilvl w:val="3"/>
          <w:numId w:val="26"/>
        </w:numPr>
        <w:tabs>
          <w:tab w:val="left" w:pos="851"/>
        </w:tabs>
        <w:autoSpaceDE w:val="0"/>
        <w:autoSpaceDN w:val="0"/>
        <w:adjustRightInd w:val="0"/>
        <w:spacing w:before="120" w:after="120" w:line="271" w:lineRule="auto"/>
        <w:ind w:left="0" w:firstLine="0"/>
        <w:contextualSpacing w:val="0"/>
        <w:rPr>
          <w:rFonts w:ascii="Arial" w:hAnsi="Arial" w:cs="Arial"/>
          <w:sz w:val="22"/>
          <w:szCs w:val="22"/>
          <w:lang w:val="x-none" w:eastAsia="x-none"/>
        </w:rPr>
      </w:pPr>
      <w:r w:rsidRPr="00E813C1">
        <w:rPr>
          <w:rFonts w:ascii="Arial" w:hAnsi="Arial" w:cs="Arial"/>
          <w:sz w:val="22"/>
          <w:szCs w:val="22"/>
        </w:rPr>
        <w:t>W przypadku projektu którego łączny koszt wynosi co najmniej 5 mln EUR</w:t>
      </w:r>
      <w:r w:rsidRPr="00E813C1">
        <w:rPr>
          <w:vertAlign w:val="superscript"/>
        </w:rPr>
        <w:footnoteReference w:id="8"/>
      </w:r>
      <w:r w:rsidRPr="00E813C1">
        <w:rPr>
          <w:rFonts w:ascii="Arial" w:hAnsi="Arial" w:cs="Arial"/>
          <w:sz w:val="22"/>
          <w:szCs w:val="22"/>
          <w:vertAlign w:val="superscript"/>
        </w:rPr>
        <w:t xml:space="preserve"> </w:t>
      </w:r>
      <w:r w:rsidRPr="00E813C1">
        <w:rPr>
          <w:rFonts w:ascii="Arial" w:hAnsi="Arial" w:cs="Arial"/>
          <w:sz w:val="22"/>
          <w:szCs w:val="22"/>
        </w:rPr>
        <w:t xml:space="preserve">(włączając VAT), może być kwalifikowalny, gdy brak jest prawnej możliwości odzyskania podatku VAT zgodnie z przepisami prawa krajowego. </w:t>
      </w:r>
      <w:r w:rsidRPr="003434CE">
        <w:rPr>
          <w:rFonts w:ascii="Arial" w:hAnsi="Arial" w:cs="Arial"/>
          <w:i/>
          <w:sz w:val="22"/>
          <w:szCs w:val="22"/>
        </w:rPr>
        <w:t xml:space="preserve">W </w:t>
      </w:r>
      <w:r w:rsidR="005F228B" w:rsidRPr="003434CE">
        <w:rPr>
          <w:rFonts w:ascii="Arial" w:hAnsi="Arial" w:cs="Arial"/>
          <w:i/>
          <w:sz w:val="22"/>
          <w:szCs w:val="22"/>
        </w:rPr>
        <w:t>związku</w:t>
      </w:r>
      <w:r w:rsidRPr="003434CE">
        <w:rPr>
          <w:rFonts w:ascii="Arial" w:hAnsi="Arial" w:cs="Arial"/>
          <w:i/>
          <w:sz w:val="22"/>
          <w:szCs w:val="22"/>
        </w:rPr>
        <w:t xml:space="preserve"> z powyższym IP FEPZ w przypadku projektów powyżej ww. kwoty weryfikować będzie status podatnika (Beneficjent/Partner/ Realizator - odpowiednio) na portalu </w:t>
      </w:r>
      <w:hyperlink r:id="rId24" w:history="1">
        <w:r w:rsidR="00263C40" w:rsidRPr="00263C40">
          <w:rPr>
            <w:rStyle w:val="Hipercze"/>
            <w:rFonts w:ascii="Arial" w:hAnsi="Arial" w:cs="Arial"/>
            <w:i/>
            <w:sz w:val="22"/>
            <w:szCs w:val="22"/>
          </w:rPr>
          <w:t>https://www.podatki.gov.pl/wyszukiwarki/sprawdzenie-statusu-podmiotu-w-vat/</w:t>
        </w:r>
      </w:hyperlink>
      <w:r w:rsidRPr="003434CE">
        <w:rPr>
          <w:rFonts w:ascii="Arial" w:hAnsi="Arial" w:cs="Arial"/>
          <w:i/>
          <w:sz w:val="22"/>
          <w:szCs w:val="22"/>
        </w:rPr>
        <w:t xml:space="preserve">. Status podatnika „zwolniony” z automatu powodować będzie uznanie </w:t>
      </w:r>
      <w:r w:rsidR="00147AAA" w:rsidRPr="003434CE">
        <w:rPr>
          <w:rFonts w:ascii="Arial" w:hAnsi="Arial" w:cs="Arial"/>
          <w:i/>
          <w:sz w:val="22"/>
          <w:szCs w:val="22"/>
        </w:rPr>
        <w:t>podatku</w:t>
      </w:r>
      <w:r w:rsidR="00637B03" w:rsidRPr="003434CE">
        <w:rPr>
          <w:rFonts w:ascii="Arial" w:hAnsi="Arial" w:cs="Arial"/>
          <w:i/>
          <w:sz w:val="22"/>
          <w:szCs w:val="22"/>
        </w:rPr>
        <w:t xml:space="preserve"> </w:t>
      </w:r>
      <w:r w:rsidRPr="003434CE">
        <w:rPr>
          <w:rFonts w:ascii="Arial" w:hAnsi="Arial" w:cs="Arial"/>
          <w:i/>
          <w:sz w:val="22"/>
          <w:szCs w:val="22"/>
        </w:rPr>
        <w:t xml:space="preserve">VAT za </w:t>
      </w:r>
      <w:r w:rsidR="005F228B" w:rsidRPr="003434CE">
        <w:rPr>
          <w:rFonts w:ascii="Arial" w:hAnsi="Arial" w:cs="Arial"/>
          <w:i/>
          <w:sz w:val="22"/>
          <w:szCs w:val="22"/>
        </w:rPr>
        <w:t>kwalifikowalny</w:t>
      </w:r>
      <w:r w:rsidRPr="003434CE">
        <w:rPr>
          <w:rFonts w:ascii="Arial" w:hAnsi="Arial" w:cs="Arial"/>
          <w:i/>
          <w:sz w:val="22"/>
          <w:szCs w:val="22"/>
        </w:rPr>
        <w:t xml:space="preserve"> w projekcie.</w:t>
      </w:r>
    </w:p>
    <w:p w14:paraId="3E5075DD" w14:textId="77777777" w:rsidR="004E75AD" w:rsidRPr="00E813C1" w:rsidRDefault="0008188C" w:rsidP="00075CA8">
      <w:pPr>
        <w:pStyle w:val="Nagwek2"/>
        <w:numPr>
          <w:ilvl w:val="2"/>
          <w:numId w:val="26"/>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ind w:left="0" w:firstLine="0"/>
        <w:rPr>
          <w:rFonts w:ascii="Arial" w:hAnsi="Arial" w:cs="Arial"/>
          <w:b w:val="0"/>
          <w:i w:val="0"/>
          <w:sz w:val="22"/>
          <w:szCs w:val="22"/>
        </w:rPr>
      </w:pPr>
      <w:bookmarkStart w:id="1113" w:name="_Toc191635579"/>
      <w:bookmarkStart w:id="1114" w:name="_Toc191635948"/>
      <w:bookmarkStart w:id="1115" w:name="_Toc191636015"/>
      <w:bookmarkStart w:id="1116" w:name="_Toc425140358"/>
      <w:bookmarkStart w:id="1117" w:name="_Toc194043308"/>
      <w:bookmarkEnd w:id="1113"/>
      <w:bookmarkEnd w:id="1114"/>
      <w:bookmarkEnd w:id="1115"/>
      <w:r w:rsidRPr="00E813C1">
        <w:rPr>
          <w:rFonts w:ascii="Arial" w:hAnsi="Arial" w:cs="Arial"/>
          <w:b w:val="0"/>
          <w:i w:val="0"/>
          <w:sz w:val="22"/>
          <w:szCs w:val="22"/>
        </w:rPr>
        <w:t>Cross-financing</w:t>
      </w:r>
      <w:bookmarkEnd w:id="1116"/>
      <w:bookmarkEnd w:id="1117"/>
      <w:r w:rsidRPr="00E813C1">
        <w:rPr>
          <w:rFonts w:ascii="Arial" w:hAnsi="Arial" w:cs="Arial"/>
          <w:b w:val="0"/>
          <w:i w:val="0"/>
          <w:sz w:val="22"/>
          <w:szCs w:val="22"/>
        </w:rPr>
        <w:t xml:space="preserve"> </w:t>
      </w:r>
    </w:p>
    <w:p w14:paraId="2FC67E98" w14:textId="0710A57C" w:rsidR="003B227E" w:rsidRPr="00E813C1" w:rsidRDefault="003B227E" w:rsidP="00075CA8">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W projekcie istnieje możliwość rozliczenia niektórych wydatków w ramach cross-financing.</w:t>
      </w:r>
    </w:p>
    <w:p w14:paraId="6CF368DB" w14:textId="77777777" w:rsidR="003B227E" w:rsidRPr="00E813C1" w:rsidRDefault="003B227E" w:rsidP="00F4538C">
      <w:pPr>
        <w:pStyle w:val="Akapitzlist"/>
        <w:numPr>
          <w:ilvl w:val="0"/>
          <w:numId w:val="21"/>
        </w:numPr>
        <w:autoSpaceDE w:val="0"/>
        <w:autoSpaceDN w:val="0"/>
        <w:adjustRightInd w:val="0"/>
        <w:spacing w:before="120" w:after="120" w:line="271" w:lineRule="auto"/>
        <w:contextualSpacing w:val="0"/>
        <w:rPr>
          <w:rFonts w:ascii="Arial" w:hAnsi="Arial" w:cs="Arial"/>
          <w:iCs/>
          <w:vanish/>
          <w:sz w:val="22"/>
          <w:szCs w:val="22"/>
        </w:rPr>
      </w:pPr>
    </w:p>
    <w:p w14:paraId="510A7904" w14:textId="77777777" w:rsidR="003B227E" w:rsidRPr="00E813C1" w:rsidRDefault="003B227E" w:rsidP="00F4538C">
      <w:pPr>
        <w:pStyle w:val="Akapitzlist"/>
        <w:numPr>
          <w:ilvl w:val="2"/>
          <w:numId w:val="21"/>
        </w:numPr>
        <w:autoSpaceDE w:val="0"/>
        <w:autoSpaceDN w:val="0"/>
        <w:adjustRightInd w:val="0"/>
        <w:spacing w:before="120" w:after="120" w:line="271" w:lineRule="auto"/>
        <w:contextualSpacing w:val="0"/>
        <w:rPr>
          <w:rFonts w:ascii="Arial" w:hAnsi="Arial" w:cs="Arial"/>
          <w:iCs/>
          <w:vanish/>
          <w:sz w:val="22"/>
          <w:szCs w:val="22"/>
        </w:rPr>
      </w:pPr>
    </w:p>
    <w:p w14:paraId="19D1782E" w14:textId="77777777" w:rsidR="003B227E" w:rsidRPr="00E813C1" w:rsidRDefault="003B227E" w:rsidP="00F4538C">
      <w:pPr>
        <w:pStyle w:val="Akapitzlist"/>
        <w:numPr>
          <w:ilvl w:val="2"/>
          <w:numId w:val="21"/>
        </w:numPr>
        <w:autoSpaceDE w:val="0"/>
        <w:autoSpaceDN w:val="0"/>
        <w:adjustRightInd w:val="0"/>
        <w:spacing w:before="120" w:after="120" w:line="271" w:lineRule="auto"/>
        <w:contextualSpacing w:val="0"/>
        <w:rPr>
          <w:rFonts w:ascii="Arial" w:hAnsi="Arial" w:cs="Arial"/>
          <w:iCs/>
          <w:vanish/>
          <w:sz w:val="22"/>
          <w:szCs w:val="22"/>
        </w:rPr>
      </w:pPr>
    </w:p>
    <w:p w14:paraId="13FC3B81" w14:textId="77777777" w:rsidR="003B227E" w:rsidRPr="00E813C1" w:rsidRDefault="003B227E" w:rsidP="00F4538C">
      <w:pPr>
        <w:pStyle w:val="Akapitzlist"/>
        <w:numPr>
          <w:ilvl w:val="3"/>
          <w:numId w:val="21"/>
        </w:numPr>
        <w:autoSpaceDE w:val="0"/>
        <w:autoSpaceDN w:val="0"/>
        <w:adjustRightInd w:val="0"/>
        <w:spacing w:before="120" w:after="120" w:line="271" w:lineRule="auto"/>
        <w:contextualSpacing w:val="0"/>
        <w:rPr>
          <w:rFonts w:ascii="Arial" w:hAnsi="Arial" w:cs="Arial"/>
          <w:iCs/>
          <w:vanish/>
          <w:sz w:val="22"/>
          <w:szCs w:val="22"/>
        </w:rPr>
      </w:pPr>
    </w:p>
    <w:p w14:paraId="4E837F95" w14:textId="756A7835" w:rsidR="003B227E" w:rsidRDefault="003B227E" w:rsidP="00075CA8">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Dla przedmiotowego naboru maksymalny poziom wydatków w ramach cross-financingu wynosi </w:t>
      </w:r>
      <w:r w:rsidR="00A47600">
        <w:rPr>
          <w:rFonts w:ascii="Arial" w:hAnsi="Arial" w:cs="Arial"/>
          <w:sz w:val="22"/>
          <w:szCs w:val="22"/>
        </w:rPr>
        <w:t>20</w:t>
      </w:r>
      <w:r w:rsidRPr="00E813C1">
        <w:rPr>
          <w:rFonts w:ascii="Arial" w:hAnsi="Arial" w:cs="Arial"/>
          <w:sz w:val="22"/>
          <w:szCs w:val="22"/>
        </w:rPr>
        <w:t>% całkowitych wydatków kwalifikowanych projektu.</w:t>
      </w:r>
    </w:p>
    <w:p w14:paraId="06599FE5" w14:textId="445364ED" w:rsidR="00AE7717" w:rsidRPr="00AE79FF" w:rsidRDefault="00AE79FF" w:rsidP="00AE79FF">
      <w:pPr>
        <w:pStyle w:val="Akapitzlist"/>
        <w:numPr>
          <w:ilvl w:val="3"/>
          <w:numId w:val="26"/>
        </w:numPr>
        <w:ind w:left="0" w:firstLine="0"/>
        <w:rPr>
          <w:rFonts w:ascii="Arial" w:hAnsi="Arial" w:cs="Arial"/>
          <w:sz w:val="22"/>
          <w:szCs w:val="22"/>
        </w:rPr>
      </w:pPr>
      <w:r>
        <w:rPr>
          <w:rFonts w:ascii="Arial" w:hAnsi="Arial" w:cs="Arial"/>
          <w:sz w:val="22"/>
          <w:szCs w:val="22"/>
        </w:rPr>
        <w:t>W ramach niniejszego naboru</w:t>
      </w:r>
      <w:r w:rsidR="009E6B01" w:rsidRPr="009E6B01">
        <w:rPr>
          <w:rFonts w:ascii="Arial" w:hAnsi="Arial" w:cs="Arial"/>
          <w:sz w:val="22"/>
          <w:szCs w:val="22"/>
        </w:rPr>
        <w:t xml:space="preserve"> </w:t>
      </w:r>
      <w:r w:rsidR="009E6B01" w:rsidRPr="009E6B01">
        <w:rPr>
          <w:rFonts w:ascii="Arial" w:hAnsi="Arial" w:cs="Arial" w:hint="eastAsia"/>
          <w:sz w:val="22"/>
          <w:szCs w:val="22"/>
        </w:rPr>
        <w:t>„</w:t>
      </w:r>
      <w:r w:rsidR="009E6B01" w:rsidRPr="009E6B01">
        <w:rPr>
          <w:rFonts w:ascii="Arial" w:hAnsi="Arial" w:cs="Arial"/>
          <w:sz w:val="22"/>
          <w:szCs w:val="22"/>
        </w:rPr>
        <w:t>Wydatki infrastrukturalne</w:t>
      </w:r>
      <w:r w:rsidR="009E6B01" w:rsidRPr="009E6B01">
        <w:rPr>
          <w:rFonts w:ascii="Arial" w:hAnsi="Arial" w:cs="Arial" w:hint="eastAsia"/>
          <w:sz w:val="22"/>
          <w:szCs w:val="22"/>
        </w:rPr>
        <w:t>”</w:t>
      </w:r>
      <w:r w:rsidR="009E6B01" w:rsidRPr="009E6B01">
        <w:rPr>
          <w:rFonts w:ascii="Arial" w:hAnsi="Arial" w:cs="Arial"/>
          <w:sz w:val="22"/>
          <w:szCs w:val="22"/>
        </w:rPr>
        <w:t xml:space="preserve"> przeznaczone na inwestycje infrastrukturalne</w:t>
      </w:r>
      <w:r>
        <w:rPr>
          <w:rFonts w:ascii="Arial" w:hAnsi="Arial" w:cs="Arial"/>
          <w:sz w:val="22"/>
          <w:szCs w:val="22"/>
        </w:rPr>
        <w:t xml:space="preserve"> nie mogą przekroczyć 2 000 000,00 zł. </w:t>
      </w:r>
      <w:r w:rsidR="009E6B01" w:rsidRPr="009E6B01">
        <w:rPr>
          <w:rFonts w:ascii="Arial" w:hAnsi="Arial" w:cs="Arial"/>
          <w:sz w:val="22"/>
          <w:szCs w:val="22"/>
        </w:rPr>
        <w:t xml:space="preserve"> </w:t>
      </w:r>
      <w:r w:rsidR="00AE7717" w:rsidRPr="00AE7717">
        <w:rPr>
          <w:rFonts w:ascii="Arial" w:hAnsi="Arial" w:cs="Arial"/>
          <w:sz w:val="22"/>
          <w:szCs w:val="22"/>
        </w:rPr>
        <w:t>Wydatki poniesione w ramach cross-financingu na infrastrukturę i nieruchomości podlegają obowiązkowi zachowania trwałości (dotyczy pkt. 6 ppkt. a oraz b podrozdziału 2.4 Wytycznych dotyczących kwalifikowalności wydatków na lata 2021-2027.</w:t>
      </w:r>
    </w:p>
    <w:p w14:paraId="25C2480E" w14:textId="736B9C86" w:rsidR="003B227E" w:rsidRPr="00E813C1" w:rsidRDefault="003B227E" w:rsidP="00075CA8">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Szczegółowe zasady dotyczące cross-financingu są uregulowane w Wytycznych dotyczących kwalifikowalności wydatków na lata 2021-2027. Ponadto, zasady rozliczania uregulowane są we </w:t>
      </w:r>
      <w:r w:rsidRPr="00E813C1">
        <w:rPr>
          <w:rFonts w:ascii="Arial" w:hAnsi="Arial" w:cs="Arial"/>
          <w:b/>
          <w:i/>
          <w:sz w:val="22"/>
          <w:szCs w:val="22"/>
        </w:rPr>
        <w:t>Wzorze Umowy</w:t>
      </w:r>
      <w:r w:rsidR="00C00F3D">
        <w:rPr>
          <w:rFonts w:ascii="Arial" w:hAnsi="Arial" w:cs="Arial"/>
          <w:b/>
          <w:i/>
          <w:sz w:val="22"/>
          <w:szCs w:val="22"/>
        </w:rPr>
        <w:t xml:space="preserve"> </w:t>
      </w:r>
      <w:r w:rsidRPr="00E813C1">
        <w:rPr>
          <w:rFonts w:ascii="Arial" w:hAnsi="Arial" w:cs="Arial"/>
          <w:b/>
          <w:i/>
          <w:sz w:val="22"/>
          <w:szCs w:val="22"/>
        </w:rPr>
        <w:t>o dofinansowanie projektu współfinansowanego ze środków EFS+ w ramach  programu Fundusze Europejskie dla Pomorza Zachodniego 2021 – 2027</w:t>
      </w:r>
      <w:r w:rsidRPr="00E813C1">
        <w:rPr>
          <w:rFonts w:ascii="Arial" w:hAnsi="Arial" w:cs="Arial"/>
          <w:i/>
          <w:sz w:val="22"/>
          <w:szCs w:val="22"/>
        </w:rPr>
        <w:t xml:space="preserve">, stanowiącym </w:t>
      </w:r>
      <w:r w:rsidR="00083205" w:rsidRPr="00E813C1">
        <w:rPr>
          <w:rFonts w:ascii="Arial" w:hAnsi="Arial" w:cs="Arial"/>
          <w:i/>
          <w:sz w:val="22"/>
          <w:szCs w:val="22"/>
        </w:rPr>
        <w:t>załącznik</w:t>
      </w:r>
      <w:r w:rsidRPr="00E813C1">
        <w:rPr>
          <w:rFonts w:ascii="Arial" w:hAnsi="Arial" w:cs="Arial"/>
          <w:i/>
          <w:sz w:val="22"/>
          <w:szCs w:val="22"/>
        </w:rPr>
        <w:t xml:space="preserve"> nr </w:t>
      </w:r>
      <w:r w:rsidR="00A47600">
        <w:rPr>
          <w:rFonts w:ascii="Arial" w:hAnsi="Arial" w:cs="Arial"/>
          <w:i/>
          <w:sz w:val="22"/>
          <w:szCs w:val="22"/>
        </w:rPr>
        <w:t>7.2</w:t>
      </w:r>
      <w:r w:rsidRPr="00E813C1">
        <w:rPr>
          <w:rFonts w:ascii="Arial" w:hAnsi="Arial" w:cs="Arial"/>
          <w:sz w:val="22"/>
          <w:szCs w:val="22"/>
        </w:rPr>
        <w:t xml:space="preserve"> do niniejszego Regulaminu</w:t>
      </w:r>
      <w:r w:rsidR="00962ABB">
        <w:rPr>
          <w:rFonts w:ascii="Arial" w:hAnsi="Arial" w:cs="Arial"/>
          <w:sz w:val="22"/>
          <w:szCs w:val="22"/>
        </w:rPr>
        <w:t xml:space="preserve"> wyboru</w:t>
      </w:r>
      <w:r w:rsidRPr="00E813C1">
        <w:rPr>
          <w:rFonts w:ascii="Arial" w:hAnsi="Arial" w:cs="Arial"/>
          <w:sz w:val="22"/>
          <w:szCs w:val="22"/>
        </w:rPr>
        <w:t>.</w:t>
      </w:r>
    </w:p>
    <w:p w14:paraId="2952FB28" w14:textId="0260AD2E" w:rsidR="004E75AD" w:rsidRPr="00E813C1" w:rsidRDefault="0008188C" w:rsidP="00075CA8">
      <w:pPr>
        <w:pStyle w:val="Nagwek2"/>
        <w:numPr>
          <w:ilvl w:val="2"/>
          <w:numId w:val="26"/>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ind w:left="0" w:firstLine="0"/>
        <w:rPr>
          <w:rFonts w:ascii="Arial" w:hAnsi="Arial" w:cs="Arial"/>
          <w:b w:val="0"/>
          <w:i w:val="0"/>
          <w:sz w:val="22"/>
          <w:szCs w:val="22"/>
        </w:rPr>
      </w:pPr>
      <w:bookmarkStart w:id="1118" w:name="_Toc425140359"/>
      <w:bookmarkStart w:id="1119" w:name="_Toc194043309"/>
      <w:r w:rsidRPr="00E813C1">
        <w:rPr>
          <w:rFonts w:ascii="Arial" w:hAnsi="Arial" w:cs="Arial"/>
          <w:b w:val="0"/>
          <w:i w:val="0"/>
          <w:sz w:val="22"/>
          <w:szCs w:val="22"/>
        </w:rPr>
        <w:t>Zabezpieczenie prawidłowej realizacji umowy</w:t>
      </w:r>
      <w:bookmarkEnd w:id="1118"/>
      <w:bookmarkEnd w:id="1119"/>
    </w:p>
    <w:p w14:paraId="6F79FE9A" w14:textId="2A7A0F14" w:rsidR="00DD0663" w:rsidRPr="00E813C1" w:rsidRDefault="00516D21" w:rsidP="00E03F8A">
      <w:pPr>
        <w:spacing w:before="120" w:after="120" w:line="271" w:lineRule="auto"/>
        <w:rPr>
          <w:rFonts w:ascii="Arial" w:hAnsi="Arial" w:cs="Arial"/>
          <w:sz w:val="22"/>
          <w:szCs w:val="22"/>
        </w:rPr>
      </w:pPr>
      <w:r w:rsidRPr="00E813C1">
        <w:rPr>
          <w:rFonts w:ascii="Arial" w:hAnsi="Arial" w:cs="Arial"/>
          <w:sz w:val="22"/>
          <w:szCs w:val="22"/>
        </w:rPr>
        <w:t xml:space="preserve">Dla projektów </w:t>
      </w:r>
      <w:r w:rsidR="00A53CD5" w:rsidRPr="00E813C1">
        <w:rPr>
          <w:rFonts w:ascii="Arial" w:hAnsi="Arial" w:cs="Arial"/>
          <w:sz w:val="22"/>
          <w:szCs w:val="22"/>
        </w:rPr>
        <w:t>w ramach przedmiotowego naboru</w:t>
      </w:r>
      <w:r w:rsidR="002913F5" w:rsidRPr="00E813C1">
        <w:rPr>
          <w:rFonts w:ascii="Arial" w:hAnsi="Arial" w:cs="Arial"/>
          <w:sz w:val="22"/>
          <w:szCs w:val="22"/>
        </w:rPr>
        <w:t xml:space="preserve"> </w:t>
      </w:r>
      <w:r w:rsidRPr="00E813C1">
        <w:rPr>
          <w:rFonts w:ascii="Arial" w:hAnsi="Arial" w:cs="Arial"/>
          <w:sz w:val="22"/>
          <w:szCs w:val="22"/>
        </w:rPr>
        <w:t>nie przewiduje się zabezpieczenia prawidłowej realizacji umowy.</w:t>
      </w:r>
      <w:r w:rsidR="00A9379B" w:rsidRPr="00E813C1">
        <w:rPr>
          <w:rFonts w:ascii="Arial" w:hAnsi="Arial" w:cs="Arial"/>
          <w:sz w:val="22"/>
          <w:szCs w:val="22"/>
        </w:rPr>
        <w:t xml:space="preserve"> Obowiązek ustanowienia zabezpieczenia wykonania umowy nie dotyczy, zgodnie z art. 206 ust. 4 ustawy o finansach publicznych, wnioskodawcy będącego jednostką sektora finansów publicznych.</w:t>
      </w:r>
    </w:p>
    <w:p w14:paraId="69A848FB" w14:textId="77777777" w:rsidR="0068339A" w:rsidRPr="00E813C1" w:rsidRDefault="0068339A" w:rsidP="00392595">
      <w:pPr>
        <w:pStyle w:val="Styl9"/>
      </w:pPr>
      <w:bookmarkStart w:id="1120" w:name="_Toc191635582"/>
      <w:bookmarkStart w:id="1121" w:name="_Toc191635951"/>
      <w:bookmarkStart w:id="1122" w:name="_Toc191636018"/>
      <w:bookmarkStart w:id="1123" w:name="_Toc191635583"/>
      <w:bookmarkStart w:id="1124" w:name="_Toc191635952"/>
      <w:bookmarkStart w:id="1125" w:name="_Toc191636019"/>
      <w:bookmarkStart w:id="1126" w:name="_Toc191635584"/>
      <w:bookmarkStart w:id="1127" w:name="_Toc191635953"/>
      <w:bookmarkStart w:id="1128" w:name="_Toc191636020"/>
      <w:bookmarkStart w:id="1129" w:name="_Toc191635585"/>
      <w:bookmarkStart w:id="1130" w:name="_Toc191635954"/>
      <w:bookmarkStart w:id="1131" w:name="_Toc191636021"/>
      <w:bookmarkStart w:id="1132" w:name="_Toc191635586"/>
      <w:bookmarkStart w:id="1133" w:name="_Toc191635955"/>
      <w:bookmarkStart w:id="1134" w:name="_Toc191636022"/>
      <w:bookmarkStart w:id="1135" w:name="_Toc191635587"/>
      <w:bookmarkStart w:id="1136" w:name="_Toc191635956"/>
      <w:bookmarkStart w:id="1137" w:name="_Toc191636023"/>
      <w:bookmarkStart w:id="1138" w:name="_Toc191635588"/>
      <w:bookmarkStart w:id="1139" w:name="_Toc191635957"/>
      <w:bookmarkStart w:id="1140" w:name="_Toc191636024"/>
      <w:bookmarkStart w:id="1141" w:name="_Toc441580673"/>
      <w:bookmarkStart w:id="1142" w:name="_Toc441580824"/>
      <w:bookmarkStart w:id="1143" w:name="_Toc441588562"/>
      <w:bookmarkStart w:id="1144" w:name="_Toc441588931"/>
      <w:bookmarkStart w:id="1145" w:name="_Toc441580674"/>
      <w:bookmarkStart w:id="1146" w:name="_Toc441580825"/>
      <w:bookmarkStart w:id="1147" w:name="_Toc441588563"/>
      <w:bookmarkStart w:id="1148" w:name="_Toc441588932"/>
      <w:bookmarkStart w:id="1149" w:name="_Toc441580675"/>
      <w:bookmarkStart w:id="1150" w:name="_Toc441580826"/>
      <w:bookmarkStart w:id="1151" w:name="_Toc441588564"/>
      <w:bookmarkStart w:id="1152" w:name="_Toc441588933"/>
      <w:bookmarkStart w:id="1153" w:name="_Toc441580676"/>
      <w:bookmarkStart w:id="1154" w:name="_Toc441580827"/>
      <w:bookmarkStart w:id="1155" w:name="_Toc441588565"/>
      <w:bookmarkStart w:id="1156" w:name="_Toc441588934"/>
      <w:bookmarkStart w:id="1157" w:name="_Toc441580677"/>
      <w:bookmarkStart w:id="1158" w:name="_Toc441580828"/>
      <w:bookmarkStart w:id="1159" w:name="_Toc441588566"/>
      <w:bookmarkStart w:id="1160" w:name="_Toc441588935"/>
      <w:bookmarkStart w:id="1161" w:name="_Toc441580678"/>
      <w:bookmarkStart w:id="1162" w:name="_Toc441580829"/>
      <w:bookmarkStart w:id="1163" w:name="_Toc441588567"/>
      <w:bookmarkStart w:id="1164" w:name="_Toc441588936"/>
      <w:bookmarkStart w:id="1165" w:name="_Toc441580679"/>
      <w:bookmarkStart w:id="1166" w:name="_Toc441580830"/>
      <w:bookmarkStart w:id="1167" w:name="_Toc441588568"/>
      <w:bookmarkStart w:id="1168" w:name="_Toc441588937"/>
      <w:bookmarkStart w:id="1169" w:name="_Toc441580680"/>
      <w:bookmarkStart w:id="1170" w:name="_Toc441580831"/>
      <w:bookmarkStart w:id="1171" w:name="_Toc441588569"/>
      <w:bookmarkStart w:id="1172" w:name="_Toc441588938"/>
      <w:bookmarkStart w:id="1173" w:name="_Toc425140354"/>
      <w:bookmarkStart w:id="1174" w:name="_Toc135074548"/>
      <w:bookmarkStart w:id="1175" w:name="_Toc194043310"/>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r w:rsidRPr="00E813C1">
        <w:t>Szczegółowy budżet projektu</w:t>
      </w:r>
      <w:bookmarkEnd w:id="1173"/>
      <w:bookmarkEnd w:id="1174"/>
      <w:bookmarkEnd w:id="1175"/>
    </w:p>
    <w:p w14:paraId="7804A65A" w14:textId="77777777" w:rsidR="0068339A" w:rsidRPr="00E813C1" w:rsidRDefault="0068339A" w:rsidP="00075CA8">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bookmarkStart w:id="1176" w:name="_Toc425140356"/>
      <w:r w:rsidRPr="00E813C1">
        <w:rPr>
          <w:rFonts w:ascii="Arial" w:hAnsi="Arial" w:cs="Arial"/>
          <w:sz w:val="22"/>
          <w:szCs w:val="22"/>
        </w:rPr>
        <w:t xml:space="preserve">Koszty projektu są przedstawiane we wniosku o dofinansowanie w formie budżetu zadaniowego. Dodatkowo we wniosku o dofinansowanie wykazywany jest szczegółowy budżet ze wskazaniem kosztów jednostkowych, który jest podstawą do oceny kwalifikowalności wydatków projektu na etapie oceny wniosku o dofinansowanie.                </w:t>
      </w:r>
    </w:p>
    <w:p w14:paraId="656ED22A" w14:textId="45ECBEAD" w:rsidR="0068339A" w:rsidRPr="00E813C1" w:rsidRDefault="0068339A" w:rsidP="00075CA8">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WAŻNE! Wskazując koszty jednostkowe wydatków należy mieć na uwadze standardy i ceny rynkowe określone w </w:t>
      </w:r>
      <w:r w:rsidRPr="00E813C1">
        <w:rPr>
          <w:rFonts w:ascii="Arial" w:hAnsi="Arial" w:cs="Arial"/>
          <w:i/>
          <w:sz w:val="22"/>
          <w:szCs w:val="22"/>
        </w:rPr>
        <w:t xml:space="preserve">Katalogu standardu i cen rynkowych </w:t>
      </w:r>
      <w:r w:rsidR="00683CFB">
        <w:rPr>
          <w:rFonts w:ascii="Arial" w:hAnsi="Arial" w:cs="Arial"/>
          <w:i/>
          <w:sz w:val="22"/>
          <w:szCs w:val="22"/>
        </w:rPr>
        <w:t xml:space="preserve">towarów i usług </w:t>
      </w:r>
      <w:r w:rsidR="00683CFB">
        <w:rPr>
          <w:rFonts w:ascii="Arial" w:hAnsi="Arial" w:cs="Arial"/>
          <w:i/>
          <w:sz w:val="22"/>
          <w:szCs w:val="22"/>
        </w:rPr>
        <w:lastRenderedPageBreak/>
        <w:t>dla programu</w:t>
      </w:r>
      <w:r w:rsidRPr="00E813C1">
        <w:rPr>
          <w:rFonts w:ascii="Arial" w:hAnsi="Arial" w:cs="Arial"/>
          <w:i/>
          <w:sz w:val="22"/>
          <w:szCs w:val="22"/>
        </w:rPr>
        <w:t xml:space="preserve"> FEPZ 2021–2027, stanowiącym </w:t>
      </w:r>
      <w:r w:rsidR="00E36BB7" w:rsidRPr="00E813C1">
        <w:rPr>
          <w:rFonts w:ascii="Arial" w:hAnsi="Arial" w:cs="Arial"/>
          <w:i/>
          <w:sz w:val="22"/>
          <w:szCs w:val="22"/>
        </w:rPr>
        <w:t>załącznik</w:t>
      </w:r>
      <w:r w:rsidRPr="00E813C1">
        <w:rPr>
          <w:rFonts w:ascii="Arial" w:hAnsi="Arial" w:cs="Arial"/>
          <w:i/>
          <w:sz w:val="22"/>
          <w:szCs w:val="22"/>
        </w:rPr>
        <w:t xml:space="preserve"> nr </w:t>
      </w:r>
      <w:r w:rsidR="00A47600">
        <w:rPr>
          <w:rFonts w:ascii="Arial" w:hAnsi="Arial" w:cs="Arial"/>
          <w:sz w:val="22"/>
          <w:szCs w:val="22"/>
        </w:rPr>
        <w:t xml:space="preserve">7.9 </w:t>
      </w:r>
      <w:r w:rsidRPr="00E813C1">
        <w:rPr>
          <w:rFonts w:ascii="Arial" w:hAnsi="Arial" w:cs="Arial"/>
          <w:sz w:val="22"/>
          <w:szCs w:val="22"/>
        </w:rPr>
        <w:t xml:space="preserve">do niniejszego </w:t>
      </w:r>
      <w:r w:rsidR="00E36BB7" w:rsidRPr="00E813C1">
        <w:rPr>
          <w:rFonts w:ascii="Arial" w:hAnsi="Arial" w:cs="Arial"/>
          <w:sz w:val="22"/>
          <w:szCs w:val="22"/>
        </w:rPr>
        <w:t>Regulaminu</w:t>
      </w:r>
      <w:r w:rsidR="00962ABB">
        <w:rPr>
          <w:rFonts w:ascii="Arial" w:hAnsi="Arial" w:cs="Arial"/>
          <w:sz w:val="22"/>
          <w:szCs w:val="22"/>
        </w:rPr>
        <w:t xml:space="preserve"> wyboru</w:t>
      </w:r>
      <w:r w:rsidR="00E36BB7" w:rsidRPr="00E813C1">
        <w:rPr>
          <w:rFonts w:ascii="Arial" w:hAnsi="Arial" w:cs="Arial"/>
          <w:sz w:val="22"/>
          <w:szCs w:val="22"/>
        </w:rPr>
        <w:t>. Wnioskodawca</w:t>
      </w:r>
      <w:r w:rsidRPr="00E813C1">
        <w:rPr>
          <w:rFonts w:ascii="Arial" w:hAnsi="Arial" w:cs="Arial"/>
          <w:sz w:val="22"/>
          <w:szCs w:val="22"/>
        </w:rPr>
        <w:t xml:space="preserve"> przedstawia w budżecie planowane koszty projektu z podziałem na koszty bezpośrednie </w:t>
      </w:r>
      <w:r w:rsidRPr="00E813C1">
        <w:rPr>
          <w:rFonts w:ascii="Cambria Math" w:hAnsi="Cambria Math" w:cs="Cambria Math"/>
          <w:sz w:val="22"/>
          <w:szCs w:val="22"/>
        </w:rPr>
        <w:t>‐</w:t>
      </w:r>
      <w:r w:rsidRPr="00E813C1">
        <w:rPr>
          <w:rFonts w:ascii="Arial" w:hAnsi="Arial" w:cs="Arial"/>
          <w:sz w:val="22"/>
          <w:szCs w:val="22"/>
        </w:rPr>
        <w:t xml:space="preserve"> koszty dotyczące realizacji poszczególnych zadań merytorycznych w projekcie oraz koszty pośrednie </w:t>
      </w:r>
      <w:r w:rsidRPr="00E813C1">
        <w:rPr>
          <w:rFonts w:ascii="Cambria Math" w:hAnsi="Cambria Math" w:cs="Cambria Math"/>
          <w:sz w:val="22"/>
          <w:szCs w:val="22"/>
        </w:rPr>
        <w:t>‐</w:t>
      </w:r>
      <w:r w:rsidRPr="00E813C1">
        <w:rPr>
          <w:rFonts w:ascii="Arial" w:hAnsi="Arial" w:cs="Arial"/>
          <w:sz w:val="22"/>
          <w:szCs w:val="22"/>
        </w:rPr>
        <w:t xml:space="preserve"> koszty administracyjne związane z funkcjonowaniem wnioskodawcy.</w:t>
      </w:r>
    </w:p>
    <w:p w14:paraId="67817EAE" w14:textId="7C387BD1" w:rsidR="0068339A" w:rsidRPr="00E813C1" w:rsidRDefault="0068339A" w:rsidP="00075CA8">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Koszty bezpośrednie w projekcie rozliczane są na podstawie rzeczywiście poniesionych wydatków</w:t>
      </w:r>
      <w:r w:rsidR="00A47790" w:rsidRPr="00E813C1">
        <w:rPr>
          <w:rFonts w:ascii="Arial" w:hAnsi="Arial" w:cs="Arial"/>
          <w:sz w:val="22"/>
          <w:szCs w:val="22"/>
        </w:rPr>
        <w:t xml:space="preserve"> zgodnie z  podrozdziałem 5.1.7 niniejszego Regulaminu</w:t>
      </w:r>
      <w:r w:rsidR="00962ABB">
        <w:rPr>
          <w:rFonts w:ascii="Arial" w:hAnsi="Arial" w:cs="Arial"/>
          <w:sz w:val="22"/>
          <w:szCs w:val="22"/>
        </w:rPr>
        <w:t xml:space="preserve"> wyboru</w:t>
      </w:r>
      <w:r w:rsidR="00E36BB7" w:rsidRPr="00E813C1">
        <w:rPr>
          <w:rFonts w:ascii="Arial" w:hAnsi="Arial" w:cs="Arial"/>
          <w:sz w:val="22"/>
          <w:szCs w:val="22"/>
        </w:rPr>
        <w:t>.</w:t>
      </w:r>
      <w:r w:rsidRPr="00E813C1">
        <w:rPr>
          <w:rFonts w:ascii="Arial" w:hAnsi="Arial" w:cs="Arial"/>
          <w:sz w:val="22"/>
          <w:szCs w:val="22"/>
        </w:rPr>
        <w:t xml:space="preserve">  </w:t>
      </w:r>
    </w:p>
    <w:p w14:paraId="6DE5C8DA" w14:textId="77777777" w:rsidR="0068339A" w:rsidRPr="00E813C1" w:rsidRDefault="0068339A" w:rsidP="00075CA8">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Koszty pośrednie w projekcie rozliczane są na podstawie uproszczonej metody tj. stawki ryczałtowej, której poziom procentowy zależy od poziomu kosztów</w:t>
      </w:r>
      <w:r w:rsidR="00E36BB7" w:rsidRPr="00E813C1">
        <w:rPr>
          <w:rFonts w:ascii="Arial" w:hAnsi="Arial" w:cs="Arial"/>
          <w:sz w:val="22"/>
          <w:szCs w:val="22"/>
        </w:rPr>
        <w:t xml:space="preserve"> </w:t>
      </w:r>
      <w:r w:rsidRPr="00E813C1">
        <w:rPr>
          <w:rFonts w:ascii="Arial" w:hAnsi="Arial" w:cs="Arial"/>
          <w:sz w:val="22"/>
          <w:szCs w:val="22"/>
        </w:rPr>
        <w:t>bezpośrednich, tj. związanych z realizacją celów projektu (zgodnie</w:t>
      </w:r>
      <w:r w:rsidR="00E36BB7" w:rsidRPr="00E813C1">
        <w:rPr>
          <w:rFonts w:ascii="Arial" w:hAnsi="Arial" w:cs="Arial"/>
          <w:sz w:val="22"/>
          <w:szCs w:val="22"/>
        </w:rPr>
        <w:t xml:space="preserve"> </w:t>
      </w:r>
      <w:r w:rsidRPr="00E813C1">
        <w:rPr>
          <w:rFonts w:ascii="Arial" w:hAnsi="Arial" w:cs="Arial"/>
          <w:sz w:val="22"/>
          <w:szCs w:val="22"/>
        </w:rPr>
        <w:t>z Podrozdziałem 3.12 w Wytycznych dotyczących kwalifikowalności wydatków na lata 2021-2027).  Służą wsparciu wyłącznie w</w:t>
      </w:r>
      <w:r w:rsidR="00E36BB7" w:rsidRPr="00E813C1">
        <w:rPr>
          <w:rFonts w:ascii="Arial" w:hAnsi="Arial" w:cs="Arial"/>
          <w:sz w:val="22"/>
          <w:szCs w:val="22"/>
        </w:rPr>
        <w:t> </w:t>
      </w:r>
      <w:r w:rsidRPr="00E813C1">
        <w:rPr>
          <w:rFonts w:ascii="Arial" w:hAnsi="Arial" w:cs="Arial"/>
          <w:sz w:val="22"/>
          <w:szCs w:val="22"/>
        </w:rPr>
        <w:t>zakresie zarządzania i administrowania projektem, obejmując wydatki o charakterze administracyjnym i organizacyjnym, niezwiązane bezpośrednio z realizacją zadań merytorycznych. Katalog kosztów pośrednich jest katalogiem zamkniętym wskazanym w</w:t>
      </w:r>
      <w:r w:rsidR="00E36BB7" w:rsidRPr="00E813C1">
        <w:rPr>
          <w:rFonts w:ascii="Arial" w:hAnsi="Arial" w:cs="Arial"/>
          <w:sz w:val="22"/>
          <w:szCs w:val="22"/>
        </w:rPr>
        <w:t> </w:t>
      </w:r>
      <w:r w:rsidRPr="00E813C1">
        <w:rPr>
          <w:rFonts w:ascii="Arial" w:hAnsi="Arial" w:cs="Arial"/>
          <w:sz w:val="22"/>
          <w:szCs w:val="22"/>
        </w:rPr>
        <w:t xml:space="preserve">Podrozdziale 3.12 ww. wytycznych. </w:t>
      </w:r>
    </w:p>
    <w:p w14:paraId="235745C3" w14:textId="77777777" w:rsidR="0068339A" w:rsidRPr="00E813C1" w:rsidRDefault="00E36BB7" w:rsidP="00075CA8">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Szczegółowe</w:t>
      </w:r>
      <w:r w:rsidR="0068339A" w:rsidRPr="00E813C1">
        <w:rPr>
          <w:rFonts w:ascii="Arial" w:hAnsi="Arial" w:cs="Arial"/>
          <w:sz w:val="22"/>
          <w:szCs w:val="22"/>
        </w:rPr>
        <w:t xml:space="preserve"> zasady dotyczące zasad </w:t>
      </w:r>
      <w:r w:rsidRPr="00E813C1">
        <w:rPr>
          <w:rFonts w:ascii="Arial" w:hAnsi="Arial" w:cs="Arial"/>
          <w:sz w:val="22"/>
          <w:szCs w:val="22"/>
        </w:rPr>
        <w:t>kwalifikowalności</w:t>
      </w:r>
      <w:r w:rsidR="0068339A" w:rsidRPr="00E813C1">
        <w:rPr>
          <w:rFonts w:ascii="Arial" w:hAnsi="Arial" w:cs="Arial"/>
          <w:sz w:val="22"/>
          <w:szCs w:val="22"/>
        </w:rPr>
        <w:t xml:space="preserve"> kosztów są uregulowane w Wytycznych dotyczących kwalifikowalności wydatków na lata 2021-2027. </w:t>
      </w:r>
    </w:p>
    <w:p w14:paraId="661C1956" w14:textId="11BDCF8D" w:rsidR="0068339A" w:rsidRPr="00E813C1" w:rsidRDefault="0068339A" w:rsidP="00075CA8">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Zasady rozliczania wydatków jak i przekazywania transz </w:t>
      </w:r>
      <w:r w:rsidR="00E36BB7" w:rsidRPr="00E813C1">
        <w:rPr>
          <w:rFonts w:ascii="Arial" w:hAnsi="Arial" w:cs="Arial"/>
          <w:sz w:val="22"/>
          <w:szCs w:val="22"/>
        </w:rPr>
        <w:t>dofinansowania</w:t>
      </w:r>
      <w:r w:rsidRPr="00E813C1">
        <w:rPr>
          <w:rFonts w:ascii="Arial" w:hAnsi="Arial" w:cs="Arial"/>
          <w:sz w:val="22"/>
          <w:szCs w:val="22"/>
        </w:rPr>
        <w:t xml:space="preserve"> uregulowane są we </w:t>
      </w:r>
      <w:r w:rsidR="00225084" w:rsidRPr="00E813C1">
        <w:rPr>
          <w:rFonts w:ascii="Arial" w:hAnsi="Arial" w:cs="Arial"/>
          <w:sz w:val="22"/>
          <w:szCs w:val="22"/>
        </w:rPr>
        <w:t>wzorze</w:t>
      </w:r>
      <w:r w:rsidR="00A47600">
        <w:rPr>
          <w:rFonts w:ascii="Arial" w:hAnsi="Arial" w:cs="Arial"/>
          <w:i/>
          <w:sz w:val="22"/>
          <w:szCs w:val="22"/>
        </w:rPr>
        <w:t xml:space="preserve"> </w:t>
      </w:r>
      <w:r w:rsidR="00C00F3D">
        <w:rPr>
          <w:rFonts w:ascii="Arial" w:hAnsi="Arial" w:cs="Arial"/>
          <w:i/>
          <w:sz w:val="22"/>
          <w:szCs w:val="22"/>
        </w:rPr>
        <w:t xml:space="preserve">Umowy </w:t>
      </w:r>
      <w:r w:rsidR="00A47600" w:rsidRPr="00E6705B">
        <w:rPr>
          <w:rFonts w:ascii="Arial" w:hAnsi="Arial" w:cs="Arial"/>
          <w:i/>
          <w:iCs/>
          <w:sz w:val="22"/>
          <w:szCs w:val="22"/>
        </w:rPr>
        <w:t>o dofinansowanie projektu współfinansowanego ze środków EFS+ w ramach FEPZ 2021-2027</w:t>
      </w:r>
      <w:r w:rsidRPr="00E813C1">
        <w:rPr>
          <w:rFonts w:ascii="Arial" w:hAnsi="Arial" w:cs="Arial"/>
          <w:i/>
          <w:sz w:val="22"/>
          <w:szCs w:val="22"/>
        </w:rPr>
        <w:t xml:space="preserve">, </w:t>
      </w:r>
      <w:r w:rsidRPr="00E813C1">
        <w:rPr>
          <w:rFonts w:ascii="Arial" w:hAnsi="Arial" w:cs="Arial"/>
          <w:sz w:val="22"/>
          <w:szCs w:val="22"/>
        </w:rPr>
        <w:t xml:space="preserve">stanowiącym </w:t>
      </w:r>
      <w:r w:rsidR="00E36BB7" w:rsidRPr="00E813C1">
        <w:rPr>
          <w:rFonts w:ascii="Arial" w:hAnsi="Arial" w:cs="Arial"/>
          <w:sz w:val="22"/>
          <w:szCs w:val="22"/>
        </w:rPr>
        <w:t>załącznik</w:t>
      </w:r>
      <w:r w:rsidRPr="00E813C1">
        <w:rPr>
          <w:rFonts w:ascii="Arial" w:hAnsi="Arial" w:cs="Arial"/>
          <w:sz w:val="22"/>
          <w:szCs w:val="22"/>
        </w:rPr>
        <w:t xml:space="preserve"> nr </w:t>
      </w:r>
      <w:r w:rsidR="00A47600">
        <w:rPr>
          <w:rFonts w:ascii="Arial" w:hAnsi="Arial" w:cs="Arial"/>
          <w:i/>
          <w:sz w:val="22"/>
          <w:szCs w:val="22"/>
        </w:rPr>
        <w:t>7.2</w:t>
      </w:r>
      <w:r w:rsidRPr="00E813C1">
        <w:rPr>
          <w:rFonts w:ascii="Arial" w:hAnsi="Arial" w:cs="Arial"/>
          <w:sz w:val="22"/>
          <w:szCs w:val="22"/>
        </w:rPr>
        <w:t xml:space="preserve"> do niniejszego Regulaminu</w:t>
      </w:r>
      <w:r w:rsidR="00962ABB">
        <w:rPr>
          <w:rFonts w:ascii="Arial" w:hAnsi="Arial" w:cs="Arial"/>
          <w:sz w:val="22"/>
          <w:szCs w:val="22"/>
        </w:rPr>
        <w:t xml:space="preserve"> wyboru</w:t>
      </w:r>
      <w:r w:rsidRPr="00E813C1">
        <w:rPr>
          <w:rFonts w:ascii="Arial" w:hAnsi="Arial" w:cs="Arial"/>
          <w:sz w:val="22"/>
          <w:szCs w:val="22"/>
        </w:rPr>
        <w:t>.</w:t>
      </w:r>
    </w:p>
    <w:p w14:paraId="5F04EDBA" w14:textId="39D01D94" w:rsidR="00A47790" w:rsidRPr="00E813C1" w:rsidRDefault="00A47790" w:rsidP="00A47790">
      <w:pPr>
        <w:pStyle w:val="Styl9"/>
      </w:pPr>
      <w:bookmarkStart w:id="1177" w:name="_Toc425140361"/>
      <w:bookmarkStart w:id="1178" w:name="_Toc135074552"/>
      <w:bookmarkStart w:id="1179" w:name="_Toc194043311"/>
      <w:r w:rsidRPr="00E813C1">
        <w:t>Uproszczone metody rozliczania wydatków</w:t>
      </w:r>
      <w:bookmarkEnd w:id="1177"/>
      <w:r w:rsidRPr="00E813C1">
        <w:rPr>
          <w:lang w:val="pl-PL"/>
        </w:rPr>
        <w:t xml:space="preserve"> kosztów bezpośrednich</w:t>
      </w:r>
      <w:bookmarkEnd w:id="1178"/>
      <w:bookmarkEnd w:id="1179"/>
    </w:p>
    <w:p w14:paraId="5B20F194" w14:textId="000B89F1" w:rsidR="00A47790" w:rsidRPr="00E813C1" w:rsidRDefault="00A47790" w:rsidP="00075CA8">
      <w:pPr>
        <w:pStyle w:val="Akapitzlist"/>
        <w:widowControl w:val="0"/>
        <w:numPr>
          <w:ilvl w:val="3"/>
          <w:numId w:val="26"/>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E813C1">
        <w:rPr>
          <w:rFonts w:ascii="Arial" w:hAnsi="Arial" w:cs="Arial"/>
          <w:sz w:val="22"/>
          <w:szCs w:val="22"/>
        </w:rPr>
        <w:t>Stosowanie uproszczonych metod rozliczania kosztów bezpośrednich nie jest możliwe w ramach przedmiotowego naboru.</w:t>
      </w:r>
    </w:p>
    <w:p w14:paraId="5E02285D" w14:textId="77777777" w:rsidR="004E75AD" w:rsidRPr="00E813C1" w:rsidRDefault="0008188C" w:rsidP="00F4538C">
      <w:pPr>
        <w:pStyle w:val="Nagwek2"/>
        <w:numPr>
          <w:ilvl w:val="1"/>
          <w:numId w:val="20"/>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0" w:firstLine="0"/>
        <w:rPr>
          <w:rFonts w:ascii="Arial" w:hAnsi="Arial" w:cs="Arial"/>
          <w:i w:val="0"/>
          <w:sz w:val="22"/>
          <w:szCs w:val="22"/>
        </w:rPr>
      </w:pPr>
      <w:bookmarkStart w:id="1180" w:name="_Toc191449042"/>
      <w:bookmarkStart w:id="1181" w:name="_Toc191635591"/>
      <w:bookmarkStart w:id="1182" w:name="_Toc191635960"/>
      <w:bookmarkStart w:id="1183" w:name="_Toc191636027"/>
      <w:bookmarkStart w:id="1184" w:name="_Toc191449043"/>
      <w:bookmarkStart w:id="1185" w:name="_Toc191635592"/>
      <w:bookmarkStart w:id="1186" w:name="_Toc191635961"/>
      <w:bookmarkStart w:id="1187" w:name="_Toc191636028"/>
      <w:bookmarkStart w:id="1188" w:name="_Toc191449044"/>
      <w:bookmarkStart w:id="1189" w:name="_Toc191635593"/>
      <w:bookmarkStart w:id="1190" w:name="_Toc191635962"/>
      <w:bookmarkStart w:id="1191" w:name="_Toc191636029"/>
      <w:bookmarkStart w:id="1192" w:name="_Toc191449045"/>
      <w:bookmarkStart w:id="1193" w:name="_Toc191635594"/>
      <w:bookmarkStart w:id="1194" w:name="_Toc191635963"/>
      <w:bookmarkStart w:id="1195" w:name="_Toc191636030"/>
      <w:bookmarkStart w:id="1196" w:name="_Toc191449046"/>
      <w:bookmarkStart w:id="1197" w:name="_Toc191635595"/>
      <w:bookmarkStart w:id="1198" w:name="_Toc191635964"/>
      <w:bookmarkStart w:id="1199" w:name="_Toc191636031"/>
      <w:bookmarkStart w:id="1200" w:name="_Toc191449047"/>
      <w:bookmarkStart w:id="1201" w:name="_Toc191635596"/>
      <w:bookmarkStart w:id="1202" w:name="_Toc191635965"/>
      <w:bookmarkStart w:id="1203" w:name="_Toc191636032"/>
      <w:bookmarkStart w:id="1204" w:name="_Toc191449048"/>
      <w:bookmarkStart w:id="1205" w:name="_Toc191635597"/>
      <w:bookmarkStart w:id="1206" w:name="_Toc191635966"/>
      <w:bookmarkStart w:id="1207" w:name="_Toc191636033"/>
      <w:bookmarkStart w:id="1208" w:name="_Toc191449049"/>
      <w:bookmarkStart w:id="1209" w:name="_Toc191635598"/>
      <w:bookmarkStart w:id="1210" w:name="_Toc191635967"/>
      <w:bookmarkStart w:id="1211" w:name="_Toc191636034"/>
      <w:bookmarkStart w:id="1212" w:name="_Toc191449050"/>
      <w:bookmarkStart w:id="1213" w:name="_Toc191635599"/>
      <w:bookmarkStart w:id="1214" w:name="_Toc191635968"/>
      <w:bookmarkStart w:id="1215" w:name="_Toc191636035"/>
      <w:bookmarkStart w:id="1216" w:name="_Toc441476818"/>
      <w:bookmarkStart w:id="1217" w:name="_Toc441479867"/>
      <w:bookmarkStart w:id="1218" w:name="_Toc441580682"/>
      <w:bookmarkStart w:id="1219" w:name="_Toc441580833"/>
      <w:bookmarkStart w:id="1220" w:name="_Toc441588571"/>
      <w:bookmarkStart w:id="1221" w:name="_Toc441588940"/>
      <w:bookmarkStart w:id="1222" w:name="_Toc441476819"/>
      <w:bookmarkStart w:id="1223" w:name="_Toc441479868"/>
      <w:bookmarkStart w:id="1224" w:name="_Toc441580683"/>
      <w:bookmarkStart w:id="1225" w:name="_Toc441580834"/>
      <w:bookmarkStart w:id="1226" w:name="_Toc441588572"/>
      <w:bookmarkStart w:id="1227" w:name="_Toc441588941"/>
      <w:bookmarkStart w:id="1228" w:name="_Toc441476820"/>
      <w:bookmarkStart w:id="1229" w:name="_Toc441479869"/>
      <w:bookmarkStart w:id="1230" w:name="_Toc441580684"/>
      <w:bookmarkStart w:id="1231" w:name="_Toc441580835"/>
      <w:bookmarkStart w:id="1232" w:name="_Toc441588573"/>
      <w:bookmarkStart w:id="1233" w:name="_Toc441588942"/>
      <w:bookmarkStart w:id="1234" w:name="_Toc441476821"/>
      <w:bookmarkStart w:id="1235" w:name="_Toc441479870"/>
      <w:bookmarkStart w:id="1236" w:name="_Toc441580685"/>
      <w:bookmarkStart w:id="1237" w:name="_Toc441580836"/>
      <w:bookmarkStart w:id="1238" w:name="_Toc441588574"/>
      <w:bookmarkStart w:id="1239" w:name="_Toc441588943"/>
      <w:bookmarkStart w:id="1240" w:name="_Toc441476822"/>
      <w:bookmarkStart w:id="1241" w:name="_Toc441479871"/>
      <w:bookmarkStart w:id="1242" w:name="_Toc441580686"/>
      <w:bookmarkStart w:id="1243" w:name="_Toc441580837"/>
      <w:bookmarkStart w:id="1244" w:name="_Toc441588575"/>
      <w:bookmarkStart w:id="1245" w:name="_Toc441588944"/>
      <w:bookmarkStart w:id="1246" w:name="_Toc430850049"/>
      <w:bookmarkStart w:id="1247" w:name="_Toc425140364"/>
      <w:bookmarkStart w:id="1248" w:name="_Toc194043312"/>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176"/>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r w:rsidRPr="00E813C1">
        <w:rPr>
          <w:rFonts w:ascii="Arial" w:hAnsi="Arial" w:cs="Arial"/>
          <w:i w:val="0"/>
          <w:sz w:val="22"/>
          <w:szCs w:val="22"/>
        </w:rPr>
        <w:t>Pomoc Publiczna</w:t>
      </w:r>
      <w:bookmarkEnd w:id="1247"/>
      <w:bookmarkEnd w:id="1248"/>
    </w:p>
    <w:p w14:paraId="51E4CEE5" w14:textId="3282C32F" w:rsidR="00CF2B49" w:rsidRPr="00E813C1" w:rsidRDefault="00F539A8" w:rsidP="007369A4">
      <w:pPr>
        <w:pStyle w:val="NormalnyWeb"/>
        <w:numPr>
          <w:ilvl w:val="2"/>
          <w:numId w:val="20"/>
        </w:numPr>
        <w:spacing w:before="120" w:after="120" w:line="271" w:lineRule="auto"/>
        <w:ind w:left="0" w:firstLine="0"/>
        <w:rPr>
          <w:rFonts w:ascii="Arial" w:hAnsi="Arial" w:cs="Arial"/>
          <w:sz w:val="22"/>
          <w:szCs w:val="22"/>
        </w:rPr>
      </w:pPr>
      <w:bookmarkStart w:id="1249" w:name="_Hlk191377707"/>
      <w:r w:rsidRPr="00514AB9">
        <w:rPr>
          <w:rStyle w:val="markedcontent"/>
          <w:rFonts w:ascii="Arial" w:hAnsi="Arial" w:cs="Arial"/>
          <w:sz w:val="22"/>
          <w:szCs w:val="22"/>
        </w:rPr>
        <w:t>W przedmiotowym naborze nie przewiduje się udzielania pomocy publicznej/de minimis w projektach</w:t>
      </w:r>
      <w:r w:rsidR="00E230B2">
        <w:rPr>
          <w:rStyle w:val="markedcontent"/>
          <w:rFonts w:ascii="Arial" w:hAnsi="Arial" w:cs="Arial"/>
          <w:sz w:val="22"/>
          <w:szCs w:val="22"/>
        </w:rPr>
        <w:t>.</w:t>
      </w:r>
      <w:bookmarkEnd w:id="1249"/>
    </w:p>
    <w:p w14:paraId="51E20DC4" w14:textId="5D86AF53" w:rsidR="00C019A8" w:rsidRPr="00E813C1" w:rsidRDefault="00B249C2" w:rsidP="00075CA8">
      <w:pPr>
        <w:pStyle w:val="Nagwek2"/>
        <w:numPr>
          <w:ilvl w:val="1"/>
          <w:numId w:val="30"/>
        </w:numPr>
        <w:pBdr>
          <w:top w:val="single" w:sz="12" w:space="0" w:color="auto"/>
          <w:left w:val="single" w:sz="12" w:space="4" w:color="auto"/>
          <w:bottom w:val="single" w:sz="12" w:space="2" w:color="auto"/>
          <w:right w:val="single" w:sz="12" w:space="4" w:color="auto"/>
        </w:pBdr>
        <w:shd w:val="clear" w:color="auto" w:fill="8DB3E2" w:themeFill="text2" w:themeFillTint="66"/>
        <w:spacing w:before="120" w:after="120" w:line="271" w:lineRule="auto"/>
        <w:ind w:left="567" w:hanging="567"/>
        <w:rPr>
          <w:rFonts w:ascii="Arial" w:hAnsi="Arial" w:cs="Arial"/>
          <w:i w:val="0"/>
          <w:sz w:val="22"/>
          <w:szCs w:val="22"/>
        </w:rPr>
      </w:pPr>
      <w:bookmarkStart w:id="1250" w:name="_Toc430850052"/>
      <w:bookmarkStart w:id="1251" w:name="_Toc425140365"/>
      <w:bookmarkStart w:id="1252" w:name="_Toc194043313"/>
      <w:bookmarkEnd w:id="1250"/>
      <w:r w:rsidRPr="00E813C1">
        <w:rPr>
          <w:rFonts w:ascii="Arial" w:hAnsi="Arial" w:cs="Arial"/>
          <w:i w:val="0"/>
          <w:sz w:val="22"/>
          <w:szCs w:val="22"/>
        </w:rPr>
        <w:t>W</w:t>
      </w:r>
      <w:r w:rsidR="00530D42" w:rsidRPr="00E813C1">
        <w:rPr>
          <w:rFonts w:ascii="Arial" w:hAnsi="Arial" w:cs="Arial"/>
          <w:i w:val="0"/>
          <w:sz w:val="22"/>
          <w:szCs w:val="22"/>
        </w:rPr>
        <w:t>arunki realizacji wsparcia</w:t>
      </w:r>
      <w:bookmarkEnd w:id="1252"/>
    </w:p>
    <w:p w14:paraId="68370B97" w14:textId="76ADEA57" w:rsidR="00FE2074" w:rsidRPr="00E813C1" w:rsidRDefault="00FE2074" w:rsidP="007369A4">
      <w:pPr>
        <w:pStyle w:val="NormalnyWeb"/>
        <w:spacing w:before="120" w:after="120" w:line="271" w:lineRule="auto"/>
        <w:rPr>
          <w:rFonts w:ascii="Arial" w:hAnsi="Arial" w:cs="Arial"/>
          <w:sz w:val="22"/>
          <w:szCs w:val="22"/>
        </w:rPr>
      </w:pPr>
      <w:bookmarkStart w:id="1253" w:name="_Toc532293893"/>
    </w:p>
    <w:p w14:paraId="22C49592" w14:textId="77777777" w:rsidR="00FE2074" w:rsidRPr="009E7B61" w:rsidRDefault="00726325" w:rsidP="00075CA8">
      <w:pPr>
        <w:pStyle w:val="Nagwek2"/>
        <w:numPr>
          <w:ilvl w:val="2"/>
          <w:numId w:val="30"/>
        </w:numPr>
        <w:pBdr>
          <w:top w:val="single" w:sz="12" w:space="0" w:color="auto"/>
          <w:left w:val="single" w:sz="12" w:space="4" w:color="auto"/>
          <w:bottom w:val="single" w:sz="12" w:space="2" w:color="auto"/>
          <w:right w:val="single" w:sz="12" w:space="4" w:color="auto"/>
        </w:pBdr>
        <w:shd w:val="clear" w:color="auto" w:fill="8DB3E2" w:themeFill="text2" w:themeFillTint="66"/>
        <w:spacing w:before="120" w:after="120" w:line="271" w:lineRule="auto"/>
        <w:ind w:left="709" w:hanging="709"/>
        <w:rPr>
          <w:rFonts w:ascii="Arial" w:hAnsi="Arial" w:cs="Arial"/>
          <w:b w:val="0"/>
          <w:i w:val="0"/>
          <w:sz w:val="22"/>
          <w:szCs w:val="22"/>
        </w:rPr>
      </w:pPr>
      <w:bookmarkStart w:id="1254" w:name="_Toc194043314"/>
      <w:r>
        <w:rPr>
          <w:rFonts w:ascii="Arial" w:hAnsi="Arial" w:cs="Arial"/>
          <w:b w:val="0"/>
          <w:i w:val="0"/>
          <w:sz w:val="22"/>
          <w:szCs w:val="22"/>
        </w:rPr>
        <w:t>Kwalifikowalność uczestnika projektu</w:t>
      </w:r>
      <w:bookmarkEnd w:id="1254"/>
      <w:r>
        <w:rPr>
          <w:rFonts w:ascii="Arial" w:hAnsi="Arial" w:cs="Arial"/>
          <w:b w:val="0"/>
          <w:i w:val="0"/>
          <w:sz w:val="22"/>
          <w:szCs w:val="22"/>
        </w:rPr>
        <w:t xml:space="preserve"> </w:t>
      </w:r>
    </w:p>
    <w:p w14:paraId="6AAAC339" w14:textId="77777777" w:rsidR="00FE2074" w:rsidRPr="00FE2074" w:rsidRDefault="00FE2074" w:rsidP="00FE2074">
      <w:pPr>
        <w:pStyle w:val="Akapitzlist"/>
        <w:autoSpaceDE w:val="0"/>
        <w:autoSpaceDN w:val="0"/>
        <w:adjustRightInd w:val="0"/>
        <w:spacing w:before="120" w:after="120" w:line="271" w:lineRule="auto"/>
        <w:ind w:left="0"/>
        <w:rPr>
          <w:rFonts w:ascii="Arial" w:hAnsi="Arial" w:cs="Arial"/>
          <w:sz w:val="22"/>
          <w:szCs w:val="22"/>
        </w:rPr>
      </w:pPr>
    </w:p>
    <w:p w14:paraId="341062F6" w14:textId="77777777" w:rsidR="006255BC" w:rsidRPr="00E813C1" w:rsidRDefault="006255BC" w:rsidP="00075CA8">
      <w:pPr>
        <w:pStyle w:val="Akapitzlist"/>
        <w:numPr>
          <w:ilvl w:val="3"/>
          <w:numId w:val="30"/>
        </w:numPr>
        <w:autoSpaceDE w:val="0"/>
        <w:autoSpaceDN w:val="0"/>
        <w:adjustRightInd w:val="0"/>
        <w:spacing w:before="120" w:after="120" w:line="271" w:lineRule="auto"/>
        <w:ind w:left="0" w:firstLine="0"/>
        <w:rPr>
          <w:rFonts w:ascii="Arial" w:hAnsi="Arial" w:cs="Arial"/>
          <w:sz w:val="22"/>
          <w:szCs w:val="22"/>
        </w:rPr>
      </w:pPr>
      <w:r w:rsidRPr="00E813C1">
        <w:rPr>
          <w:rFonts w:ascii="Arial" w:hAnsi="Arial" w:cs="Arial"/>
          <w:iCs/>
          <w:sz w:val="22"/>
          <w:szCs w:val="22"/>
        </w:rPr>
        <w:t xml:space="preserve">Zgodnie z pkt 1 rozdziału 4 Wytycznych dotyczących kwalifikowalności wydatków na lata 2021-2027, w ramach projektu wsparcie udzielane jest uczestnikom określonym we wniosku o dofinansowanie. Oznacza to dla Beneficjenta </w:t>
      </w:r>
      <w:r w:rsidRPr="00E813C1">
        <w:rPr>
          <w:rFonts w:ascii="Arial" w:hAnsi="Arial" w:cs="Arial"/>
          <w:b/>
          <w:iCs/>
          <w:sz w:val="22"/>
          <w:szCs w:val="22"/>
        </w:rPr>
        <w:t>obowiązek przeprowadzenia rekrutacji uczestników projektu zgodnie z kryteriami udziału w projekcie</w:t>
      </w:r>
      <w:r w:rsidRPr="00E813C1">
        <w:rPr>
          <w:rFonts w:ascii="Arial" w:hAnsi="Arial" w:cs="Arial"/>
          <w:iCs/>
          <w:sz w:val="22"/>
          <w:szCs w:val="22"/>
        </w:rPr>
        <w:t xml:space="preserve"> określonymi przez niego we wniosku o dofinansowanie, w oparciu o dokumenty, które w sposób jednoznaczny potwierdzają kwalifikowalność danej osoby tj. właściwe oświadczenie lub zaświadczenie/inny oficjalny dokument/wydruk z dostępnych baz danych. </w:t>
      </w:r>
      <w:r w:rsidRPr="00E813C1">
        <w:rPr>
          <w:rFonts w:ascii="Arial" w:hAnsi="Arial" w:cs="Arial"/>
          <w:b/>
          <w:iCs/>
          <w:sz w:val="22"/>
          <w:szCs w:val="22"/>
        </w:rPr>
        <w:t>Beneficjent jest zobowiązany gromadzić dokumentację potwierdzającą kwalifikowalność uczestników</w:t>
      </w:r>
      <w:r w:rsidRPr="00E813C1">
        <w:rPr>
          <w:rFonts w:ascii="Arial" w:hAnsi="Arial" w:cs="Arial"/>
          <w:iCs/>
          <w:sz w:val="22"/>
          <w:szCs w:val="22"/>
        </w:rPr>
        <w:t xml:space="preserve"> w celu zapewnienia właściwej ścieżki audytu, w tym na wniosek Instytucji Pośredniczącej udostępnić właściwe dokumenty. O sposobie weryfikacji kwalifikowalności uczestnika projektu decyduje rodzaj kryterium uprawniającego daną osobę lub podmiot do udziału w projekcie.</w:t>
      </w:r>
    </w:p>
    <w:p w14:paraId="73B13781" w14:textId="77777777" w:rsidR="006255BC" w:rsidRPr="00E813C1" w:rsidRDefault="006255BC" w:rsidP="006255BC">
      <w:pPr>
        <w:autoSpaceDE w:val="0"/>
        <w:autoSpaceDN w:val="0"/>
        <w:adjustRightInd w:val="0"/>
        <w:spacing w:before="120" w:after="120" w:line="271" w:lineRule="auto"/>
        <w:rPr>
          <w:rFonts w:ascii="Arial" w:hAnsi="Arial" w:cs="Arial"/>
          <w:sz w:val="22"/>
          <w:szCs w:val="22"/>
        </w:rPr>
      </w:pPr>
      <w:r w:rsidRPr="00E813C1">
        <w:rPr>
          <w:rFonts w:ascii="Arial" w:hAnsi="Arial" w:cs="Arial"/>
          <w:b/>
          <w:iCs/>
          <w:sz w:val="22"/>
          <w:szCs w:val="22"/>
        </w:rPr>
        <w:lastRenderedPageBreak/>
        <w:t>UWAGA !</w:t>
      </w:r>
      <w:r w:rsidRPr="00E813C1">
        <w:rPr>
          <w:rFonts w:ascii="Arial" w:hAnsi="Arial" w:cs="Arial"/>
          <w:iCs/>
          <w:sz w:val="22"/>
          <w:szCs w:val="22"/>
        </w:rPr>
        <w:t xml:space="preserve"> </w:t>
      </w:r>
      <w:r w:rsidRPr="00E813C1">
        <w:rPr>
          <w:rFonts w:ascii="Arial" w:hAnsi="Arial" w:cs="Arial"/>
          <w:b/>
          <w:iCs/>
          <w:sz w:val="22"/>
          <w:szCs w:val="22"/>
        </w:rPr>
        <w:t xml:space="preserve">Oświadczenie </w:t>
      </w:r>
      <w:r w:rsidRPr="00E813C1">
        <w:rPr>
          <w:rFonts w:ascii="Arial" w:hAnsi="Arial" w:cs="Arial"/>
          <w:iCs/>
          <w:sz w:val="22"/>
          <w:szCs w:val="22"/>
        </w:rPr>
        <w:t>dopuszczalne jest wyłącznie wtedy gdy nie jest możliwe pozyskanie dokumentów urzędowych lub weryfikacja na podstawie dostępnych baz danych. Oświadczenie jako przejaw woli uczestnika projektu przystąpienia do projektu i tym samym poświadczenia kwalifikowalności swojego uczestnictwa w projekcie – złożone na piśmie</w:t>
      </w:r>
      <w:r w:rsidR="00365767">
        <w:rPr>
          <w:rFonts w:ascii="Arial" w:hAnsi="Arial" w:cs="Arial"/>
          <w:iCs/>
          <w:sz w:val="22"/>
          <w:szCs w:val="22"/>
        </w:rPr>
        <w:t>,</w:t>
      </w:r>
      <w:r w:rsidRPr="00E813C1">
        <w:rPr>
          <w:rFonts w:ascii="Arial" w:hAnsi="Arial" w:cs="Arial"/>
          <w:iCs/>
          <w:sz w:val="22"/>
          <w:szCs w:val="22"/>
        </w:rPr>
        <w:t xml:space="preserve"> będzie wystarczające do potwierdzenia spełniania kryteriów kwalifikowalności, gdy kryterium kwalifikowalności uczestnika projektu nie wymaga zastosowania zaświadczeń, np.: przynależność do mniejszości narodowej, bezdomność.</w:t>
      </w:r>
    </w:p>
    <w:p w14:paraId="70AB3C48" w14:textId="77777777" w:rsidR="006255BC" w:rsidRPr="00E813C1" w:rsidRDefault="006255BC" w:rsidP="006255BC">
      <w:pPr>
        <w:autoSpaceDE w:val="0"/>
        <w:autoSpaceDN w:val="0"/>
        <w:adjustRightInd w:val="0"/>
        <w:spacing w:before="120" w:after="120" w:line="271" w:lineRule="auto"/>
        <w:rPr>
          <w:rFonts w:ascii="Arial" w:hAnsi="Arial" w:cs="Arial"/>
          <w:iCs/>
          <w:sz w:val="22"/>
          <w:szCs w:val="22"/>
        </w:rPr>
      </w:pPr>
      <w:r w:rsidRPr="00E813C1">
        <w:rPr>
          <w:rFonts w:ascii="Arial" w:hAnsi="Arial" w:cs="Arial"/>
          <w:b/>
          <w:iCs/>
          <w:sz w:val="22"/>
          <w:szCs w:val="22"/>
        </w:rPr>
        <w:t>Zaświadczenie lub inny oficjalny dokument</w:t>
      </w:r>
      <w:r w:rsidRPr="00E813C1">
        <w:rPr>
          <w:rFonts w:ascii="Arial" w:hAnsi="Arial" w:cs="Arial"/>
          <w:iCs/>
          <w:sz w:val="22"/>
          <w:szCs w:val="22"/>
        </w:rPr>
        <w:t>/ wydruk z baz danych powinno być wymagane wtedy, gdy istnieje dokument potwierdzający spełnianie kryterium przez uczestnika projektu.</w:t>
      </w:r>
    </w:p>
    <w:p w14:paraId="757760C9" w14:textId="77777777" w:rsidR="007A160E" w:rsidRPr="004A65BC" w:rsidRDefault="006255BC" w:rsidP="007A160E">
      <w:pPr>
        <w:pStyle w:val="Akapitzlist"/>
        <w:numPr>
          <w:ilvl w:val="3"/>
          <w:numId w:val="30"/>
        </w:numPr>
        <w:autoSpaceDE w:val="0"/>
        <w:autoSpaceDN w:val="0"/>
        <w:adjustRightInd w:val="0"/>
        <w:spacing w:before="120" w:after="120" w:line="271" w:lineRule="auto"/>
        <w:ind w:left="0" w:firstLine="0"/>
        <w:rPr>
          <w:rFonts w:ascii="Arial" w:hAnsi="Arial" w:cs="Arial"/>
          <w:sz w:val="22"/>
          <w:szCs w:val="22"/>
        </w:rPr>
      </w:pPr>
      <w:r w:rsidRPr="0073442E">
        <w:rPr>
          <w:rFonts w:ascii="Arial" w:hAnsi="Arial" w:cs="Arial"/>
          <w:iCs/>
          <w:sz w:val="22"/>
          <w:szCs w:val="22"/>
        </w:rPr>
        <w:t xml:space="preserve">Ze względu na uwarunkowania naboru tj. przede wszystkim kryteria wyboru projektów weryfikacja kwalifikowalności uczestnika projektu w ramach przedmiotowego naboru powinna odbywać się w następujący sposób: </w:t>
      </w:r>
    </w:p>
    <w:p w14:paraId="6BF56B06" w14:textId="77777777" w:rsidR="004A65BC" w:rsidRDefault="004A65BC" w:rsidP="004A65BC">
      <w:pPr>
        <w:pStyle w:val="Akapitzlist"/>
        <w:autoSpaceDE w:val="0"/>
        <w:autoSpaceDN w:val="0"/>
        <w:adjustRightInd w:val="0"/>
        <w:spacing w:before="120" w:after="120" w:line="271" w:lineRule="auto"/>
        <w:ind w:left="0"/>
        <w:rPr>
          <w:rFonts w:ascii="Arial" w:hAnsi="Arial" w:cs="Arial"/>
          <w:sz w:val="22"/>
          <w:szCs w:val="22"/>
        </w:rPr>
      </w:pPr>
    </w:p>
    <w:p w14:paraId="0CD78FF0" w14:textId="15CF552B" w:rsidR="001B1832" w:rsidRDefault="001B1832" w:rsidP="001B1832">
      <w:pPr>
        <w:pStyle w:val="Akapitzlist"/>
        <w:autoSpaceDE w:val="0"/>
        <w:autoSpaceDN w:val="0"/>
        <w:adjustRightInd w:val="0"/>
        <w:spacing w:before="120" w:after="120" w:line="271" w:lineRule="auto"/>
        <w:ind w:left="0"/>
        <w:rPr>
          <w:rFonts w:ascii="Arial" w:hAnsi="Arial" w:cs="Arial"/>
          <w:sz w:val="22"/>
          <w:szCs w:val="22"/>
        </w:rPr>
      </w:pPr>
      <w:r w:rsidRPr="00AE7D09">
        <w:rPr>
          <w:rFonts w:ascii="Arial" w:hAnsi="Arial" w:cs="Arial"/>
          <w:b/>
          <w:bCs/>
          <w:sz w:val="22"/>
          <w:szCs w:val="22"/>
        </w:rPr>
        <w:t xml:space="preserve">- </w:t>
      </w:r>
      <w:r w:rsidR="004A65BC" w:rsidRPr="00AE7D09">
        <w:rPr>
          <w:rFonts w:ascii="Arial" w:hAnsi="Arial" w:cs="Arial"/>
          <w:b/>
          <w:bCs/>
          <w:sz w:val="22"/>
          <w:szCs w:val="22"/>
        </w:rPr>
        <w:t xml:space="preserve">dzieci </w:t>
      </w:r>
      <w:r w:rsidR="00C82FC1" w:rsidRPr="00AE7D09">
        <w:rPr>
          <w:rFonts w:ascii="Arial" w:hAnsi="Arial" w:cs="Arial"/>
          <w:b/>
          <w:bCs/>
          <w:sz w:val="22"/>
          <w:szCs w:val="22"/>
        </w:rPr>
        <w:t xml:space="preserve">i </w:t>
      </w:r>
      <w:r w:rsidR="004A65BC" w:rsidRPr="00AE7D09">
        <w:rPr>
          <w:rFonts w:ascii="Arial" w:hAnsi="Arial" w:cs="Arial"/>
          <w:b/>
          <w:bCs/>
          <w:sz w:val="22"/>
          <w:szCs w:val="22"/>
        </w:rPr>
        <w:t>młodzież</w:t>
      </w:r>
      <w:r w:rsidR="004A65BC" w:rsidRPr="00AE7D09">
        <w:rPr>
          <w:rFonts w:ascii="Arial" w:hAnsi="Arial" w:cs="Arial"/>
          <w:b/>
          <w:sz w:val="22"/>
          <w:szCs w:val="22"/>
        </w:rPr>
        <w:t xml:space="preserve"> </w:t>
      </w:r>
      <w:r w:rsidR="00C82FC1" w:rsidRPr="00AE7D09">
        <w:rPr>
          <w:rFonts w:ascii="Arial" w:hAnsi="Arial" w:cs="Arial"/>
          <w:b/>
          <w:sz w:val="22"/>
          <w:szCs w:val="22"/>
        </w:rPr>
        <w:t>z zaburzeniami psychicznymi/psychologicznymi i uzależnieniami</w:t>
      </w:r>
      <w:r w:rsidR="00C82FC1" w:rsidRPr="00AE7D09">
        <w:rPr>
          <w:rFonts w:ascii="Arial" w:hAnsi="Arial" w:cs="Arial"/>
          <w:sz w:val="22"/>
          <w:szCs w:val="22"/>
        </w:rPr>
        <w:t xml:space="preserve"> </w:t>
      </w:r>
      <w:r w:rsidRPr="00AE7D09">
        <w:rPr>
          <w:rFonts w:ascii="Arial" w:hAnsi="Arial" w:cs="Arial"/>
          <w:sz w:val="22"/>
          <w:szCs w:val="22"/>
        </w:rPr>
        <w:t xml:space="preserve">– osoby </w:t>
      </w:r>
      <w:r w:rsidR="00C82FC1" w:rsidRPr="00AE7D09">
        <w:rPr>
          <w:rFonts w:ascii="Arial" w:hAnsi="Arial" w:cs="Arial"/>
          <w:sz w:val="22"/>
          <w:szCs w:val="22"/>
        </w:rPr>
        <w:t>z za</w:t>
      </w:r>
      <w:r w:rsidR="00327D70" w:rsidRPr="00AE7D09">
        <w:rPr>
          <w:rFonts w:ascii="Arial" w:hAnsi="Arial" w:cs="Arial"/>
          <w:sz w:val="22"/>
          <w:szCs w:val="22"/>
        </w:rPr>
        <w:t>b</w:t>
      </w:r>
      <w:r w:rsidR="00C82FC1" w:rsidRPr="00AE7D09">
        <w:rPr>
          <w:rFonts w:ascii="Arial" w:hAnsi="Arial" w:cs="Arial"/>
          <w:sz w:val="22"/>
          <w:szCs w:val="22"/>
        </w:rPr>
        <w:t xml:space="preserve">urzeniami psychicznymi/psychologicznymi i uzależnieniami </w:t>
      </w:r>
      <w:r w:rsidRPr="00AE7D09">
        <w:rPr>
          <w:rFonts w:ascii="Arial" w:hAnsi="Arial" w:cs="Arial"/>
          <w:iCs/>
          <w:sz w:val="22"/>
          <w:szCs w:val="22"/>
        </w:rPr>
        <w:t>(weryfikacja statusu na dzień przystąpienia do projektu)</w:t>
      </w:r>
      <w:r w:rsidRPr="00AE7D09">
        <w:rPr>
          <w:rFonts w:ascii="Arial" w:hAnsi="Arial" w:cs="Arial"/>
          <w:sz w:val="22"/>
          <w:szCs w:val="22"/>
        </w:rPr>
        <w:t>:</w:t>
      </w:r>
    </w:p>
    <w:p w14:paraId="13504497" w14:textId="746975C2" w:rsidR="001B1832" w:rsidRDefault="001B1832" w:rsidP="001B1832">
      <w:pPr>
        <w:pStyle w:val="Akapitzlist"/>
        <w:numPr>
          <w:ilvl w:val="0"/>
          <w:numId w:val="51"/>
        </w:numPr>
        <w:autoSpaceDE w:val="0"/>
        <w:autoSpaceDN w:val="0"/>
        <w:adjustRightInd w:val="0"/>
        <w:spacing w:before="120" w:after="120" w:line="271" w:lineRule="auto"/>
        <w:rPr>
          <w:rFonts w:ascii="Arial" w:hAnsi="Arial" w:cs="Arial"/>
          <w:iCs/>
          <w:sz w:val="22"/>
          <w:szCs w:val="22"/>
          <w:lang w:val="x-none"/>
        </w:rPr>
      </w:pPr>
      <w:r w:rsidRPr="001B1832">
        <w:rPr>
          <w:rFonts w:ascii="Arial" w:hAnsi="Arial" w:cs="Arial"/>
          <w:iCs/>
          <w:sz w:val="22"/>
          <w:szCs w:val="22"/>
          <w:lang w:val="x-none"/>
        </w:rPr>
        <w:t xml:space="preserve">formularz rekrutacyjny (obejmujący dane </w:t>
      </w:r>
      <w:r w:rsidRPr="001B1832">
        <w:rPr>
          <w:rFonts w:ascii="Arial" w:hAnsi="Arial" w:cs="Arial"/>
          <w:iCs/>
          <w:sz w:val="22"/>
          <w:szCs w:val="22"/>
        </w:rPr>
        <w:t>zgodne z zapisami u</w:t>
      </w:r>
      <w:r w:rsidRPr="001B1832">
        <w:rPr>
          <w:rFonts w:ascii="Arial" w:hAnsi="Arial" w:cs="Arial"/>
          <w:iCs/>
          <w:sz w:val="22"/>
          <w:szCs w:val="22"/>
          <w:lang w:val="x-none"/>
        </w:rPr>
        <w:t xml:space="preserve">stawy z dnia 28 kwietnia 2022 r. o  zasadach realizacji zadań finansowanych ze środków europejskich </w:t>
      </w:r>
      <w:r w:rsidRPr="001B1832">
        <w:rPr>
          <w:rFonts w:ascii="Arial" w:hAnsi="Arial" w:cs="Arial"/>
          <w:iCs/>
          <w:sz w:val="22"/>
          <w:szCs w:val="22"/>
        </w:rPr>
        <w:t xml:space="preserve">                     </w:t>
      </w:r>
      <w:r w:rsidRPr="001B1832">
        <w:rPr>
          <w:rFonts w:ascii="Arial" w:hAnsi="Arial" w:cs="Arial"/>
          <w:iCs/>
          <w:sz w:val="22"/>
          <w:szCs w:val="22"/>
          <w:lang w:val="x-none"/>
        </w:rPr>
        <w:t xml:space="preserve">w perspektywie finansowej 2021–2027 </w:t>
      </w:r>
      <w:r w:rsidRPr="001B1832">
        <w:rPr>
          <w:rFonts w:ascii="Arial" w:hAnsi="Arial" w:cs="Arial"/>
          <w:iCs/>
          <w:sz w:val="22"/>
          <w:szCs w:val="22"/>
        </w:rPr>
        <w:t>oraz zawartej umowy</w:t>
      </w:r>
      <w:r w:rsidRPr="001B1832">
        <w:rPr>
          <w:rFonts w:ascii="Arial" w:hAnsi="Arial" w:cs="Arial"/>
          <w:iCs/>
          <w:sz w:val="22"/>
          <w:szCs w:val="22"/>
          <w:lang w:val="x-none"/>
        </w:rPr>
        <w:t>),</w:t>
      </w:r>
    </w:p>
    <w:p w14:paraId="368F96C0" w14:textId="46CEFB22" w:rsidR="00E55CC6" w:rsidRDefault="00E55CC6" w:rsidP="001B1832">
      <w:pPr>
        <w:pStyle w:val="Akapitzlist"/>
        <w:numPr>
          <w:ilvl w:val="0"/>
          <w:numId w:val="51"/>
        </w:numPr>
        <w:autoSpaceDE w:val="0"/>
        <w:autoSpaceDN w:val="0"/>
        <w:adjustRightInd w:val="0"/>
        <w:spacing w:before="120" w:after="120" w:line="271" w:lineRule="auto"/>
        <w:rPr>
          <w:rFonts w:ascii="Arial" w:hAnsi="Arial" w:cs="Arial"/>
          <w:iCs/>
          <w:sz w:val="22"/>
          <w:szCs w:val="22"/>
          <w:lang w:val="x-none"/>
        </w:rPr>
      </w:pPr>
      <w:r w:rsidRPr="00E55CC6">
        <w:rPr>
          <w:rFonts w:ascii="Arial" w:hAnsi="Arial" w:cs="Arial"/>
          <w:iCs/>
          <w:sz w:val="22"/>
          <w:szCs w:val="22"/>
          <w:lang w:val="x-none"/>
        </w:rPr>
        <w:t>dokumentacja potwierdzająca zakwalifikowanie przyjęcia do CZP</w:t>
      </w:r>
    </w:p>
    <w:p w14:paraId="78DD28E8" w14:textId="76D38368" w:rsidR="00E84F7C" w:rsidRDefault="00C82FC1" w:rsidP="00141E9B">
      <w:pPr>
        <w:autoSpaceDE w:val="0"/>
        <w:autoSpaceDN w:val="0"/>
        <w:adjustRightInd w:val="0"/>
        <w:spacing w:line="276" w:lineRule="auto"/>
        <w:rPr>
          <w:rFonts w:ascii="ArialMT" w:hAnsi="ArialMT" w:cs="ArialMT"/>
          <w:sz w:val="22"/>
          <w:szCs w:val="22"/>
        </w:rPr>
      </w:pPr>
      <w:r w:rsidRPr="00AE7D09">
        <w:rPr>
          <w:rFonts w:ascii="ArialMT" w:hAnsi="ArialMT" w:cs="ArialMT"/>
          <w:b/>
          <w:sz w:val="22"/>
          <w:szCs w:val="22"/>
        </w:rPr>
        <w:t>-</w:t>
      </w:r>
      <w:r>
        <w:rPr>
          <w:rFonts w:ascii="ArialMT" w:hAnsi="ArialMT" w:cs="ArialMT"/>
          <w:sz w:val="22"/>
          <w:szCs w:val="22"/>
        </w:rPr>
        <w:t xml:space="preserve"> </w:t>
      </w:r>
      <w:r w:rsidRPr="0096547A">
        <w:rPr>
          <w:rFonts w:ascii="ArialMT" w:hAnsi="ArialMT" w:cs="ArialMT"/>
          <w:b/>
          <w:sz w:val="22"/>
          <w:szCs w:val="22"/>
        </w:rPr>
        <w:t>personel medyczny, terapeutyczny i niemedyczny z otoczenia osób z zaburzeniami psychicznymi</w:t>
      </w:r>
      <w:r w:rsidR="0096547A">
        <w:rPr>
          <w:rFonts w:ascii="ArialMT" w:hAnsi="ArialMT" w:cs="ArialMT"/>
          <w:sz w:val="22"/>
          <w:szCs w:val="22"/>
        </w:rPr>
        <w:t>:</w:t>
      </w:r>
    </w:p>
    <w:p w14:paraId="30C0D98C" w14:textId="2A541FC8" w:rsidR="00E84F7C" w:rsidRPr="009E0C40" w:rsidRDefault="00E84F7C" w:rsidP="009E0C40">
      <w:pPr>
        <w:pStyle w:val="Akapitzlist"/>
        <w:numPr>
          <w:ilvl w:val="0"/>
          <w:numId w:val="51"/>
        </w:numPr>
        <w:autoSpaceDE w:val="0"/>
        <w:autoSpaceDN w:val="0"/>
        <w:adjustRightInd w:val="0"/>
        <w:spacing w:line="271" w:lineRule="auto"/>
        <w:rPr>
          <w:rFonts w:ascii="Arial" w:hAnsi="Arial" w:cs="Arial"/>
          <w:iCs/>
          <w:sz w:val="22"/>
          <w:szCs w:val="22"/>
        </w:rPr>
      </w:pPr>
      <w:r>
        <w:rPr>
          <w:rFonts w:ascii="Arial" w:hAnsi="Arial" w:cs="Arial"/>
          <w:iCs/>
          <w:sz w:val="22"/>
          <w:szCs w:val="22"/>
        </w:rPr>
        <w:t>dokument potwierdzający zatrudnienie w CZP</w:t>
      </w:r>
      <w:r w:rsidR="00A9674C">
        <w:rPr>
          <w:rFonts w:ascii="Arial" w:hAnsi="Arial" w:cs="Arial"/>
          <w:iCs/>
          <w:sz w:val="22"/>
          <w:szCs w:val="22"/>
        </w:rPr>
        <w:t>,</w:t>
      </w:r>
      <w:r w:rsidR="009E0C40">
        <w:rPr>
          <w:rFonts w:ascii="Arial" w:eastAsiaTheme="minorHAnsi" w:hAnsi="Arial" w:cs="Arial"/>
          <w:sz w:val="22"/>
          <w:szCs w:val="22"/>
          <w:lang w:eastAsia="en-US"/>
          <w14:ligatures w14:val="standardContextual"/>
        </w:rPr>
        <w:t xml:space="preserve"> </w:t>
      </w:r>
      <w:r w:rsidR="009E0C40" w:rsidRPr="009E0C40">
        <w:rPr>
          <w:rFonts w:ascii="Arial" w:hAnsi="Arial" w:cs="Arial"/>
          <w:iCs/>
          <w:sz w:val="22"/>
          <w:szCs w:val="22"/>
        </w:rPr>
        <w:t>dokument potwierdzający, że dana osoba jest pracownikiem sądu, policji, MOPR itp. jednostek (zaświadczenie o zatrudnieniu</w:t>
      </w:r>
      <w:r w:rsidR="009E0C40">
        <w:rPr>
          <w:rFonts w:ascii="Arial" w:hAnsi="Arial" w:cs="Arial"/>
          <w:iCs/>
          <w:sz w:val="22"/>
          <w:szCs w:val="22"/>
        </w:rPr>
        <w:t>)</w:t>
      </w:r>
    </w:p>
    <w:p w14:paraId="16466DCD" w14:textId="611BA831" w:rsidR="00E84F7C" w:rsidRPr="00E84F7C" w:rsidRDefault="00E84F7C" w:rsidP="00E84F7C">
      <w:pPr>
        <w:pStyle w:val="Akapitzlist"/>
        <w:numPr>
          <w:ilvl w:val="0"/>
          <w:numId w:val="51"/>
        </w:numPr>
        <w:autoSpaceDE w:val="0"/>
        <w:autoSpaceDN w:val="0"/>
        <w:adjustRightInd w:val="0"/>
        <w:spacing w:before="120" w:after="120" w:line="271" w:lineRule="auto"/>
        <w:rPr>
          <w:rFonts w:ascii="Arial" w:hAnsi="Arial" w:cs="Arial"/>
          <w:iCs/>
          <w:sz w:val="22"/>
          <w:szCs w:val="22"/>
          <w:lang w:val="x-none"/>
        </w:rPr>
      </w:pPr>
      <w:r w:rsidRPr="001B1832">
        <w:rPr>
          <w:rFonts w:ascii="Arial" w:hAnsi="Arial" w:cs="Arial"/>
          <w:iCs/>
          <w:sz w:val="22"/>
          <w:szCs w:val="22"/>
          <w:lang w:val="x-none"/>
        </w:rPr>
        <w:t xml:space="preserve">formularz rekrutacyjny (obejmujący dane </w:t>
      </w:r>
      <w:r w:rsidRPr="001B1832">
        <w:rPr>
          <w:rFonts w:ascii="Arial" w:hAnsi="Arial" w:cs="Arial"/>
          <w:iCs/>
          <w:sz w:val="22"/>
          <w:szCs w:val="22"/>
        </w:rPr>
        <w:t>zgodne z zapisami u</w:t>
      </w:r>
      <w:r w:rsidRPr="001B1832">
        <w:rPr>
          <w:rFonts w:ascii="Arial" w:hAnsi="Arial" w:cs="Arial"/>
          <w:iCs/>
          <w:sz w:val="22"/>
          <w:szCs w:val="22"/>
          <w:lang w:val="x-none"/>
        </w:rPr>
        <w:t xml:space="preserve">stawy z dnia 28 kwietnia 2022 r. o  zasadach realizacji zadań finansowanych ze środków europejskich </w:t>
      </w:r>
      <w:r w:rsidRPr="001B1832">
        <w:rPr>
          <w:rFonts w:ascii="Arial" w:hAnsi="Arial" w:cs="Arial"/>
          <w:iCs/>
          <w:sz w:val="22"/>
          <w:szCs w:val="22"/>
        </w:rPr>
        <w:t xml:space="preserve">                     </w:t>
      </w:r>
      <w:r w:rsidRPr="001B1832">
        <w:rPr>
          <w:rFonts w:ascii="Arial" w:hAnsi="Arial" w:cs="Arial"/>
          <w:iCs/>
          <w:sz w:val="22"/>
          <w:szCs w:val="22"/>
          <w:lang w:val="x-none"/>
        </w:rPr>
        <w:t xml:space="preserve">w perspektywie finansowej 2021–2027 </w:t>
      </w:r>
      <w:r w:rsidRPr="001B1832">
        <w:rPr>
          <w:rFonts w:ascii="Arial" w:hAnsi="Arial" w:cs="Arial"/>
          <w:iCs/>
          <w:sz w:val="22"/>
          <w:szCs w:val="22"/>
        </w:rPr>
        <w:t>oraz zawartej umowy</w:t>
      </w:r>
      <w:r w:rsidRPr="001B1832">
        <w:rPr>
          <w:rFonts w:ascii="Arial" w:hAnsi="Arial" w:cs="Arial"/>
          <w:iCs/>
          <w:sz w:val="22"/>
          <w:szCs w:val="22"/>
          <w:lang w:val="x-none"/>
        </w:rPr>
        <w:t>)</w:t>
      </w:r>
      <w:r w:rsidR="0096547A">
        <w:rPr>
          <w:rFonts w:ascii="Arial" w:hAnsi="Arial" w:cs="Arial"/>
          <w:iCs/>
          <w:sz w:val="22"/>
          <w:szCs w:val="22"/>
        </w:rPr>
        <w:t>.</w:t>
      </w:r>
    </w:p>
    <w:p w14:paraId="68C800AF" w14:textId="44727D41" w:rsidR="00327D70" w:rsidRDefault="00327D70" w:rsidP="00141E9B">
      <w:pPr>
        <w:autoSpaceDE w:val="0"/>
        <w:autoSpaceDN w:val="0"/>
        <w:adjustRightInd w:val="0"/>
        <w:spacing w:line="276" w:lineRule="auto"/>
        <w:rPr>
          <w:rFonts w:ascii="ArialMT" w:hAnsi="ArialMT" w:cs="ArialMT"/>
          <w:sz w:val="22"/>
          <w:szCs w:val="22"/>
        </w:rPr>
      </w:pPr>
      <w:r w:rsidRPr="00AE7D09">
        <w:rPr>
          <w:rFonts w:ascii="ArialMT" w:hAnsi="ArialMT" w:cs="ArialMT"/>
          <w:b/>
          <w:sz w:val="22"/>
          <w:szCs w:val="22"/>
        </w:rPr>
        <w:t>-</w:t>
      </w:r>
      <w:r>
        <w:rPr>
          <w:rFonts w:ascii="ArialMT" w:hAnsi="ArialMT" w:cs="ArialMT"/>
          <w:sz w:val="22"/>
          <w:szCs w:val="22"/>
        </w:rPr>
        <w:t xml:space="preserve"> </w:t>
      </w:r>
      <w:r w:rsidRPr="0096547A">
        <w:rPr>
          <w:rFonts w:ascii="ArialMT" w:hAnsi="ArialMT" w:cs="ArialMT"/>
          <w:b/>
          <w:sz w:val="22"/>
          <w:szCs w:val="22"/>
        </w:rPr>
        <w:t>otoczenie dzieci i młodzieży z zaburzeniami psychicznymi/psychologicznymi i uzależnieniami</w:t>
      </w:r>
      <w:r w:rsidR="0096547A">
        <w:rPr>
          <w:rFonts w:ascii="ArialMT" w:hAnsi="ArialMT" w:cs="ArialMT"/>
          <w:sz w:val="22"/>
          <w:szCs w:val="22"/>
        </w:rPr>
        <w:t>:</w:t>
      </w:r>
    </w:p>
    <w:p w14:paraId="4C20A9FD" w14:textId="08B5C926" w:rsidR="00E876F9" w:rsidRDefault="00E876F9" w:rsidP="00E84F7C">
      <w:pPr>
        <w:pStyle w:val="Akapitzlist"/>
        <w:numPr>
          <w:ilvl w:val="0"/>
          <w:numId w:val="51"/>
        </w:numPr>
        <w:autoSpaceDE w:val="0"/>
        <w:autoSpaceDN w:val="0"/>
        <w:adjustRightInd w:val="0"/>
        <w:spacing w:before="120" w:after="120" w:line="271" w:lineRule="auto"/>
        <w:rPr>
          <w:rFonts w:ascii="Arial" w:hAnsi="Arial" w:cs="Arial"/>
          <w:iCs/>
          <w:sz w:val="22"/>
          <w:szCs w:val="22"/>
          <w:lang w:val="x-none"/>
        </w:rPr>
      </w:pPr>
      <w:r>
        <w:rPr>
          <w:rFonts w:ascii="Arial" w:hAnsi="Arial" w:cs="Arial"/>
          <w:iCs/>
          <w:sz w:val="22"/>
          <w:szCs w:val="22"/>
        </w:rPr>
        <w:t>oświadczenie potwierdzające</w:t>
      </w:r>
      <w:r w:rsidR="00D21749">
        <w:rPr>
          <w:rFonts w:ascii="Arial" w:hAnsi="Arial" w:cs="Arial"/>
          <w:iCs/>
          <w:sz w:val="22"/>
          <w:szCs w:val="22"/>
        </w:rPr>
        <w:t>, że osoba jest z otoczenia dziecka lub młodzieży z zaburzeniami psychicznymi/psychologicznymi</w:t>
      </w:r>
      <w:r w:rsidR="00AE7D09">
        <w:rPr>
          <w:rFonts w:ascii="Arial" w:hAnsi="Arial" w:cs="Arial"/>
          <w:iCs/>
          <w:sz w:val="22"/>
          <w:szCs w:val="22"/>
        </w:rPr>
        <w:t xml:space="preserve"> i uzależnieniami</w:t>
      </w:r>
      <w:r w:rsidR="00D21749">
        <w:rPr>
          <w:rFonts w:ascii="Arial" w:hAnsi="Arial" w:cs="Arial"/>
          <w:iCs/>
          <w:sz w:val="22"/>
          <w:szCs w:val="22"/>
        </w:rPr>
        <w:t>,</w:t>
      </w:r>
    </w:p>
    <w:p w14:paraId="4B15FE9E" w14:textId="43B32F0C" w:rsidR="00E84F7C" w:rsidRDefault="00E84F7C" w:rsidP="00E84F7C">
      <w:pPr>
        <w:pStyle w:val="Akapitzlist"/>
        <w:numPr>
          <w:ilvl w:val="0"/>
          <w:numId w:val="51"/>
        </w:numPr>
        <w:autoSpaceDE w:val="0"/>
        <w:autoSpaceDN w:val="0"/>
        <w:adjustRightInd w:val="0"/>
        <w:spacing w:before="120" w:after="120" w:line="271" w:lineRule="auto"/>
        <w:rPr>
          <w:rFonts w:ascii="Arial" w:hAnsi="Arial" w:cs="Arial"/>
          <w:iCs/>
          <w:sz w:val="22"/>
          <w:szCs w:val="22"/>
          <w:lang w:val="x-none"/>
        </w:rPr>
      </w:pPr>
      <w:r w:rsidRPr="001B1832">
        <w:rPr>
          <w:rFonts w:ascii="Arial" w:hAnsi="Arial" w:cs="Arial"/>
          <w:iCs/>
          <w:sz w:val="22"/>
          <w:szCs w:val="22"/>
          <w:lang w:val="x-none"/>
        </w:rPr>
        <w:t xml:space="preserve">formularz rekrutacyjny (obejmujący dane </w:t>
      </w:r>
      <w:r w:rsidRPr="001B1832">
        <w:rPr>
          <w:rFonts w:ascii="Arial" w:hAnsi="Arial" w:cs="Arial"/>
          <w:iCs/>
          <w:sz w:val="22"/>
          <w:szCs w:val="22"/>
        </w:rPr>
        <w:t>zgodne z zapisami u</w:t>
      </w:r>
      <w:r w:rsidRPr="001B1832">
        <w:rPr>
          <w:rFonts w:ascii="Arial" w:hAnsi="Arial" w:cs="Arial"/>
          <w:iCs/>
          <w:sz w:val="22"/>
          <w:szCs w:val="22"/>
          <w:lang w:val="x-none"/>
        </w:rPr>
        <w:t xml:space="preserve">stawy z dnia 28 kwietnia 2022 r. o  zasadach realizacji zadań finansowanych ze środków europejskich </w:t>
      </w:r>
      <w:r w:rsidRPr="001B1832">
        <w:rPr>
          <w:rFonts w:ascii="Arial" w:hAnsi="Arial" w:cs="Arial"/>
          <w:iCs/>
          <w:sz w:val="22"/>
          <w:szCs w:val="22"/>
        </w:rPr>
        <w:t xml:space="preserve">                     </w:t>
      </w:r>
      <w:r w:rsidRPr="001B1832">
        <w:rPr>
          <w:rFonts w:ascii="Arial" w:hAnsi="Arial" w:cs="Arial"/>
          <w:iCs/>
          <w:sz w:val="22"/>
          <w:szCs w:val="22"/>
          <w:lang w:val="x-none"/>
        </w:rPr>
        <w:t xml:space="preserve">w perspektywie finansowej 2021–2027 </w:t>
      </w:r>
      <w:r w:rsidRPr="001B1832">
        <w:rPr>
          <w:rFonts w:ascii="Arial" w:hAnsi="Arial" w:cs="Arial"/>
          <w:iCs/>
          <w:sz w:val="22"/>
          <w:szCs w:val="22"/>
        </w:rPr>
        <w:t>oraz zawartej umowy</w:t>
      </w:r>
      <w:r w:rsidRPr="001B1832">
        <w:rPr>
          <w:rFonts w:ascii="Arial" w:hAnsi="Arial" w:cs="Arial"/>
          <w:iCs/>
          <w:sz w:val="22"/>
          <w:szCs w:val="22"/>
          <w:lang w:val="x-none"/>
        </w:rPr>
        <w:t>),</w:t>
      </w:r>
    </w:p>
    <w:p w14:paraId="75433A6F" w14:textId="77777777" w:rsidR="0096547A" w:rsidRDefault="0096547A" w:rsidP="0096547A">
      <w:pPr>
        <w:pStyle w:val="Akapitzlist"/>
        <w:autoSpaceDE w:val="0"/>
        <w:autoSpaceDN w:val="0"/>
        <w:adjustRightInd w:val="0"/>
        <w:spacing w:before="120" w:after="120" w:line="271" w:lineRule="auto"/>
        <w:rPr>
          <w:rFonts w:ascii="Arial" w:hAnsi="Arial" w:cs="Arial"/>
          <w:iCs/>
          <w:sz w:val="22"/>
          <w:szCs w:val="22"/>
          <w:lang w:val="x-none"/>
        </w:rPr>
      </w:pPr>
    </w:p>
    <w:p w14:paraId="15287BEE" w14:textId="5928D347" w:rsidR="00E84F7C" w:rsidRPr="0096547A" w:rsidRDefault="00E84F7C" w:rsidP="0096547A">
      <w:pPr>
        <w:autoSpaceDE w:val="0"/>
        <w:autoSpaceDN w:val="0"/>
        <w:adjustRightInd w:val="0"/>
        <w:spacing w:line="276" w:lineRule="auto"/>
        <w:rPr>
          <w:rFonts w:ascii="ArialMT" w:hAnsi="ArialMT" w:cs="ArialMT"/>
          <w:sz w:val="22"/>
          <w:szCs w:val="22"/>
        </w:rPr>
      </w:pPr>
      <w:r w:rsidRPr="00AE7D09">
        <w:rPr>
          <w:rFonts w:ascii="Arial" w:hAnsi="Arial" w:cs="Arial"/>
          <w:b/>
          <w:iCs/>
          <w:sz w:val="22"/>
          <w:szCs w:val="22"/>
          <w:lang w:val="x-none"/>
        </w:rPr>
        <w:t xml:space="preserve">- </w:t>
      </w:r>
      <w:r w:rsidRPr="0096547A">
        <w:rPr>
          <w:rFonts w:ascii="ArialMT" w:hAnsi="ArialMT" w:cs="ArialMT"/>
          <w:b/>
          <w:sz w:val="22"/>
          <w:szCs w:val="22"/>
        </w:rPr>
        <w:t>osoba zamieszkująca województwo zachodniopomorskie</w:t>
      </w:r>
      <w:r w:rsidRPr="0096547A">
        <w:rPr>
          <w:rFonts w:ascii="ArialMT" w:hAnsi="ArialMT" w:cs="ArialMT"/>
          <w:sz w:val="22"/>
          <w:szCs w:val="22"/>
        </w:rPr>
        <w:t xml:space="preserve"> – oświadczenie potwierdzające zamieszkanie na obszarze województwa zachodniopomorskiego (w przypadku osób fizycznych - pracujących, uczących się lub zamieszkujących obszar województwa zachodniopomorskiego w rozumieniu przepisów Kodeksu Cywilnego).</w:t>
      </w:r>
    </w:p>
    <w:p w14:paraId="19AB10C0" w14:textId="77777777" w:rsidR="007A160E" w:rsidRPr="007A160E" w:rsidRDefault="007A160E" w:rsidP="00F8601D">
      <w:pPr>
        <w:pStyle w:val="Akapitzlist"/>
        <w:autoSpaceDE w:val="0"/>
        <w:autoSpaceDN w:val="0"/>
        <w:adjustRightInd w:val="0"/>
        <w:spacing w:before="120" w:after="120" w:line="271" w:lineRule="auto"/>
        <w:ind w:left="0"/>
        <w:rPr>
          <w:rFonts w:ascii="Arial" w:hAnsi="Arial" w:cs="Arial"/>
          <w:sz w:val="22"/>
          <w:szCs w:val="22"/>
        </w:rPr>
      </w:pPr>
    </w:p>
    <w:p w14:paraId="31ACA83D" w14:textId="24BA5BF9" w:rsidR="0073442E" w:rsidRPr="00514AB9" w:rsidRDefault="0073442E" w:rsidP="00514AB9">
      <w:pPr>
        <w:pStyle w:val="Styl10"/>
      </w:pPr>
      <w:bookmarkStart w:id="1255" w:name="_Toc191449054"/>
      <w:bookmarkStart w:id="1256" w:name="_Toc191635603"/>
      <w:bookmarkStart w:id="1257" w:name="_Toc191635972"/>
      <w:bookmarkStart w:id="1258" w:name="_Toc191636039"/>
      <w:bookmarkStart w:id="1259" w:name="_Toc191449055"/>
      <w:bookmarkStart w:id="1260" w:name="_Toc191635604"/>
      <w:bookmarkStart w:id="1261" w:name="_Toc191635973"/>
      <w:bookmarkStart w:id="1262" w:name="_Toc191636040"/>
      <w:bookmarkStart w:id="1263" w:name="_Toc194043315"/>
      <w:bookmarkEnd w:id="1253"/>
      <w:bookmarkEnd w:id="1255"/>
      <w:bookmarkEnd w:id="1256"/>
      <w:bookmarkEnd w:id="1257"/>
      <w:bookmarkEnd w:id="1258"/>
      <w:bookmarkEnd w:id="1259"/>
      <w:bookmarkEnd w:id="1260"/>
      <w:bookmarkEnd w:id="1261"/>
      <w:bookmarkEnd w:id="1262"/>
      <w:r w:rsidRPr="00514AB9">
        <w:lastRenderedPageBreak/>
        <w:t>Weryfikacja podwójnego uczestnictwa w projektach dofinansowanych ze środków EFS+</w:t>
      </w:r>
      <w:bookmarkEnd w:id="1263"/>
      <w:r w:rsidRPr="00514AB9">
        <w:t xml:space="preserve"> </w:t>
      </w:r>
    </w:p>
    <w:p w14:paraId="47BF0420" w14:textId="199D6827" w:rsidR="0073442E" w:rsidRDefault="0073442E" w:rsidP="00075CA8">
      <w:pPr>
        <w:pStyle w:val="Akapitzlist"/>
        <w:numPr>
          <w:ilvl w:val="3"/>
          <w:numId w:val="30"/>
        </w:numPr>
        <w:autoSpaceDE w:val="0"/>
        <w:autoSpaceDN w:val="0"/>
        <w:adjustRightInd w:val="0"/>
        <w:spacing w:before="120" w:after="120" w:line="271" w:lineRule="auto"/>
        <w:ind w:left="0" w:firstLine="0"/>
        <w:rPr>
          <w:rFonts w:ascii="Arial" w:hAnsi="Arial" w:cs="Arial"/>
          <w:sz w:val="22"/>
          <w:szCs w:val="22"/>
        </w:rPr>
      </w:pPr>
      <w:r w:rsidRPr="00C071E6">
        <w:rPr>
          <w:rFonts w:ascii="Arial" w:hAnsi="Arial" w:cs="Arial"/>
          <w:sz w:val="22"/>
          <w:szCs w:val="22"/>
        </w:rPr>
        <w:t>Beneficjen</w:t>
      </w:r>
      <w:r>
        <w:rPr>
          <w:rFonts w:ascii="Arial" w:hAnsi="Arial" w:cs="Arial"/>
          <w:sz w:val="22"/>
          <w:szCs w:val="22"/>
        </w:rPr>
        <w:t>t</w:t>
      </w:r>
      <w:r w:rsidRPr="00340E1C">
        <w:rPr>
          <w:rFonts w:ascii="Arial" w:hAnsi="Arial" w:cs="Arial"/>
          <w:sz w:val="22"/>
          <w:szCs w:val="22"/>
        </w:rPr>
        <w:t xml:space="preserve"> </w:t>
      </w:r>
      <w:r>
        <w:rPr>
          <w:rFonts w:ascii="Arial" w:hAnsi="Arial" w:cs="Arial"/>
          <w:sz w:val="22"/>
          <w:szCs w:val="22"/>
        </w:rPr>
        <w:t xml:space="preserve">na etapie </w:t>
      </w:r>
      <w:r w:rsidRPr="00C071E6">
        <w:rPr>
          <w:rFonts w:ascii="Arial" w:hAnsi="Arial" w:cs="Arial"/>
          <w:sz w:val="22"/>
          <w:szCs w:val="22"/>
        </w:rPr>
        <w:t>realizacji projektu  musi zapewnić, że uczestnik projektu nie otrzymuje jednocześnie wsparcia w więcej niż jednym projekcie z zakresu aktywizacji społeczno-zawodowej dofinansowanym ze środków EFS+.</w:t>
      </w:r>
    </w:p>
    <w:p w14:paraId="060E22E9" w14:textId="46B15285" w:rsidR="0073442E" w:rsidRDefault="0073442E" w:rsidP="00075CA8">
      <w:pPr>
        <w:pStyle w:val="Akapitzlist"/>
        <w:numPr>
          <w:ilvl w:val="3"/>
          <w:numId w:val="30"/>
        </w:numPr>
        <w:autoSpaceDE w:val="0"/>
        <w:autoSpaceDN w:val="0"/>
        <w:adjustRightInd w:val="0"/>
        <w:spacing w:before="120" w:after="120" w:line="271" w:lineRule="auto"/>
        <w:ind w:left="0" w:firstLine="0"/>
        <w:rPr>
          <w:rFonts w:ascii="Arial" w:hAnsi="Arial" w:cs="Arial"/>
          <w:sz w:val="22"/>
          <w:szCs w:val="22"/>
        </w:rPr>
      </w:pPr>
      <w:r w:rsidRPr="00C071E6">
        <w:rPr>
          <w:rFonts w:ascii="Arial" w:hAnsi="Arial" w:cs="Arial"/>
          <w:sz w:val="22"/>
          <w:szCs w:val="22"/>
        </w:rPr>
        <w:t xml:space="preserve">Beneficjent zobowiązany będzie zapisami umowy o dofinasowanie, </w:t>
      </w:r>
      <w:r w:rsidRPr="0077111E">
        <w:rPr>
          <w:rFonts w:ascii="Arial" w:hAnsi="Arial" w:cs="Arial"/>
          <w:sz w:val="22"/>
          <w:szCs w:val="22"/>
        </w:rPr>
        <w:t>informować uczestników projektu o braku możliwości jednoczesnego otrzymywania wsparcia w więcej niż jednym projekcie dofinansowanym ze środków EFS+.</w:t>
      </w:r>
      <w:r w:rsidRPr="00C071E6">
        <w:rPr>
          <w:rFonts w:ascii="Arial" w:hAnsi="Arial" w:cs="Arial"/>
          <w:sz w:val="22"/>
          <w:szCs w:val="22"/>
        </w:rPr>
        <w:t xml:space="preserve"> </w:t>
      </w:r>
      <w:r w:rsidRPr="0077111E">
        <w:rPr>
          <w:rFonts w:ascii="Arial" w:hAnsi="Arial" w:cs="Arial"/>
          <w:sz w:val="22"/>
          <w:szCs w:val="22"/>
        </w:rPr>
        <w:t>Informacja taka będzie musiała zostać zawarta np. w dokumentach dotyczących zasad i kryteriów rekrutacji za które odpowiada Beneficjent, a które upublicznione są dla potencjalnych uczestników projektu</w:t>
      </w:r>
      <w:r w:rsidRPr="00C071E6">
        <w:rPr>
          <w:rFonts w:ascii="Arial" w:hAnsi="Arial" w:cs="Arial"/>
          <w:sz w:val="22"/>
          <w:szCs w:val="22"/>
        </w:rPr>
        <w:t>. Fakt</w:t>
      </w:r>
      <w:r w:rsidR="0096547A">
        <w:rPr>
          <w:rFonts w:ascii="Arial" w:hAnsi="Arial" w:cs="Arial"/>
          <w:sz w:val="22"/>
          <w:szCs w:val="22"/>
        </w:rPr>
        <w:t xml:space="preserve"> </w:t>
      </w:r>
      <w:r w:rsidRPr="00C071E6">
        <w:rPr>
          <w:rFonts w:ascii="Arial" w:hAnsi="Arial" w:cs="Arial"/>
          <w:sz w:val="22"/>
          <w:szCs w:val="22"/>
        </w:rPr>
        <w:t>informowania potencjalnych uczestników projektu/ uczestników projektu podlegać może kontroli IP FEPZ</w:t>
      </w:r>
      <w:r>
        <w:rPr>
          <w:rFonts w:ascii="Arial" w:hAnsi="Arial" w:cs="Arial"/>
          <w:sz w:val="22"/>
          <w:szCs w:val="22"/>
        </w:rPr>
        <w:t>.</w:t>
      </w:r>
    </w:p>
    <w:p w14:paraId="675DEB9B" w14:textId="4F8F561D" w:rsidR="0073442E" w:rsidRDefault="0073442E" w:rsidP="00075CA8">
      <w:pPr>
        <w:pStyle w:val="Akapitzlist"/>
        <w:numPr>
          <w:ilvl w:val="3"/>
          <w:numId w:val="30"/>
        </w:numPr>
        <w:autoSpaceDE w:val="0"/>
        <w:autoSpaceDN w:val="0"/>
        <w:adjustRightInd w:val="0"/>
        <w:spacing w:before="120" w:after="120" w:line="271" w:lineRule="auto"/>
        <w:ind w:left="0" w:firstLine="0"/>
        <w:rPr>
          <w:rFonts w:ascii="Arial" w:hAnsi="Arial" w:cs="Arial"/>
          <w:sz w:val="22"/>
          <w:szCs w:val="22"/>
        </w:rPr>
      </w:pPr>
      <w:r>
        <w:rPr>
          <w:rFonts w:ascii="Arial" w:hAnsi="Arial" w:cs="Arial"/>
          <w:sz w:val="22"/>
          <w:szCs w:val="22"/>
        </w:rPr>
        <w:t>W</w:t>
      </w:r>
      <w:r w:rsidRPr="00C071E6">
        <w:rPr>
          <w:rFonts w:ascii="Arial" w:hAnsi="Arial" w:cs="Arial"/>
          <w:sz w:val="22"/>
          <w:szCs w:val="22"/>
        </w:rPr>
        <w:t xml:space="preserve"> celu weryfikacji podwójnego finansowania wsparcia </w:t>
      </w:r>
      <w:r>
        <w:rPr>
          <w:rFonts w:ascii="Arial" w:hAnsi="Arial" w:cs="Arial"/>
          <w:sz w:val="22"/>
          <w:szCs w:val="22"/>
        </w:rPr>
        <w:t xml:space="preserve">Beneficjent </w:t>
      </w:r>
      <w:r w:rsidRPr="00C071E6">
        <w:rPr>
          <w:rFonts w:ascii="Arial" w:hAnsi="Arial" w:cs="Arial"/>
          <w:sz w:val="22"/>
          <w:szCs w:val="22"/>
        </w:rPr>
        <w:t xml:space="preserve">zobowiązany </w:t>
      </w:r>
      <w:r>
        <w:rPr>
          <w:rFonts w:ascii="Arial" w:hAnsi="Arial" w:cs="Arial"/>
          <w:sz w:val="22"/>
          <w:szCs w:val="22"/>
        </w:rPr>
        <w:t>będzie</w:t>
      </w:r>
      <w:r w:rsidRPr="00C071E6">
        <w:rPr>
          <w:rFonts w:ascii="Arial" w:hAnsi="Arial" w:cs="Arial"/>
          <w:sz w:val="22"/>
          <w:szCs w:val="22"/>
        </w:rPr>
        <w:t xml:space="preserve"> do dokonania weryfikacj</w:t>
      </w:r>
      <w:r w:rsidR="002E320D">
        <w:rPr>
          <w:rFonts w:ascii="Arial" w:hAnsi="Arial" w:cs="Arial"/>
          <w:sz w:val="22"/>
          <w:szCs w:val="22"/>
        </w:rPr>
        <w:t>i</w:t>
      </w:r>
      <w:r w:rsidRPr="00C071E6">
        <w:rPr>
          <w:rFonts w:ascii="Arial" w:hAnsi="Arial" w:cs="Arial"/>
          <w:sz w:val="22"/>
          <w:szCs w:val="22"/>
        </w:rPr>
        <w:t xml:space="preserve"> krzyżowej z wykorzystaniem S</w:t>
      </w:r>
      <w:r>
        <w:rPr>
          <w:rFonts w:ascii="Arial" w:hAnsi="Arial" w:cs="Arial"/>
          <w:sz w:val="22"/>
          <w:szCs w:val="22"/>
        </w:rPr>
        <w:t xml:space="preserve">ystemu </w:t>
      </w:r>
      <w:r w:rsidRPr="00C071E6">
        <w:rPr>
          <w:rFonts w:ascii="Arial" w:hAnsi="Arial" w:cs="Arial"/>
          <w:sz w:val="22"/>
          <w:szCs w:val="22"/>
        </w:rPr>
        <w:t>M</w:t>
      </w:r>
      <w:r>
        <w:rPr>
          <w:rFonts w:ascii="Arial" w:hAnsi="Arial" w:cs="Arial"/>
          <w:sz w:val="22"/>
          <w:szCs w:val="22"/>
        </w:rPr>
        <w:t>onitorowania</w:t>
      </w:r>
      <w:r w:rsidRPr="00C071E6">
        <w:rPr>
          <w:rFonts w:ascii="Arial" w:hAnsi="Arial" w:cs="Arial"/>
          <w:sz w:val="22"/>
          <w:szCs w:val="22"/>
        </w:rPr>
        <w:t xml:space="preserve"> EFS </w:t>
      </w:r>
      <w:r>
        <w:rPr>
          <w:rFonts w:ascii="Arial" w:hAnsi="Arial" w:cs="Arial"/>
          <w:sz w:val="22"/>
          <w:szCs w:val="22"/>
        </w:rPr>
        <w:t xml:space="preserve">(SM EFS) </w:t>
      </w:r>
      <w:r w:rsidRPr="00C071E6">
        <w:rPr>
          <w:rFonts w:ascii="Arial" w:hAnsi="Arial" w:cs="Arial"/>
          <w:sz w:val="22"/>
          <w:szCs w:val="22"/>
        </w:rPr>
        <w:t>względem każdego uczestnika projektu, najpóźniej  przed udzieleniem mu pierwszej formy wsparcia  w projekcie</w:t>
      </w:r>
      <w:r>
        <w:rPr>
          <w:rFonts w:ascii="Arial" w:hAnsi="Arial" w:cs="Arial"/>
          <w:sz w:val="22"/>
          <w:szCs w:val="22"/>
        </w:rPr>
        <w:t>. U</w:t>
      </w:r>
      <w:r w:rsidRPr="00E93CFF">
        <w:rPr>
          <w:rFonts w:ascii="Arial" w:hAnsi="Arial" w:cs="Arial"/>
          <w:sz w:val="22"/>
          <w:szCs w:val="22"/>
        </w:rPr>
        <w:t xml:space="preserve">prawnienia </w:t>
      </w:r>
      <w:r>
        <w:rPr>
          <w:rFonts w:ascii="Arial" w:hAnsi="Arial" w:cs="Arial"/>
          <w:sz w:val="22"/>
          <w:szCs w:val="22"/>
        </w:rPr>
        <w:t xml:space="preserve">do ww. aplikacji Beneficjent otrzyma </w:t>
      </w:r>
      <w:r w:rsidRPr="00E93CFF">
        <w:rPr>
          <w:rFonts w:ascii="Arial" w:hAnsi="Arial" w:cs="Arial"/>
          <w:sz w:val="22"/>
          <w:szCs w:val="22"/>
        </w:rPr>
        <w:t>wraz z podpisaniem umowy o dofinansowanie projektu</w:t>
      </w:r>
      <w:r>
        <w:rPr>
          <w:rFonts w:ascii="Arial" w:hAnsi="Arial" w:cs="Arial"/>
          <w:sz w:val="22"/>
          <w:szCs w:val="22"/>
        </w:rPr>
        <w:t>.</w:t>
      </w:r>
      <w:r w:rsidRPr="00C071E6">
        <w:rPr>
          <w:rFonts w:ascii="Arial" w:hAnsi="Arial" w:cs="Arial"/>
          <w:sz w:val="22"/>
          <w:szCs w:val="22"/>
        </w:rPr>
        <w:t xml:space="preserve"> W przypadku wystąpienia sytuacji podwójnego wsparcia w momencie dodania nowego uczestnika projektu do bazy monitorowania lub aktuali</w:t>
      </w:r>
      <w:r>
        <w:rPr>
          <w:rFonts w:ascii="Arial" w:hAnsi="Arial" w:cs="Arial"/>
          <w:sz w:val="22"/>
          <w:szCs w:val="22"/>
        </w:rPr>
        <w:t xml:space="preserve">zacji danych uczestnika w bazie,  Beneficjent zobowiązany będzie do </w:t>
      </w:r>
      <w:r w:rsidRPr="00C071E6">
        <w:rPr>
          <w:rFonts w:ascii="Arial" w:hAnsi="Arial" w:cs="Arial"/>
          <w:sz w:val="22"/>
          <w:szCs w:val="22"/>
        </w:rPr>
        <w:t>niezwłocz</w:t>
      </w:r>
      <w:r>
        <w:rPr>
          <w:rFonts w:ascii="Arial" w:hAnsi="Arial" w:cs="Arial"/>
          <w:sz w:val="22"/>
          <w:szCs w:val="22"/>
        </w:rPr>
        <w:t>nego przekazania do IP informacji</w:t>
      </w:r>
      <w:r w:rsidRPr="00C071E6">
        <w:rPr>
          <w:rFonts w:ascii="Arial" w:hAnsi="Arial" w:cs="Arial"/>
          <w:sz w:val="22"/>
          <w:szCs w:val="22"/>
        </w:rPr>
        <w:t xml:space="preserve"> o tym fakcie</w:t>
      </w:r>
      <w:r>
        <w:rPr>
          <w:rFonts w:ascii="Arial" w:hAnsi="Arial" w:cs="Arial"/>
          <w:sz w:val="22"/>
          <w:szCs w:val="22"/>
        </w:rPr>
        <w:t>. F</w:t>
      </w:r>
      <w:r w:rsidRPr="00C071E6">
        <w:rPr>
          <w:rFonts w:ascii="Arial" w:hAnsi="Arial" w:cs="Arial"/>
          <w:sz w:val="22"/>
          <w:szCs w:val="22"/>
        </w:rPr>
        <w:t xml:space="preserve">akt przeprowadzenia wyżej opisanej weryfikacji </w:t>
      </w:r>
      <w:r>
        <w:rPr>
          <w:rFonts w:ascii="Arial" w:hAnsi="Arial" w:cs="Arial"/>
          <w:sz w:val="22"/>
          <w:szCs w:val="22"/>
        </w:rPr>
        <w:t xml:space="preserve">odnotowany powinien zostać przez Beneficjenta </w:t>
      </w:r>
      <w:r w:rsidRPr="00C071E6">
        <w:rPr>
          <w:rFonts w:ascii="Arial" w:hAnsi="Arial" w:cs="Arial"/>
          <w:sz w:val="22"/>
          <w:szCs w:val="22"/>
        </w:rPr>
        <w:t>w postępie rzeczowym wniosku o płatność</w:t>
      </w:r>
      <w:r>
        <w:rPr>
          <w:rFonts w:ascii="Arial" w:hAnsi="Arial" w:cs="Arial"/>
          <w:sz w:val="22"/>
          <w:szCs w:val="22"/>
        </w:rPr>
        <w:t xml:space="preserve">. </w:t>
      </w:r>
    </w:p>
    <w:p w14:paraId="19248489" w14:textId="3C2D234C" w:rsidR="0073442E" w:rsidRDefault="0073442E" w:rsidP="00075CA8">
      <w:pPr>
        <w:pStyle w:val="Akapitzlist"/>
        <w:numPr>
          <w:ilvl w:val="3"/>
          <w:numId w:val="30"/>
        </w:numPr>
        <w:autoSpaceDE w:val="0"/>
        <w:autoSpaceDN w:val="0"/>
        <w:adjustRightInd w:val="0"/>
        <w:spacing w:before="120" w:after="120" w:line="271" w:lineRule="auto"/>
        <w:ind w:left="0" w:firstLine="0"/>
        <w:rPr>
          <w:rFonts w:ascii="Arial" w:hAnsi="Arial" w:cs="Arial"/>
          <w:sz w:val="22"/>
          <w:szCs w:val="22"/>
        </w:rPr>
      </w:pPr>
      <w:r>
        <w:rPr>
          <w:rFonts w:ascii="Arial" w:hAnsi="Arial" w:cs="Arial"/>
          <w:sz w:val="22"/>
          <w:szCs w:val="22"/>
        </w:rPr>
        <w:t xml:space="preserve">Weryfikacja </w:t>
      </w:r>
      <w:r w:rsidRPr="00E93CFF">
        <w:rPr>
          <w:rFonts w:ascii="Arial" w:hAnsi="Arial" w:cs="Arial"/>
          <w:sz w:val="22"/>
          <w:szCs w:val="22"/>
        </w:rPr>
        <w:t xml:space="preserve">krzyżowa uczestników </w:t>
      </w:r>
      <w:r>
        <w:rPr>
          <w:rFonts w:ascii="Arial" w:hAnsi="Arial" w:cs="Arial"/>
          <w:sz w:val="22"/>
          <w:szCs w:val="22"/>
        </w:rPr>
        <w:t xml:space="preserve">w ww. systemie odbywać się będzie w ramach </w:t>
      </w:r>
      <w:r w:rsidRPr="00E93CFF">
        <w:rPr>
          <w:rFonts w:ascii="Arial" w:hAnsi="Arial" w:cs="Arial"/>
          <w:sz w:val="22"/>
          <w:szCs w:val="22"/>
        </w:rPr>
        <w:t>celów sz</w:t>
      </w:r>
      <w:r>
        <w:rPr>
          <w:rFonts w:ascii="Arial" w:hAnsi="Arial" w:cs="Arial"/>
          <w:sz w:val="22"/>
          <w:szCs w:val="22"/>
        </w:rPr>
        <w:t>czegółowych: „l” i „k”.</w:t>
      </w:r>
      <w:r w:rsidR="002E320D">
        <w:rPr>
          <w:rFonts w:ascii="Arial" w:hAnsi="Arial" w:cs="Arial"/>
          <w:sz w:val="22"/>
          <w:szCs w:val="22"/>
        </w:rPr>
        <w:t xml:space="preserve"> </w:t>
      </w:r>
    </w:p>
    <w:p w14:paraId="28FD2C7A" w14:textId="77777777" w:rsidR="0073442E" w:rsidRDefault="0073442E" w:rsidP="00E03F8A">
      <w:pPr>
        <w:autoSpaceDE w:val="0"/>
        <w:autoSpaceDN w:val="0"/>
        <w:adjustRightInd w:val="0"/>
        <w:spacing w:before="120" w:after="120" w:line="271" w:lineRule="auto"/>
        <w:rPr>
          <w:rFonts w:ascii="Arial" w:hAnsi="Arial" w:cs="Arial"/>
          <w:sz w:val="22"/>
          <w:szCs w:val="22"/>
        </w:rPr>
      </w:pPr>
    </w:p>
    <w:p w14:paraId="139FFA59" w14:textId="3BBA6C05" w:rsidR="0073442E" w:rsidRPr="00E93CFF" w:rsidRDefault="0073442E" w:rsidP="00514AB9">
      <w:pPr>
        <w:pStyle w:val="Styl10"/>
      </w:pPr>
      <w:bookmarkStart w:id="1264" w:name="_Toc194043316"/>
      <w:r>
        <w:t xml:space="preserve">Wsparcie </w:t>
      </w:r>
      <w:r w:rsidRPr="00E93CFF">
        <w:t>w zakresie nabywania i/lub podnoszenia kompetencji lub kwalifikacji</w:t>
      </w:r>
      <w:bookmarkEnd w:id="1264"/>
    </w:p>
    <w:p w14:paraId="7B53DA61" w14:textId="77777777" w:rsidR="0073442E" w:rsidRPr="00D73F0A" w:rsidRDefault="0073442E" w:rsidP="00075CA8">
      <w:pPr>
        <w:pStyle w:val="Akapitzlist"/>
        <w:numPr>
          <w:ilvl w:val="3"/>
          <w:numId w:val="30"/>
        </w:numPr>
        <w:autoSpaceDE w:val="0"/>
        <w:autoSpaceDN w:val="0"/>
        <w:adjustRightInd w:val="0"/>
        <w:spacing w:line="276" w:lineRule="auto"/>
        <w:ind w:left="0" w:firstLine="0"/>
        <w:rPr>
          <w:rFonts w:ascii="Arial" w:hAnsi="Arial" w:cs="Arial"/>
          <w:sz w:val="22"/>
          <w:szCs w:val="22"/>
        </w:rPr>
      </w:pPr>
      <w:r>
        <w:rPr>
          <w:rFonts w:ascii="Arial" w:hAnsi="Arial" w:cs="Arial"/>
          <w:sz w:val="22"/>
          <w:szCs w:val="22"/>
        </w:rPr>
        <w:t>W</w:t>
      </w:r>
      <w:r w:rsidRPr="00D73F0A">
        <w:rPr>
          <w:rFonts w:ascii="Arial" w:hAnsi="Arial" w:cs="Arial"/>
          <w:sz w:val="22"/>
          <w:szCs w:val="22"/>
        </w:rPr>
        <w:t xml:space="preserve"> przypadku realizowanego </w:t>
      </w:r>
      <w:r>
        <w:rPr>
          <w:rFonts w:ascii="Arial" w:hAnsi="Arial" w:cs="Arial"/>
          <w:sz w:val="22"/>
          <w:szCs w:val="22"/>
        </w:rPr>
        <w:t>w ramach</w:t>
      </w:r>
      <w:r w:rsidRPr="00D73F0A">
        <w:rPr>
          <w:rFonts w:ascii="Arial" w:hAnsi="Arial" w:cs="Arial"/>
          <w:sz w:val="22"/>
          <w:szCs w:val="22"/>
        </w:rPr>
        <w:t xml:space="preserve"> projektu wsparcia w zakresie nabywania i/lub podnoszenia kompetencji lub kwalifikacji (np. </w:t>
      </w:r>
      <w:r>
        <w:rPr>
          <w:rFonts w:ascii="Arial" w:hAnsi="Arial" w:cs="Arial"/>
          <w:sz w:val="22"/>
          <w:szCs w:val="22"/>
        </w:rPr>
        <w:t xml:space="preserve">poprzez </w:t>
      </w:r>
      <w:r w:rsidRPr="00D73F0A">
        <w:rPr>
          <w:rFonts w:ascii="Arial" w:hAnsi="Arial" w:cs="Arial"/>
          <w:sz w:val="22"/>
          <w:szCs w:val="22"/>
        </w:rPr>
        <w:t xml:space="preserve">szkolenia), </w:t>
      </w:r>
      <w:r>
        <w:rPr>
          <w:rFonts w:ascii="Arial" w:hAnsi="Arial" w:cs="Arial"/>
          <w:sz w:val="22"/>
          <w:szCs w:val="22"/>
        </w:rPr>
        <w:t>Beneficjent zobowiązany jest</w:t>
      </w:r>
      <w:r w:rsidRPr="00D73F0A">
        <w:rPr>
          <w:rFonts w:ascii="Arial" w:hAnsi="Arial" w:cs="Arial"/>
          <w:sz w:val="22"/>
          <w:szCs w:val="22"/>
        </w:rPr>
        <w:t xml:space="preserve"> uwzględni</w:t>
      </w:r>
      <w:r>
        <w:rPr>
          <w:rFonts w:ascii="Arial" w:hAnsi="Arial" w:cs="Arial"/>
          <w:sz w:val="22"/>
          <w:szCs w:val="22"/>
        </w:rPr>
        <w:t>ć</w:t>
      </w:r>
      <w:r w:rsidRPr="00D73F0A">
        <w:rPr>
          <w:rFonts w:ascii="Arial" w:hAnsi="Arial" w:cs="Arial"/>
          <w:sz w:val="22"/>
          <w:szCs w:val="22"/>
        </w:rPr>
        <w:t xml:space="preserve"> </w:t>
      </w:r>
      <w:r>
        <w:rPr>
          <w:rFonts w:ascii="Arial" w:hAnsi="Arial" w:cs="Arial"/>
          <w:sz w:val="22"/>
          <w:szCs w:val="22"/>
        </w:rPr>
        <w:t xml:space="preserve">w realizowanym wsparciu </w:t>
      </w:r>
      <w:r w:rsidRPr="00D73F0A">
        <w:rPr>
          <w:rFonts w:ascii="Arial" w:hAnsi="Arial" w:cs="Arial"/>
          <w:sz w:val="22"/>
          <w:szCs w:val="22"/>
        </w:rPr>
        <w:t>mechanizmy gwarantujące efektywność tego wsparcia poprzez zapewnienie, iż ich efektem będzie nabycie kwalifikacji lub kompetencji zgodnie z definicją wskaźnika określoną we wspólnej Liście Wskaźników Kluczowych EFS+ oraz wskaźnikami określonymi we wniosku o dofinasowanie.</w:t>
      </w:r>
      <w:r>
        <w:rPr>
          <w:rFonts w:ascii="Arial" w:hAnsi="Arial" w:cs="Arial"/>
          <w:sz w:val="22"/>
          <w:szCs w:val="22"/>
        </w:rPr>
        <w:t xml:space="preserve"> </w:t>
      </w:r>
    </w:p>
    <w:p w14:paraId="5AEDC854" w14:textId="77777777" w:rsidR="0073442E" w:rsidRPr="00D73F0A" w:rsidRDefault="0073442E" w:rsidP="0073442E">
      <w:pPr>
        <w:pStyle w:val="Akapitzlist"/>
        <w:autoSpaceDE w:val="0"/>
        <w:autoSpaceDN w:val="0"/>
        <w:adjustRightInd w:val="0"/>
        <w:spacing w:line="276" w:lineRule="auto"/>
        <w:ind w:left="0"/>
        <w:rPr>
          <w:rFonts w:ascii="Arial" w:hAnsi="Arial" w:cs="Arial"/>
          <w:sz w:val="22"/>
          <w:szCs w:val="22"/>
        </w:rPr>
      </w:pPr>
      <w:r w:rsidRPr="00D73F0A">
        <w:rPr>
          <w:rFonts w:ascii="Arial" w:hAnsi="Arial" w:cs="Arial"/>
          <w:sz w:val="22"/>
          <w:szCs w:val="22"/>
        </w:rPr>
        <w:t>WAŻNE!</w:t>
      </w:r>
      <w:r>
        <w:rPr>
          <w:rFonts w:ascii="Arial" w:hAnsi="Arial" w:cs="Arial"/>
          <w:sz w:val="22"/>
          <w:szCs w:val="22"/>
        </w:rPr>
        <w:t xml:space="preserve"> Część informacji Wnioskodawca - w miarę możliwości w zależności od założeń projektu - zobowiązany jest zawrzeć już we wniosku o dofinansowanie jak np. sam fakt uwzględnienia czterech etapów nabywania kompetencji przez uczestników. </w:t>
      </w:r>
    </w:p>
    <w:p w14:paraId="6F2B198D" w14:textId="77777777" w:rsidR="0073442E" w:rsidRPr="00D73F0A" w:rsidRDefault="0073442E" w:rsidP="00075CA8">
      <w:pPr>
        <w:pStyle w:val="Akapitzlist"/>
        <w:numPr>
          <w:ilvl w:val="3"/>
          <w:numId w:val="30"/>
        </w:numPr>
        <w:autoSpaceDE w:val="0"/>
        <w:autoSpaceDN w:val="0"/>
        <w:adjustRightInd w:val="0"/>
        <w:spacing w:line="276" w:lineRule="auto"/>
        <w:ind w:left="0" w:firstLine="0"/>
        <w:rPr>
          <w:rFonts w:ascii="Arial" w:hAnsi="Arial" w:cs="Arial"/>
          <w:sz w:val="22"/>
          <w:szCs w:val="22"/>
        </w:rPr>
      </w:pPr>
      <w:r w:rsidRPr="00D73F0A">
        <w:rPr>
          <w:rFonts w:ascii="Arial" w:hAnsi="Arial" w:cs="Arial"/>
          <w:sz w:val="22"/>
          <w:szCs w:val="22"/>
        </w:rPr>
        <w:t xml:space="preserve">Definicje samych kwalifikacji i kompetencji zostały wskazane w Załączniku nr 2 do Wytycznych dotyczących monitorowania postępu rzeczowego realizacji programów na lata 2021-2027. </w:t>
      </w:r>
    </w:p>
    <w:p w14:paraId="63802AA9" w14:textId="77777777" w:rsidR="0073442E" w:rsidRPr="00D73F0A" w:rsidRDefault="0073442E" w:rsidP="00075CA8">
      <w:pPr>
        <w:pStyle w:val="Akapitzlist"/>
        <w:numPr>
          <w:ilvl w:val="3"/>
          <w:numId w:val="30"/>
        </w:numPr>
        <w:autoSpaceDE w:val="0"/>
        <w:autoSpaceDN w:val="0"/>
        <w:adjustRightInd w:val="0"/>
        <w:spacing w:line="276" w:lineRule="auto"/>
        <w:ind w:left="0" w:firstLine="0"/>
        <w:rPr>
          <w:rFonts w:ascii="Arial" w:hAnsi="Arial" w:cs="Arial"/>
          <w:sz w:val="22"/>
          <w:szCs w:val="22"/>
        </w:rPr>
      </w:pPr>
      <w:r w:rsidRPr="00D73F0A">
        <w:rPr>
          <w:rFonts w:ascii="Arial" w:hAnsi="Arial" w:cs="Arial"/>
          <w:sz w:val="22"/>
          <w:szCs w:val="22"/>
        </w:rPr>
        <w:t xml:space="preserve">Weryfikacja kwalifikacji niewłączonych do Zintegrowanego Systemu Kwalifikacji oraz nie wynikających z prawodawstwa krajowego dokonywana jest na ogólnych zasadach określonych w powyższym dokumencie. W przypadku ww. kwalifikacji Beneficjent zobowiązany </w:t>
      </w:r>
      <w:r w:rsidRPr="00134A32">
        <w:rPr>
          <w:rFonts w:ascii="Arial" w:hAnsi="Arial" w:cs="Arial"/>
          <w:sz w:val="22"/>
          <w:szCs w:val="22"/>
        </w:rPr>
        <w:t>będzie</w:t>
      </w:r>
      <w:r w:rsidRPr="00D73F0A">
        <w:rPr>
          <w:rFonts w:ascii="Arial" w:hAnsi="Arial" w:cs="Arial"/>
          <w:sz w:val="22"/>
          <w:szCs w:val="22"/>
        </w:rPr>
        <w:t xml:space="preserve"> do dostarczenia IP FEPZ</w:t>
      </w:r>
      <w:r w:rsidRPr="00134A32">
        <w:rPr>
          <w:rFonts w:ascii="Arial" w:hAnsi="Arial" w:cs="Arial"/>
          <w:sz w:val="22"/>
          <w:szCs w:val="22"/>
        </w:rPr>
        <w:t>,</w:t>
      </w:r>
      <w:r w:rsidRPr="00D73F0A">
        <w:rPr>
          <w:rFonts w:ascii="Arial" w:hAnsi="Arial" w:cs="Arial"/>
          <w:sz w:val="22"/>
          <w:szCs w:val="22"/>
        </w:rPr>
        <w:t xml:space="preserve"> </w:t>
      </w:r>
      <w:r w:rsidRPr="00134A32">
        <w:rPr>
          <w:rFonts w:ascii="Arial" w:hAnsi="Arial" w:cs="Arial"/>
          <w:sz w:val="22"/>
          <w:szCs w:val="22"/>
        </w:rPr>
        <w:t xml:space="preserve">najpóźniej </w:t>
      </w:r>
      <w:r w:rsidRPr="00D73F0A">
        <w:rPr>
          <w:rFonts w:ascii="Arial" w:hAnsi="Arial" w:cs="Arial"/>
          <w:sz w:val="22"/>
          <w:szCs w:val="22"/>
        </w:rPr>
        <w:t>przed udzieleniem wsparcia uczestnikowi</w:t>
      </w:r>
      <w:r w:rsidRPr="00134A32">
        <w:rPr>
          <w:rFonts w:ascii="Arial" w:hAnsi="Arial" w:cs="Arial"/>
          <w:sz w:val="22"/>
          <w:szCs w:val="22"/>
        </w:rPr>
        <w:t>,</w:t>
      </w:r>
      <w:r w:rsidRPr="00D73F0A">
        <w:rPr>
          <w:rFonts w:ascii="Arial" w:hAnsi="Arial" w:cs="Arial"/>
          <w:sz w:val="22"/>
          <w:szCs w:val="22"/>
        </w:rPr>
        <w:t xml:space="preserve"> informacji</w:t>
      </w:r>
      <w:r w:rsidRPr="00134A32">
        <w:rPr>
          <w:rFonts w:ascii="Arial" w:hAnsi="Arial" w:cs="Arial"/>
          <w:sz w:val="22"/>
          <w:szCs w:val="22"/>
        </w:rPr>
        <w:t xml:space="preserve">: </w:t>
      </w:r>
    </w:p>
    <w:p w14:paraId="46F179B9" w14:textId="77777777" w:rsidR="0073442E" w:rsidRPr="00D73F0A" w:rsidRDefault="0073442E" w:rsidP="00075CA8">
      <w:pPr>
        <w:pStyle w:val="Akapitzlist"/>
        <w:numPr>
          <w:ilvl w:val="1"/>
          <w:numId w:val="43"/>
        </w:numPr>
        <w:autoSpaceDE w:val="0"/>
        <w:autoSpaceDN w:val="0"/>
        <w:adjustRightInd w:val="0"/>
        <w:spacing w:line="276" w:lineRule="auto"/>
        <w:ind w:left="709" w:hanging="425"/>
        <w:rPr>
          <w:rFonts w:ascii="Arial" w:hAnsi="Arial" w:cs="Arial"/>
          <w:sz w:val="22"/>
          <w:szCs w:val="22"/>
        </w:rPr>
      </w:pPr>
      <w:r w:rsidRPr="00134A32">
        <w:rPr>
          <w:rFonts w:ascii="Arial" w:hAnsi="Arial" w:cs="Arial"/>
          <w:sz w:val="22"/>
          <w:szCs w:val="22"/>
        </w:rPr>
        <w:t xml:space="preserve">o </w:t>
      </w:r>
      <w:r w:rsidRPr="00D73F0A">
        <w:rPr>
          <w:rFonts w:ascii="Arial" w:hAnsi="Arial" w:cs="Arial"/>
          <w:sz w:val="22"/>
          <w:szCs w:val="22"/>
        </w:rPr>
        <w:t xml:space="preserve">podstawie prawnej lub innych uregulowaniach, które stanowią podstawę do przeprowadzenia procedury certyfikowania oraz </w:t>
      </w:r>
    </w:p>
    <w:p w14:paraId="38D7905D" w14:textId="77777777" w:rsidR="0073442E" w:rsidRPr="00D73F0A" w:rsidRDefault="0073442E" w:rsidP="00075CA8">
      <w:pPr>
        <w:pStyle w:val="Akapitzlist"/>
        <w:numPr>
          <w:ilvl w:val="1"/>
          <w:numId w:val="43"/>
        </w:numPr>
        <w:autoSpaceDE w:val="0"/>
        <w:autoSpaceDN w:val="0"/>
        <w:adjustRightInd w:val="0"/>
        <w:spacing w:line="276" w:lineRule="auto"/>
        <w:ind w:left="709" w:hanging="425"/>
        <w:rPr>
          <w:rFonts w:ascii="Arial" w:hAnsi="Arial" w:cs="Arial"/>
          <w:sz w:val="22"/>
          <w:szCs w:val="22"/>
        </w:rPr>
      </w:pPr>
      <w:r w:rsidRPr="00D73F0A">
        <w:rPr>
          <w:rFonts w:ascii="Arial" w:hAnsi="Arial" w:cs="Arial"/>
          <w:sz w:val="22"/>
          <w:szCs w:val="22"/>
        </w:rPr>
        <w:t>uzasadnienie dla rozpoznawalności certyfikatu w danym sektorze lub branży, w zakresie której wydane zostaną certyfikaty.</w:t>
      </w:r>
    </w:p>
    <w:p w14:paraId="40CA17AD" w14:textId="77777777" w:rsidR="0073442E" w:rsidRPr="00D73F0A" w:rsidRDefault="0073442E" w:rsidP="00075CA8">
      <w:pPr>
        <w:pStyle w:val="Akapitzlist"/>
        <w:numPr>
          <w:ilvl w:val="3"/>
          <w:numId w:val="30"/>
        </w:numPr>
        <w:autoSpaceDE w:val="0"/>
        <w:autoSpaceDN w:val="0"/>
        <w:adjustRightInd w:val="0"/>
        <w:spacing w:line="276" w:lineRule="auto"/>
        <w:ind w:left="0" w:firstLine="0"/>
        <w:rPr>
          <w:rFonts w:ascii="Arial" w:hAnsi="Arial" w:cs="Arial"/>
          <w:sz w:val="22"/>
          <w:szCs w:val="22"/>
        </w:rPr>
      </w:pPr>
      <w:r w:rsidRPr="00D73F0A">
        <w:rPr>
          <w:rFonts w:ascii="Arial" w:hAnsi="Arial" w:cs="Arial"/>
          <w:sz w:val="22"/>
          <w:szCs w:val="22"/>
        </w:rPr>
        <w:lastRenderedPageBreak/>
        <w:t xml:space="preserve">Warunkiem nabycia kompetencji jest zrealizowanie wszystkich etapów nabycia kompetencji (zestaw efektów uczenia się). </w:t>
      </w:r>
      <w:r>
        <w:rPr>
          <w:rFonts w:ascii="Arial" w:hAnsi="Arial" w:cs="Arial"/>
          <w:sz w:val="22"/>
          <w:szCs w:val="22"/>
        </w:rPr>
        <w:t>W</w:t>
      </w:r>
      <w:r w:rsidRPr="00D73F0A">
        <w:rPr>
          <w:rFonts w:ascii="Arial" w:hAnsi="Arial" w:cs="Arial"/>
          <w:sz w:val="22"/>
          <w:szCs w:val="22"/>
        </w:rPr>
        <w:t xml:space="preserve"> przypadku wsparcia kończącego się nabyciem kompetencji </w:t>
      </w:r>
      <w:r>
        <w:rPr>
          <w:rFonts w:ascii="Arial" w:hAnsi="Arial" w:cs="Arial"/>
          <w:sz w:val="22"/>
          <w:szCs w:val="22"/>
        </w:rPr>
        <w:t xml:space="preserve">w trakcie jego realizacji </w:t>
      </w:r>
      <w:r w:rsidRPr="00D73F0A">
        <w:rPr>
          <w:rFonts w:ascii="Arial" w:hAnsi="Arial" w:cs="Arial"/>
          <w:sz w:val="22"/>
          <w:szCs w:val="22"/>
        </w:rPr>
        <w:t xml:space="preserve">należy uwzględniać następujące etapy oraz zasady ich weryfikowania i potwierdzania: </w:t>
      </w:r>
    </w:p>
    <w:p w14:paraId="23FB2429" w14:textId="77777777" w:rsidR="0073442E" w:rsidRPr="00D73F0A" w:rsidRDefault="0073442E" w:rsidP="00075CA8">
      <w:pPr>
        <w:pStyle w:val="Akapitzlist"/>
        <w:numPr>
          <w:ilvl w:val="0"/>
          <w:numId w:val="38"/>
        </w:numPr>
        <w:autoSpaceDE w:val="0"/>
        <w:autoSpaceDN w:val="0"/>
        <w:adjustRightInd w:val="0"/>
        <w:spacing w:after="200" w:line="276" w:lineRule="auto"/>
        <w:rPr>
          <w:rFonts w:ascii="Arial" w:hAnsi="Arial" w:cs="Arial"/>
          <w:sz w:val="22"/>
          <w:szCs w:val="22"/>
        </w:rPr>
      </w:pPr>
      <w:r w:rsidRPr="00D73F0A">
        <w:rPr>
          <w:rFonts w:ascii="Arial" w:hAnsi="Arial" w:cs="Arial"/>
          <w:sz w:val="22"/>
          <w:szCs w:val="22"/>
        </w:rPr>
        <w:t>ETAP I – Zakres – zdefiniowany</w:t>
      </w:r>
      <w:r>
        <w:rPr>
          <w:rFonts w:ascii="Arial" w:hAnsi="Arial" w:cs="Arial"/>
          <w:sz w:val="22"/>
          <w:szCs w:val="22"/>
        </w:rPr>
        <w:t xml:space="preserve"> powinien zostać</w:t>
      </w:r>
      <w:r w:rsidRPr="00D73F0A">
        <w:rPr>
          <w:rFonts w:ascii="Arial" w:hAnsi="Arial" w:cs="Arial"/>
          <w:sz w:val="22"/>
          <w:szCs w:val="22"/>
        </w:rPr>
        <w:t xml:space="preserve"> w ramach wniosku o dofinansowanie tj. </w:t>
      </w:r>
      <w:r>
        <w:rPr>
          <w:rFonts w:ascii="Arial" w:hAnsi="Arial" w:cs="Arial"/>
          <w:sz w:val="22"/>
          <w:szCs w:val="22"/>
        </w:rPr>
        <w:t xml:space="preserve">poprzez </w:t>
      </w:r>
      <w:r w:rsidRPr="00D73F0A">
        <w:rPr>
          <w:rFonts w:ascii="Arial" w:hAnsi="Arial" w:cs="Arial"/>
          <w:sz w:val="22"/>
          <w:szCs w:val="22"/>
        </w:rPr>
        <w:t>wskazanie grupy docelowej do objęcia wsparciem oraz wybranie zakresu tematycznego wsparcia, który będzie poddany ocenie,</w:t>
      </w:r>
    </w:p>
    <w:p w14:paraId="74A70A57" w14:textId="77777777" w:rsidR="0073442E" w:rsidRPr="00D73F0A" w:rsidRDefault="0073442E" w:rsidP="00075CA8">
      <w:pPr>
        <w:pStyle w:val="Akapitzlist"/>
        <w:numPr>
          <w:ilvl w:val="0"/>
          <w:numId w:val="38"/>
        </w:numPr>
        <w:autoSpaceDE w:val="0"/>
        <w:autoSpaceDN w:val="0"/>
        <w:adjustRightInd w:val="0"/>
        <w:spacing w:after="200" w:line="276" w:lineRule="auto"/>
        <w:rPr>
          <w:rFonts w:ascii="Arial" w:hAnsi="Arial" w:cs="Arial"/>
          <w:sz w:val="22"/>
          <w:szCs w:val="22"/>
        </w:rPr>
      </w:pPr>
      <w:r w:rsidRPr="00D73F0A">
        <w:rPr>
          <w:rFonts w:ascii="Arial" w:hAnsi="Arial" w:cs="Arial"/>
          <w:sz w:val="22"/>
          <w:szCs w:val="22"/>
        </w:rPr>
        <w:t xml:space="preserve">ETAP II – Wzorzec – w przypadku jeśli nie </w:t>
      </w:r>
      <w:r>
        <w:rPr>
          <w:rFonts w:ascii="Arial" w:hAnsi="Arial" w:cs="Arial"/>
          <w:sz w:val="22"/>
          <w:szCs w:val="22"/>
        </w:rPr>
        <w:t xml:space="preserve">zostanie </w:t>
      </w:r>
      <w:r w:rsidRPr="00D73F0A">
        <w:rPr>
          <w:rFonts w:ascii="Arial" w:hAnsi="Arial" w:cs="Arial"/>
          <w:sz w:val="22"/>
          <w:szCs w:val="22"/>
        </w:rPr>
        <w:t xml:space="preserve">szczegółowo określony we wniosku o dofinansowanie </w:t>
      </w:r>
      <w:r>
        <w:rPr>
          <w:rFonts w:ascii="Arial" w:hAnsi="Arial" w:cs="Arial"/>
          <w:sz w:val="22"/>
          <w:szCs w:val="22"/>
        </w:rPr>
        <w:t>będzie musiał</w:t>
      </w:r>
      <w:r w:rsidRPr="00D73F0A">
        <w:rPr>
          <w:rFonts w:ascii="Arial" w:hAnsi="Arial" w:cs="Arial"/>
          <w:sz w:val="22"/>
          <w:szCs w:val="22"/>
        </w:rPr>
        <w:t xml:space="preserve"> zostać określony najpóźniej przed rozpoczęciem danej formy wsparcia i zrealizowany wg. standardu wymagań, tj. efektów uczenia się (które osiągną uczestnicy w wyniku przeprowadzonych działań). Same efekty uczenia się jak i informacje na temat kryteriów i metod weryfikacji tych efektów muszą zostać określone </w:t>
      </w:r>
      <w:r>
        <w:rPr>
          <w:rFonts w:ascii="Arial" w:hAnsi="Arial" w:cs="Arial"/>
          <w:sz w:val="22"/>
          <w:szCs w:val="22"/>
        </w:rPr>
        <w:t xml:space="preserve">minimum </w:t>
      </w:r>
      <w:r w:rsidRPr="00D73F0A">
        <w:rPr>
          <w:rFonts w:ascii="Arial" w:hAnsi="Arial" w:cs="Arial"/>
          <w:sz w:val="22"/>
          <w:szCs w:val="22"/>
        </w:rPr>
        <w:t>w programie wsparcia/ szkoleniu (np. w przypadku szkoleń zlecanych na zewnątrz - w procesie wyboru oferty),</w:t>
      </w:r>
    </w:p>
    <w:p w14:paraId="47449674" w14:textId="77777777" w:rsidR="0073442E" w:rsidRPr="00D73F0A" w:rsidRDefault="0073442E" w:rsidP="00075CA8">
      <w:pPr>
        <w:pStyle w:val="Akapitzlist"/>
        <w:numPr>
          <w:ilvl w:val="0"/>
          <w:numId w:val="39"/>
        </w:numPr>
        <w:autoSpaceDE w:val="0"/>
        <w:autoSpaceDN w:val="0"/>
        <w:adjustRightInd w:val="0"/>
        <w:spacing w:after="200" w:line="276" w:lineRule="auto"/>
        <w:rPr>
          <w:rFonts w:ascii="Arial" w:hAnsi="Arial" w:cs="Arial"/>
          <w:sz w:val="22"/>
          <w:szCs w:val="22"/>
        </w:rPr>
      </w:pPr>
      <w:r w:rsidRPr="00D73F0A">
        <w:rPr>
          <w:rFonts w:ascii="Arial" w:hAnsi="Arial" w:cs="Arial"/>
          <w:sz w:val="22"/>
          <w:szCs w:val="22"/>
        </w:rPr>
        <w:t>ETAP III – Ocena – przeprowadzenie weryfikacji na podstawie kryteriów opisanych we Wzorcu (etap II) po zakończeniu wsparcia udzielanego danej osobie, przy zachowaniu rozdzielności funkcji pomiędzy procesem kształcenia i walidacji  (walidacja jest prowadzona np. przez zewnętrzny podmiot w stosunku do instytucji szkoleniowej lub w jednej instytucji szkoleniowej proces walidacji jest prowadzony przez inną osobę aniżeli proces kształcenia</w:t>
      </w:r>
      <w:r w:rsidRPr="00C336E7">
        <w:rPr>
          <w:rStyle w:val="Odwoanieprzypisudolnego"/>
          <w:rFonts w:ascii="Arial" w:hAnsi="Arial" w:cs="Arial"/>
          <w:sz w:val="18"/>
          <w:szCs w:val="18"/>
        </w:rPr>
        <w:footnoteReference w:id="9"/>
      </w:r>
      <w:r w:rsidRPr="00C336E7">
        <w:rPr>
          <w:rStyle w:val="Odwoanieprzypisudolnego"/>
          <w:sz w:val="18"/>
          <w:szCs w:val="18"/>
        </w:rPr>
        <w:t>)</w:t>
      </w:r>
      <w:r w:rsidRPr="00D73F0A">
        <w:rPr>
          <w:rFonts w:ascii="Arial" w:hAnsi="Arial" w:cs="Arial"/>
          <w:sz w:val="22"/>
          <w:szCs w:val="22"/>
        </w:rPr>
        <w:t>. Przykładowe metody walidacji efektów uczenia się, to między innymi:</w:t>
      </w:r>
    </w:p>
    <w:p w14:paraId="2D4CBAE1" w14:textId="77777777" w:rsidR="0073442E" w:rsidRPr="00D73F0A" w:rsidRDefault="0073442E" w:rsidP="00075CA8">
      <w:pPr>
        <w:pStyle w:val="Akapitzlist"/>
        <w:numPr>
          <w:ilvl w:val="0"/>
          <w:numId w:val="40"/>
        </w:numPr>
        <w:autoSpaceDE w:val="0"/>
        <w:autoSpaceDN w:val="0"/>
        <w:adjustRightInd w:val="0"/>
        <w:spacing w:after="200" w:line="276" w:lineRule="auto"/>
        <w:ind w:left="1134" w:hanging="425"/>
        <w:rPr>
          <w:rFonts w:ascii="Arial" w:hAnsi="Arial" w:cs="Arial"/>
          <w:sz w:val="22"/>
          <w:szCs w:val="22"/>
        </w:rPr>
      </w:pPr>
      <w:r w:rsidRPr="00D73F0A">
        <w:rPr>
          <w:rFonts w:ascii="Arial" w:hAnsi="Arial" w:cs="Arial"/>
          <w:sz w:val="22"/>
          <w:szCs w:val="22"/>
        </w:rPr>
        <w:t xml:space="preserve">bilans kompetencji (metoda szczególnie przydatna podczas identyfikowania i dokumentowania efektów uczenia się); </w:t>
      </w:r>
    </w:p>
    <w:p w14:paraId="73AA224D" w14:textId="77777777" w:rsidR="0073442E" w:rsidRPr="00067720" w:rsidRDefault="0073442E" w:rsidP="00075CA8">
      <w:pPr>
        <w:pStyle w:val="Akapitzlist"/>
        <w:numPr>
          <w:ilvl w:val="0"/>
          <w:numId w:val="40"/>
        </w:numPr>
        <w:autoSpaceDE w:val="0"/>
        <w:autoSpaceDN w:val="0"/>
        <w:adjustRightInd w:val="0"/>
        <w:spacing w:after="200" w:line="276" w:lineRule="auto"/>
        <w:ind w:left="1134" w:hanging="425"/>
        <w:rPr>
          <w:rFonts w:ascii="Arial" w:hAnsi="Arial" w:cs="Arial"/>
          <w:sz w:val="22"/>
          <w:szCs w:val="22"/>
          <w:lang w:val="en-US"/>
        </w:rPr>
      </w:pPr>
      <w:r w:rsidRPr="00067720">
        <w:rPr>
          <w:rFonts w:ascii="Arial" w:hAnsi="Arial" w:cs="Arial"/>
          <w:sz w:val="22"/>
          <w:szCs w:val="22"/>
          <w:lang w:val="en-US"/>
        </w:rPr>
        <w:t>test teoretyczny (pre test i post test);</w:t>
      </w:r>
    </w:p>
    <w:p w14:paraId="60F2D8A2" w14:textId="77777777" w:rsidR="0073442E" w:rsidRPr="00D73F0A" w:rsidRDefault="0073442E" w:rsidP="00075CA8">
      <w:pPr>
        <w:pStyle w:val="Akapitzlist"/>
        <w:numPr>
          <w:ilvl w:val="0"/>
          <w:numId w:val="40"/>
        </w:numPr>
        <w:autoSpaceDE w:val="0"/>
        <w:autoSpaceDN w:val="0"/>
        <w:adjustRightInd w:val="0"/>
        <w:spacing w:after="200" w:line="276" w:lineRule="auto"/>
        <w:ind w:left="1134" w:hanging="425"/>
        <w:rPr>
          <w:rFonts w:ascii="Arial" w:hAnsi="Arial" w:cs="Arial"/>
          <w:sz w:val="22"/>
          <w:szCs w:val="22"/>
        </w:rPr>
      </w:pPr>
      <w:r w:rsidRPr="00D73F0A">
        <w:rPr>
          <w:rFonts w:ascii="Arial" w:hAnsi="Arial" w:cs="Arial"/>
          <w:sz w:val="22"/>
          <w:szCs w:val="22"/>
        </w:rPr>
        <w:t xml:space="preserve">egzamin; </w:t>
      </w:r>
    </w:p>
    <w:p w14:paraId="5F6DB802" w14:textId="77777777" w:rsidR="0073442E" w:rsidRPr="00D73F0A" w:rsidRDefault="0073442E" w:rsidP="00075CA8">
      <w:pPr>
        <w:pStyle w:val="Akapitzlist"/>
        <w:numPr>
          <w:ilvl w:val="0"/>
          <w:numId w:val="40"/>
        </w:numPr>
        <w:autoSpaceDE w:val="0"/>
        <w:autoSpaceDN w:val="0"/>
        <w:adjustRightInd w:val="0"/>
        <w:spacing w:after="200" w:line="276" w:lineRule="auto"/>
        <w:ind w:left="1134" w:hanging="425"/>
        <w:rPr>
          <w:rFonts w:ascii="Arial" w:hAnsi="Arial" w:cs="Arial"/>
          <w:sz w:val="22"/>
          <w:szCs w:val="22"/>
        </w:rPr>
      </w:pPr>
      <w:r w:rsidRPr="00D73F0A">
        <w:rPr>
          <w:rFonts w:ascii="Arial" w:hAnsi="Arial" w:cs="Arial"/>
          <w:sz w:val="22"/>
          <w:szCs w:val="22"/>
        </w:rPr>
        <w:t xml:space="preserve">wywiad swobodny (udokumentowany); </w:t>
      </w:r>
    </w:p>
    <w:p w14:paraId="0F3919EB" w14:textId="77777777" w:rsidR="0073442E" w:rsidRPr="00D73F0A" w:rsidRDefault="0073442E" w:rsidP="00075CA8">
      <w:pPr>
        <w:pStyle w:val="Akapitzlist"/>
        <w:numPr>
          <w:ilvl w:val="0"/>
          <w:numId w:val="40"/>
        </w:numPr>
        <w:autoSpaceDE w:val="0"/>
        <w:autoSpaceDN w:val="0"/>
        <w:adjustRightInd w:val="0"/>
        <w:spacing w:after="200" w:line="276" w:lineRule="auto"/>
        <w:ind w:left="1134" w:hanging="425"/>
        <w:rPr>
          <w:rFonts w:ascii="Arial" w:hAnsi="Arial" w:cs="Arial"/>
          <w:sz w:val="22"/>
          <w:szCs w:val="22"/>
        </w:rPr>
      </w:pPr>
      <w:r w:rsidRPr="00D73F0A">
        <w:rPr>
          <w:rFonts w:ascii="Arial" w:hAnsi="Arial" w:cs="Arial"/>
          <w:sz w:val="22"/>
          <w:szCs w:val="22"/>
        </w:rPr>
        <w:t>wywiad ustrukturyzowany (udokumentowany);</w:t>
      </w:r>
    </w:p>
    <w:p w14:paraId="1CA40325" w14:textId="77777777" w:rsidR="0073442E" w:rsidRPr="00D73F0A" w:rsidRDefault="0073442E" w:rsidP="00075CA8">
      <w:pPr>
        <w:pStyle w:val="Akapitzlist"/>
        <w:numPr>
          <w:ilvl w:val="0"/>
          <w:numId w:val="40"/>
        </w:numPr>
        <w:autoSpaceDE w:val="0"/>
        <w:autoSpaceDN w:val="0"/>
        <w:adjustRightInd w:val="0"/>
        <w:spacing w:after="200" w:line="276" w:lineRule="auto"/>
        <w:ind w:left="1134" w:hanging="425"/>
        <w:rPr>
          <w:rFonts w:ascii="Arial" w:hAnsi="Arial" w:cs="Arial"/>
          <w:sz w:val="22"/>
          <w:szCs w:val="22"/>
        </w:rPr>
      </w:pPr>
      <w:r w:rsidRPr="00D73F0A">
        <w:rPr>
          <w:rFonts w:ascii="Arial" w:hAnsi="Arial" w:cs="Arial"/>
          <w:sz w:val="22"/>
          <w:szCs w:val="22"/>
        </w:rPr>
        <w:t xml:space="preserve">analiza dowodów i deklaracji; </w:t>
      </w:r>
    </w:p>
    <w:p w14:paraId="5B1973D0" w14:textId="77777777" w:rsidR="0073442E" w:rsidRPr="00D73F0A" w:rsidRDefault="0073442E" w:rsidP="0073442E">
      <w:pPr>
        <w:pStyle w:val="Akapitzlist"/>
        <w:autoSpaceDE w:val="0"/>
        <w:autoSpaceDN w:val="0"/>
        <w:adjustRightInd w:val="0"/>
        <w:spacing w:line="276" w:lineRule="auto"/>
        <w:ind w:left="709"/>
        <w:rPr>
          <w:rFonts w:ascii="Arial" w:hAnsi="Arial" w:cs="Arial"/>
          <w:sz w:val="22"/>
          <w:szCs w:val="22"/>
        </w:rPr>
      </w:pPr>
      <w:r w:rsidRPr="00D73F0A">
        <w:rPr>
          <w:rFonts w:ascii="Arial" w:hAnsi="Arial" w:cs="Arial"/>
          <w:sz w:val="22"/>
          <w:szCs w:val="22"/>
        </w:rPr>
        <w:t xml:space="preserve">W celu potwierdzenia oceny (walidacji) nabytych efektów uczenia, Beneficjent zobowiązany jest przechowywać protokoły potwierdzające wykonanie czynności </w:t>
      </w:r>
      <w:r w:rsidRPr="00C336E7">
        <w:rPr>
          <w:rFonts w:ascii="Arial" w:hAnsi="Arial" w:cs="Arial"/>
          <w:sz w:val="22"/>
          <w:szCs w:val="22"/>
        </w:rPr>
        <w:t>walidacyjnych (zawierające identyfikację osoby odpowiedzialnej za proces kształcenia i proces walidacji, aby możliwe było potwierdzenie rozdzielności tych dwóch funkcji - o ile dotyczy)</w:t>
      </w:r>
      <w:r w:rsidRPr="00D73F0A">
        <w:rPr>
          <w:rFonts w:ascii="Arial" w:hAnsi="Arial" w:cs="Arial"/>
          <w:sz w:val="22"/>
          <w:szCs w:val="22"/>
        </w:rPr>
        <w:t>. Protokoły te mogą być przedmiotem kontroli IP FEPZ na dalszych etapach wdrażania projektu</w:t>
      </w:r>
      <w:r>
        <w:rPr>
          <w:rFonts w:ascii="Arial" w:hAnsi="Arial" w:cs="Arial"/>
          <w:sz w:val="22"/>
          <w:szCs w:val="22"/>
        </w:rPr>
        <w:t>.</w:t>
      </w:r>
    </w:p>
    <w:p w14:paraId="7A7CD670" w14:textId="77777777" w:rsidR="0073442E" w:rsidRPr="00D73F0A" w:rsidRDefault="0073442E" w:rsidP="00075CA8">
      <w:pPr>
        <w:pStyle w:val="Akapitzlist"/>
        <w:numPr>
          <w:ilvl w:val="0"/>
          <w:numId w:val="41"/>
        </w:numPr>
        <w:autoSpaceDE w:val="0"/>
        <w:autoSpaceDN w:val="0"/>
        <w:adjustRightInd w:val="0"/>
        <w:spacing w:after="200" w:line="276" w:lineRule="auto"/>
        <w:rPr>
          <w:rFonts w:ascii="Arial" w:hAnsi="Arial" w:cs="Arial"/>
          <w:sz w:val="22"/>
          <w:szCs w:val="22"/>
        </w:rPr>
      </w:pPr>
      <w:r w:rsidRPr="00D73F0A">
        <w:rPr>
          <w:rFonts w:ascii="Arial" w:hAnsi="Arial" w:cs="Arial"/>
          <w:sz w:val="22"/>
          <w:szCs w:val="22"/>
        </w:rPr>
        <w:t xml:space="preserve">ETAP IV – Porównanie – porównanie uzyskanych wyników etapu III (ocena) z przyjętymi wymaganiami (określonymi na etapie II efektami uczenia się) po zakończeniu wsparcia udzielanego danej osobie. </w:t>
      </w:r>
    </w:p>
    <w:p w14:paraId="223B8BC3" w14:textId="77777777" w:rsidR="0073442E" w:rsidRPr="00D73F0A" w:rsidRDefault="0073442E" w:rsidP="00075CA8">
      <w:pPr>
        <w:pStyle w:val="Akapitzlist"/>
        <w:numPr>
          <w:ilvl w:val="3"/>
          <w:numId w:val="30"/>
        </w:numPr>
        <w:autoSpaceDE w:val="0"/>
        <w:autoSpaceDN w:val="0"/>
        <w:adjustRightInd w:val="0"/>
        <w:spacing w:line="276" w:lineRule="auto"/>
        <w:ind w:left="0" w:firstLine="0"/>
        <w:rPr>
          <w:rFonts w:ascii="Arial" w:hAnsi="Arial" w:cs="Arial"/>
          <w:sz w:val="22"/>
          <w:szCs w:val="22"/>
        </w:rPr>
      </w:pPr>
      <w:r w:rsidRPr="00D73F0A">
        <w:rPr>
          <w:rFonts w:ascii="Arial" w:hAnsi="Arial" w:cs="Arial"/>
          <w:sz w:val="22"/>
          <w:szCs w:val="22"/>
        </w:rPr>
        <w:t>Nabyte kompetencje muszą być potwierdzone odpowiednim dokumentem i każdorazowo powinny być weryfikowane poprzez odpowiednie sprawdzenia przyswojonej wiedzy czy kompetencji uczestnika projektu. Minimalny zakres dokumentu powinien zawierać następujące informacje:</w:t>
      </w:r>
    </w:p>
    <w:p w14:paraId="616D8218" w14:textId="77777777" w:rsidR="0073442E" w:rsidRPr="00D73F0A" w:rsidRDefault="0073442E" w:rsidP="00075CA8">
      <w:pPr>
        <w:pStyle w:val="Akapitzlist"/>
        <w:numPr>
          <w:ilvl w:val="0"/>
          <w:numId w:val="42"/>
        </w:numPr>
        <w:autoSpaceDE w:val="0"/>
        <w:autoSpaceDN w:val="0"/>
        <w:adjustRightInd w:val="0"/>
        <w:spacing w:after="200" w:line="276" w:lineRule="auto"/>
        <w:rPr>
          <w:rFonts w:ascii="Arial" w:hAnsi="Arial" w:cs="Arial"/>
          <w:sz w:val="22"/>
          <w:szCs w:val="22"/>
        </w:rPr>
      </w:pPr>
      <w:r w:rsidRPr="00D73F0A">
        <w:rPr>
          <w:rFonts w:ascii="Arial" w:hAnsi="Arial" w:cs="Arial"/>
          <w:sz w:val="22"/>
          <w:szCs w:val="22"/>
        </w:rPr>
        <w:t>dane organizatora szkolenia/wsparcia,</w:t>
      </w:r>
    </w:p>
    <w:p w14:paraId="4124ACC8" w14:textId="77777777" w:rsidR="0073442E" w:rsidRPr="00D73F0A" w:rsidRDefault="0073442E" w:rsidP="00075CA8">
      <w:pPr>
        <w:pStyle w:val="Akapitzlist"/>
        <w:numPr>
          <w:ilvl w:val="0"/>
          <w:numId w:val="42"/>
        </w:numPr>
        <w:autoSpaceDE w:val="0"/>
        <w:autoSpaceDN w:val="0"/>
        <w:adjustRightInd w:val="0"/>
        <w:spacing w:after="200" w:line="276" w:lineRule="auto"/>
        <w:rPr>
          <w:rFonts w:ascii="Arial" w:hAnsi="Arial" w:cs="Arial"/>
          <w:sz w:val="22"/>
          <w:szCs w:val="22"/>
        </w:rPr>
      </w:pPr>
      <w:r w:rsidRPr="00D73F0A">
        <w:rPr>
          <w:rFonts w:ascii="Arial" w:hAnsi="Arial" w:cs="Arial"/>
          <w:sz w:val="22"/>
          <w:szCs w:val="22"/>
        </w:rPr>
        <w:t>dane uczestnika szkolenia/wsparcia,</w:t>
      </w:r>
    </w:p>
    <w:p w14:paraId="37055B3C" w14:textId="77777777" w:rsidR="0073442E" w:rsidRPr="00D73F0A" w:rsidRDefault="0073442E" w:rsidP="00075CA8">
      <w:pPr>
        <w:pStyle w:val="Akapitzlist"/>
        <w:numPr>
          <w:ilvl w:val="0"/>
          <w:numId w:val="42"/>
        </w:numPr>
        <w:autoSpaceDE w:val="0"/>
        <w:autoSpaceDN w:val="0"/>
        <w:adjustRightInd w:val="0"/>
        <w:spacing w:after="200" w:line="276" w:lineRule="auto"/>
        <w:rPr>
          <w:rFonts w:ascii="Arial" w:hAnsi="Arial" w:cs="Arial"/>
          <w:sz w:val="22"/>
          <w:szCs w:val="22"/>
        </w:rPr>
      </w:pPr>
      <w:r w:rsidRPr="00D73F0A">
        <w:rPr>
          <w:rFonts w:ascii="Arial" w:hAnsi="Arial" w:cs="Arial"/>
          <w:sz w:val="22"/>
          <w:szCs w:val="22"/>
        </w:rPr>
        <w:t xml:space="preserve">informację na temat uzyskanych efektów uczenia, </w:t>
      </w:r>
    </w:p>
    <w:p w14:paraId="6389D9D2" w14:textId="77777777" w:rsidR="0073442E" w:rsidRPr="00D73F0A" w:rsidRDefault="0073442E" w:rsidP="00075CA8">
      <w:pPr>
        <w:pStyle w:val="Akapitzlist"/>
        <w:numPr>
          <w:ilvl w:val="0"/>
          <w:numId w:val="42"/>
        </w:numPr>
        <w:autoSpaceDE w:val="0"/>
        <w:autoSpaceDN w:val="0"/>
        <w:adjustRightInd w:val="0"/>
        <w:spacing w:after="200" w:line="276" w:lineRule="auto"/>
        <w:rPr>
          <w:rFonts w:ascii="Arial" w:hAnsi="Arial" w:cs="Arial"/>
          <w:sz w:val="22"/>
          <w:szCs w:val="22"/>
        </w:rPr>
      </w:pPr>
      <w:r w:rsidRPr="00D73F0A">
        <w:rPr>
          <w:rFonts w:ascii="Arial" w:hAnsi="Arial" w:cs="Arial"/>
          <w:sz w:val="22"/>
          <w:szCs w:val="22"/>
        </w:rPr>
        <w:t>liczbę godzin zrealizowanego szkolenia/wsparcia,</w:t>
      </w:r>
    </w:p>
    <w:p w14:paraId="3A764301" w14:textId="77777777" w:rsidR="0073442E" w:rsidRPr="00D73F0A" w:rsidRDefault="0073442E" w:rsidP="00075CA8">
      <w:pPr>
        <w:pStyle w:val="Akapitzlist"/>
        <w:numPr>
          <w:ilvl w:val="0"/>
          <w:numId w:val="42"/>
        </w:numPr>
        <w:autoSpaceDE w:val="0"/>
        <w:autoSpaceDN w:val="0"/>
        <w:adjustRightInd w:val="0"/>
        <w:spacing w:after="200" w:line="276" w:lineRule="auto"/>
        <w:rPr>
          <w:rFonts w:ascii="Arial" w:hAnsi="Arial" w:cs="Arial"/>
          <w:sz w:val="22"/>
          <w:szCs w:val="22"/>
        </w:rPr>
      </w:pPr>
      <w:r w:rsidRPr="00D73F0A">
        <w:rPr>
          <w:rFonts w:ascii="Arial" w:hAnsi="Arial" w:cs="Arial"/>
          <w:sz w:val="22"/>
          <w:szCs w:val="22"/>
        </w:rPr>
        <w:lastRenderedPageBreak/>
        <w:t>temat i zakres wsparcia,</w:t>
      </w:r>
    </w:p>
    <w:p w14:paraId="65F53E8D" w14:textId="77777777" w:rsidR="0073442E" w:rsidRPr="00D73F0A" w:rsidRDefault="0073442E" w:rsidP="00075CA8">
      <w:pPr>
        <w:pStyle w:val="Akapitzlist"/>
        <w:numPr>
          <w:ilvl w:val="0"/>
          <w:numId w:val="42"/>
        </w:numPr>
        <w:autoSpaceDE w:val="0"/>
        <w:autoSpaceDN w:val="0"/>
        <w:adjustRightInd w:val="0"/>
        <w:spacing w:after="200" w:line="276" w:lineRule="auto"/>
        <w:rPr>
          <w:rFonts w:ascii="Arial" w:hAnsi="Arial" w:cs="Arial"/>
          <w:sz w:val="22"/>
          <w:szCs w:val="22"/>
        </w:rPr>
      </w:pPr>
      <w:r w:rsidRPr="00D73F0A">
        <w:rPr>
          <w:rFonts w:ascii="Arial" w:hAnsi="Arial" w:cs="Arial"/>
          <w:sz w:val="22"/>
          <w:szCs w:val="22"/>
        </w:rPr>
        <w:t>datę rozpoczęcia szkolenia/wsparcia,</w:t>
      </w:r>
    </w:p>
    <w:p w14:paraId="0C6D821D" w14:textId="77777777" w:rsidR="0073442E" w:rsidRPr="00D73F0A" w:rsidRDefault="0073442E" w:rsidP="00075CA8">
      <w:pPr>
        <w:pStyle w:val="Akapitzlist"/>
        <w:numPr>
          <w:ilvl w:val="0"/>
          <w:numId w:val="42"/>
        </w:numPr>
        <w:autoSpaceDE w:val="0"/>
        <w:autoSpaceDN w:val="0"/>
        <w:adjustRightInd w:val="0"/>
        <w:spacing w:after="200" w:line="276" w:lineRule="auto"/>
        <w:rPr>
          <w:rFonts w:ascii="Arial" w:hAnsi="Arial" w:cs="Arial"/>
          <w:sz w:val="22"/>
          <w:szCs w:val="22"/>
        </w:rPr>
      </w:pPr>
      <w:r w:rsidRPr="00D73F0A">
        <w:rPr>
          <w:rFonts w:ascii="Arial" w:hAnsi="Arial" w:cs="Arial"/>
          <w:sz w:val="22"/>
          <w:szCs w:val="22"/>
        </w:rPr>
        <w:t>datę zakończenia szkolenia/wsparcia,</w:t>
      </w:r>
    </w:p>
    <w:p w14:paraId="602552AC" w14:textId="77777777" w:rsidR="0073442E" w:rsidRPr="00D73F0A" w:rsidRDefault="0073442E" w:rsidP="00075CA8">
      <w:pPr>
        <w:pStyle w:val="Akapitzlist"/>
        <w:numPr>
          <w:ilvl w:val="0"/>
          <w:numId w:val="42"/>
        </w:numPr>
        <w:autoSpaceDE w:val="0"/>
        <w:autoSpaceDN w:val="0"/>
        <w:adjustRightInd w:val="0"/>
        <w:spacing w:after="200" w:line="276" w:lineRule="auto"/>
        <w:rPr>
          <w:rFonts w:ascii="Arial" w:hAnsi="Arial" w:cs="Arial"/>
          <w:sz w:val="22"/>
          <w:szCs w:val="22"/>
        </w:rPr>
      </w:pPr>
      <w:r w:rsidRPr="00D73F0A">
        <w:rPr>
          <w:rFonts w:ascii="Arial" w:hAnsi="Arial" w:cs="Arial"/>
          <w:sz w:val="22"/>
          <w:szCs w:val="22"/>
        </w:rPr>
        <w:t>datę wystawienia dokumentu.</w:t>
      </w:r>
    </w:p>
    <w:p w14:paraId="12E17CE9" w14:textId="77777777" w:rsidR="0073442E" w:rsidRPr="00D73F0A" w:rsidRDefault="0073442E" w:rsidP="00075CA8">
      <w:pPr>
        <w:pStyle w:val="Akapitzlist"/>
        <w:numPr>
          <w:ilvl w:val="3"/>
          <w:numId w:val="30"/>
        </w:numPr>
        <w:autoSpaceDE w:val="0"/>
        <w:autoSpaceDN w:val="0"/>
        <w:adjustRightInd w:val="0"/>
        <w:spacing w:line="276" w:lineRule="auto"/>
        <w:ind w:left="0" w:firstLine="0"/>
        <w:rPr>
          <w:rFonts w:ascii="Arial" w:hAnsi="Arial" w:cs="Arial"/>
          <w:sz w:val="22"/>
          <w:szCs w:val="22"/>
        </w:rPr>
      </w:pPr>
      <w:r w:rsidRPr="00D73F0A">
        <w:rPr>
          <w:rFonts w:ascii="Arial" w:hAnsi="Arial" w:cs="Arial"/>
          <w:sz w:val="22"/>
          <w:szCs w:val="22"/>
        </w:rPr>
        <w:t xml:space="preserve">Dokument potwierdzający nabycie kompetencji/ kwalifikacji </w:t>
      </w:r>
      <w:r>
        <w:rPr>
          <w:rFonts w:ascii="Arial" w:hAnsi="Arial" w:cs="Arial"/>
          <w:sz w:val="22"/>
          <w:szCs w:val="22"/>
        </w:rPr>
        <w:t>oraz</w:t>
      </w:r>
      <w:r w:rsidRPr="00D73F0A">
        <w:rPr>
          <w:rFonts w:ascii="Arial" w:hAnsi="Arial" w:cs="Arial"/>
          <w:sz w:val="22"/>
          <w:szCs w:val="22"/>
        </w:rPr>
        <w:t xml:space="preserve"> proces nabywania kompetencji/ kwalifikacji mogą zostać poddane kontroli przez IP FEPZ. </w:t>
      </w:r>
    </w:p>
    <w:p w14:paraId="6F81A3C0" w14:textId="77777777" w:rsidR="0073442E" w:rsidRDefault="0073442E" w:rsidP="00E03F8A">
      <w:pPr>
        <w:autoSpaceDE w:val="0"/>
        <w:autoSpaceDN w:val="0"/>
        <w:adjustRightInd w:val="0"/>
        <w:spacing w:before="120" w:after="120" w:line="271" w:lineRule="auto"/>
        <w:rPr>
          <w:rFonts w:ascii="Arial" w:hAnsi="Arial" w:cs="Arial"/>
          <w:sz w:val="22"/>
          <w:szCs w:val="22"/>
        </w:rPr>
      </w:pPr>
    </w:p>
    <w:p w14:paraId="5B73E3ED" w14:textId="79CEC192" w:rsidR="0073442E" w:rsidRPr="00A532FC" w:rsidRDefault="00A532FC" w:rsidP="00514AB9">
      <w:pPr>
        <w:pStyle w:val="Styl10"/>
      </w:pPr>
      <w:bookmarkStart w:id="1265" w:name="_Toc194043317"/>
      <w:r w:rsidRPr="00A532FC">
        <w:t>Dodatkowe warunki realizacji wsparcia</w:t>
      </w:r>
      <w:bookmarkEnd w:id="1265"/>
    </w:p>
    <w:p w14:paraId="07FBD996" w14:textId="0BE5025E" w:rsidR="0073442E" w:rsidRDefault="00656D3A" w:rsidP="009F5D53">
      <w:pPr>
        <w:pStyle w:val="Akapitzlist"/>
        <w:numPr>
          <w:ilvl w:val="0"/>
          <w:numId w:val="49"/>
        </w:numPr>
        <w:spacing w:before="120" w:after="120" w:line="271" w:lineRule="auto"/>
        <w:contextualSpacing w:val="0"/>
        <w:rPr>
          <w:rFonts w:ascii="Arial" w:hAnsi="Arial"/>
          <w:sz w:val="22"/>
        </w:rPr>
      </w:pPr>
      <w:r>
        <w:rPr>
          <w:rFonts w:ascii="Arial" w:hAnsi="Arial"/>
          <w:sz w:val="22"/>
        </w:rPr>
        <w:t xml:space="preserve">Działania w zakresie deinstytucjonalizacji usług zdrowotnych skupiają się na rozwoju usług świadczonych w społeczności lokalnej, w szczególności na wsparciu rozwoju CZP </w:t>
      </w:r>
      <w:r w:rsidR="007A160E">
        <w:rPr>
          <w:rFonts w:ascii="Arial" w:hAnsi="Arial"/>
          <w:sz w:val="22"/>
        </w:rPr>
        <w:t xml:space="preserve">dla dzieci i młodzieży. </w:t>
      </w:r>
      <w:r w:rsidR="00A532FC">
        <w:rPr>
          <w:rFonts w:ascii="Arial" w:hAnsi="Arial"/>
          <w:sz w:val="22"/>
        </w:rPr>
        <w:t>W ramach przedmiotowego naboru r</w:t>
      </w:r>
      <w:r w:rsidR="00A532FC" w:rsidRPr="00A532FC">
        <w:rPr>
          <w:rFonts w:ascii="Arial" w:hAnsi="Arial"/>
          <w:sz w:val="22"/>
        </w:rPr>
        <w:t>ealizacja</w:t>
      </w:r>
      <w:r w:rsidR="00A532FC">
        <w:rPr>
          <w:rFonts w:ascii="Arial" w:hAnsi="Arial"/>
          <w:sz w:val="22"/>
        </w:rPr>
        <w:t xml:space="preserve"> projektu ma na celu m. in. poprawę jakości środowiskowego modelu psychiatrycznej opieki zdrowotnej, jego dostępności, ciągłości, kompleksowości, dostosowania do potrzeb, osiągnięcia skuteczności i standardu warunków świadczenia pomocy </w:t>
      </w:r>
      <w:r w:rsidR="00C9005C">
        <w:rPr>
          <w:rFonts w:ascii="Arial" w:hAnsi="Arial"/>
          <w:sz w:val="22"/>
        </w:rPr>
        <w:t>dzieciom i młodzieży</w:t>
      </w:r>
      <w:r w:rsidR="00A532FC">
        <w:rPr>
          <w:rFonts w:ascii="Arial" w:hAnsi="Arial"/>
          <w:sz w:val="22"/>
        </w:rPr>
        <w:t xml:space="preserve"> województwa zachodniopomorskiego.</w:t>
      </w:r>
    </w:p>
    <w:p w14:paraId="23C4FF8B" w14:textId="087C134F" w:rsidR="007413ED" w:rsidRPr="007413ED" w:rsidRDefault="007413ED" w:rsidP="009F5D53">
      <w:pPr>
        <w:pStyle w:val="Akapitzlist"/>
        <w:numPr>
          <w:ilvl w:val="0"/>
          <w:numId w:val="49"/>
        </w:numPr>
        <w:spacing w:before="120" w:after="120" w:line="271" w:lineRule="auto"/>
        <w:contextualSpacing w:val="0"/>
        <w:rPr>
          <w:rFonts w:ascii="Arial" w:hAnsi="Arial"/>
          <w:sz w:val="22"/>
        </w:rPr>
      </w:pPr>
      <w:r>
        <w:rPr>
          <w:rFonts w:ascii="Arial" w:hAnsi="Arial"/>
          <w:sz w:val="22"/>
        </w:rPr>
        <w:t xml:space="preserve">Wsparcie realizowane w ramach projektu jest </w:t>
      </w:r>
      <w:r w:rsidRPr="007413ED">
        <w:rPr>
          <w:rFonts w:ascii="Arial" w:hAnsi="Arial"/>
          <w:sz w:val="22"/>
        </w:rPr>
        <w:t>zgodn</w:t>
      </w:r>
      <w:r>
        <w:rPr>
          <w:rFonts w:ascii="Arial" w:hAnsi="Arial"/>
          <w:sz w:val="22"/>
        </w:rPr>
        <w:t>e</w:t>
      </w:r>
      <w:r w:rsidRPr="007413ED">
        <w:rPr>
          <w:rFonts w:ascii="Arial" w:hAnsi="Arial"/>
          <w:sz w:val="22"/>
        </w:rPr>
        <w:t xml:space="preserve"> z założeniami reformy psychiatrii </w:t>
      </w:r>
      <w:r w:rsidR="002E7F5A">
        <w:rPr>
          <w:rFonts w:ascii="Arial" w:hAnsi="Arial"/>
          <w:sz w:val="22"/>
        </w:rPr>
        <w:t xml:space="preserve">Ministerstwa Zdrowia </w:t>
      </w:r>
      <w:r>
        <w:rPr>
          <w:rFonts w:ascii="Arial" w:hAnsi="Arial"/>
          <w:sz w:val="22"/>
        </w:rPr>
        <w:t xml:space="preserve">i </w:t>
      </w:r>
      <w:r w:rsidRPr="007413ED">
        <w:rPr>
          <w:rFonts w:ascii="Arial" w:hAnsi="Arial"/>
          <w:sz w:val="22"/>
        </w:rPr>
        <w:t>przyczynia się do systemowego wdrażania reformy psychiatrii w kierunku</w:t>
      </w:r>
      <w:r>
        <w:rPr>
          <w:rFonts w:ascii="Arial" w:hAnsi="Arial"/>
          <w:sz w:val="22"/>
        </w:rPr>
        <w:t xml:space="preserve"> </w:t>
      </w:r>
      <w:r w:rsidRPr="007413ED">
        <w:rPr>
          <w:rFonts w:ascii="Arial" w:hAnsi="Arial"/>
          <w:sz w:val="22"/>
        </w:rPr>
        <w:t>modelu psychiatrii środowiskowej, opartej na formach</w:t>
      </w:r>
      <w:r>
        <w:rPr>
          <w:rFonts w:ascii="Arial" w:hAnsi="Arial"/>
          <w:sz w:val="22"/>
        </w:rPr>
        <w:t xml:space="preserve"> </w:t>
      </w:r>
      <w:r w:rsidRPr="007413ED">
        <w:rPr>
          <w:rFonts w:ascii="Arial" w:hAnsi="Arial"/>
          <w:sz w:val="22"/>
        </w:rPr>
        <w:t>deinstytucjonalizowanych.</w:t>
      </w:r>
      <w:r>
        <w:rPr>
          <w:rFonts w:ascii="Arial" w:hAnsi="Arial"/>
          <w:sz w:val="22"/>
        </w:rPr>
        <w:t xml:space="preserve"> </w:t>
      </w:r>
    </w:p>
    <w:p w14:paraId="3878AD26" w14:textId="5379F36A" w:rsidR="008070D2" w:rsidRDefault="007413ED" w:rsidP="009F5D53">
      <w:pPr>
        <w:pStyle w:val="Akapitzlist"/>
        <w:numPr>
          <w:ilvl w:val="0"/>
          <w:numId w:val="49"/>
        </w:numPr>
        <w:spacing w:before="120" w:after="120" w:line="271" w:lineRule="auto"/>
        <w:contextualSpacing w:val="0"/>
        <w:rPr>
          <w:rFonts w:ascii="Arial" w:hAnsi="Arial" w:cs="Arial"/>
          <w:sz w:val="22"/>
          <w:szCs w:val="22"/>
        </w:rPr>
      </w:pPr>
      <w:r>
        <w:rPr>
          <w:rFonts w:ascii="Arial" w:hAnsi="Arial" w:cs="Arial"/>
          <w:sz w:val="22"/>
          <w:szCs w:val="22"/>
        </w:rPr>
        <w:t xml:space="preserve">Działania zaplanowane w projekcie nie mogą być sprzeczne z warunkami </w:t>
      </w:r>
      <w:r w:rsidRPr="007413ED">
        <w:rPr>
          <w:rFonts w:ascii="Arial" w:hAnsi="Arial" w:cs="Arial"/>
          <w:sz w:val="22"/>
          <w:szCs w:val="22"/>
        </w:rPr>
        <w:t xml:space="preserve">wskazanymi w </w:t>
      </w:r>
      <w:r w:rsidRPr="007413ED">
        <w:rPr>
          <w:rFonts w:ascii="Arial" w:hAnsi="Arial" w:cs="Arial"/>
          <w:i/>
          <w:iCs/>
          <w:sz w:val="22"/>
          <w:szCs w:val="22"/>
        </w:rPr>
        <w:t>Wytycznych dotyczących realizacji projektów z udziałem środków Europejskiego Funduszu Społecznego Plus w regionalnych programach na lata 2021-2027</w:t>
      </w:r>
      <w:r>
        <w:rPr>
          <w:rFonts w:ascii="Arial" w:hAnsi="Arial" w:cs="Arial"/>
          <w:sz w:val="22"/>
          <w:szCs w:val="22"/>
        </w:rPr>
        <w:t>.</w:t>
      </w:r>
    </w:p>
    <w:p w14:paraId="362E03C4" w14:textId="3858401A" w:rsidR="007413ED" w:rsidRDefault="002E7F5A" w:rsidP="009F5D53">
      <w:pPr>
        <w:pStyle w:val="Akapitzlist"/>
        <w:numPr>
          <w:ilvl w:val="0"/>
          <w:numId w:val="49"/>
        </w:numPr>
        <w:spacing w:before="120" w:after="120" w:line="271" w:lineRule="auto"/>
        <w:contextualSpacing w:val="0"/>
        <w:rPr>
          <w:rFonts w:ascii="Arial" w:hAnsi="Arial" w:cs="Arial"/>
          <w:sz w:val="22"/>
          <w:szCs w:val="22"/>
        </w:rPr>
      </w:pPr>
      <w:r>
        <w:rPr>
          <w:rFonts w:ascii="Arial" w:hAnsi="Arial" w:cs="Arial"/>
          <w:sz w:val="22"/>
          <w:szCs w:val="22"/>
        </w:rPr>
        <w:t>W ramach wsparcia usług zdrowotnych nie są finansowane usługi opieki instytucjonalnej, tj. nie są tworzone nowe miejsca opieki w formach instytucjonalnych, nie są utrzymywane istniejące miejsca w tych placówkach oraz nie są realizowane usługi na rzecz osób w nich przebywających, z zastrzeżeniem pkt. 5.3.4.5.</w:t>
      </w:r>
    </w:p>
    <w:p w14:paraId="2D3181CD" w14:textId="4EAABE32" w:rsidR="002E7F5A" w:rsidRDefault="002E7F5A" w:rsidP="009F5D53">
      <w:pPr>
        <w:pStyle w:val="Akapitzlist"/>
        <w:numPr>
          <w:ilvl w:val="0"/>
          <w:numId w:val="49"/>
        </w:numPr>
        <w:spacing w:before="120" w:after="120" w:line="271" w:lineRule="auto"/>
        <w:contextualSpacing w:val="0"/>
        <w:rPr>
          <w:rFonts w:ascii="Arial" w:hAnsi="Arial" w:cs="Arial"/>
          <w:sz w:val="22"/>
          <w:szCs w:val="22"/>
        </w:rPr>
      </w:pPr>
      <w:r>
        <w:rPr>
          <w:rFonts w:ascii="Arial" w:hAnsi="Arial" w:cs="Arial"/>
          <w:sz w:val="22"/>
          <w:szCs w:val="22"/>
        </w:rPr>
        <w:t>Możliwe jest wsparcie w zakresie świadczenia usług zdrowotnych dla osób będących w opiece instytucjonalnej wyłącznie w celu przejścia tych osób do opieki realizowanej w formie usług świadczonych w społeczności lokalnej. Wsparcie to musi przyczyniać się do zwiększenia liczby miejsc świadczenia usług w społeczności lokalnej.</w:t>
      </w:r>
    </w:p>
    <w:p w14:paraId="59ED1A6A" w14:textId="0917BCBD" w:rsidR="002E7F5A" w:rsidRDefault="002E7F5A" w:rsidP="009F5D53">
      <w:pPr>
        <w:pStyle w:val="Akapitzlist"/>
        <w:numPr>
          <w:ilvl w:val="0"/>
          <w:numId w:val="49"/>
        </w:numPr>
        <w:spacing w:before="120" w:after="120" w:line="271" w:lineRule="auto"/>
        <w:contextualSpacing w:val="0"/>
        <w:rPr>
          <w:rFonts w:ascii="Arial" w:hAnsi="Arial" w:cs="Arial"/>
          <w:sz w:val="22"/>
          <w:szCs w:val="22"/>
        </w:rPr>
      </w:pPr>
      <w:r>
        <w:rPr>
          <w:rFonts w:ascii="Arial" w:hAnsi="Arial" w:cs="Arial"/>
          <w:sz w:val="22"/>
          <w:szCs w:val="22"/>
        </w:rPr>
        <w:t xml:space="preserve">Działania w zakresie deinstytucjonalizacji usług zdrowotnych muszą być zgodne ze „Strategią Deinstytucjonalizacji: </w:t>
      </w:r>
      <w:r w:rsidR="009F5D53">
        <w:rPr>
          <w:rFonts w:ascii="Arial" w:hAnsi="Arial" w:cs="Arial"/>
          <w:sz w:val="22"/>
          <w:szCs w:val="22"/>
        </w:rPr>
        <w:t>opieka zdrowotna nad osobami z zaburzeniami psychicznymi”, będącym załącznikiem do dokumentu „Zdrowa przyszłość. Ramy strategiczne dla systemu ochrony zdrowia na lata 2021-2027, z perspektywą do 2030 r.”</w:t>
      </w:r>
    </w:p>
    <w:p w14:paraId="46D28A1D" w14:textId="2FD17436" w:rsidR="009F5D53" w:rsidRDefault="009F5D53" w:rsidP="009F5D53">
      <w:pPr>
        <w:pStyle w:val="Akapitzlist"/>
        <w:numPr>
          <w:ilvl w:val="0"/>
          <w:numId w:val="49"/>
        </w:numPr>
        <w:spacing w:before="120" w:after="120" w:line="271" w:lineRule="auto"/>
        <w:contextualSpacing w:val="0"/>
        <w:rPr>
          <w:rFonts w:ascii="Arial" w:hAnsi="Arial" w:cs="Arial"/>
          <w:sz w:val="22"/>
          <w:szCs w:val="22"/>
        </w:rPr>
      </w:pPr>
      <w:r>
        <w:rPr>
          <w:rFonts w:ascii="Arial" w:hAnsi="Arial" w:cs="Arial"/>
          <w:sz w:val="22"/>
          <w:szCs w:val="22"/>
        </w:rPr>
        <w:t>W ramach projektu możliwa jest realizacja m. in. usług takich jak:</w:t>
      </w:r>
    </w:p>
    <w:p w14:paraId="198A40AE" w14:textId="77777777" w:rsidR="009E0C40" w:rsidRDefault="009E0C40" w:rsidP="009E0C40">
      <w:pPr>
        <w:pStyle w:val="Akapitzlist"/>
        <w:spacing w:line="271" w:lineRule="auto"/>
        <w:ind w:left="0"/>
        <w:rPr>
          <w:rFonts w:ascii="Arial" w:hAnsi="Arial" w:cs="Arial"/>
          <w:sz w:val="22"/>
          <w:szCs w:val="22"/>
        </w:rPr>
      </w:pPr>
      <w:r w:rsidRPr="009E0C40">
        <w:rPr>
          <w:rFonts w:ascii="Arial" w:hAnsi="Arial" w:cs="Arial"/>
          <w:sz w:val="22"/>
          <w:szCs w:val="22"/>
        </w:rPr>
        <w:t>1. Realizacj</w:t>
      </w:r>
      <w:r>
        <w:rPr>
          <w:rFonts w:ascii="Arial" w:hAnsi="Arial" w:cs="Arial"/>
          <w:sz w:val="22"/>
          <w:szCs w:val="22"/>
        </w:rPr>
        <w:t>a</w:t>
      </w:r>
      <w:r w:rsidRPr="009E0C40">
        <w:rPr>
          <w:rFonts w:ascii="Arial" w:hAnsi="Arial" w:cs="Arial"/>
          <w:sz w:val="22"/>
          <w:szCs w:val="22"/>
        </w:rPr>
        <w:t xml:space="preserve"> nowych usług niewdrażanych wcześniej w ochronie zdrowia psychicznego dzieci i młodzieży lub realizowanych w niewielkim stopniu (w tym np. terapia zaburzeń żywienia, terapia zaburzeń poznawczych, arteterapia, muzykoterapia, lasoterapia, wizyty w środowisku pacjenta, kluby pacjenta,). Usługi mogą być realizowane na terenie Szczecina, ale też w innych niż Szczecin miejscowościach, w których dostęp do leczenia psychiatrycznego jest utrudniony. W ramach tego zadania możliwe jest świadczenie usług z zakresu: </w:t>
      </w:r>
      <w:r w:rsidRPr="009E0C40">
        <w:rPr>
          <w:rFonts w:ascii="Arial" w:hAnsi="Arial" w:cs="Arial"/>
          <w:sz w:val="22"/>
          <w:szCs w:val="22"/>
        </w:rPr>
        <w:softHyphen/>
        <w:t xml:space="preserve"> psychiatrycznej opieki środowiskowej, w tym m.in.: wizyty lekarskie i prowadzenie terapii pacjenta i rodziny w naturalnym środowisku pacjenta, zakup niezbędnych pomocy do prowadzenia terapii w środowisku domowym pacjenta, zakup testów psychologicznych, usługa antynapadowa, zapewnienie dojazdu kadrze medycznej i terapeutycznej do pacjenta (w tym: </w:t>
      </w:r>
      <w:r w:rsidRPr="009E0C40">
        <w:rPr>
          <w:rFonts w:ascii="Arial" w:hAnsi="Arial" w:cs="Arial"/>
          <w:sz w:val="22"/>
          <w:szCs w:val="22"/>
        </w:rPr>
        <w:lastRenderedPageBreak/>
        <w:t xml:space="preserve">zakup samochodu elektrycznego, który będzie wykorzystywany do realizacji wszystkich zadań w projekcie, w tym dowozu dzieci w ramach opieki dziennej), inne niezbędne; </w:t>
      </w:r>
      <w:r w:rsidRPr="009E0C40">
        <w:rPr>
          <w:rFonts w:ascii="Arial" w:hAnsi="Arial" w:cs="Arial"/>
          <w:sz w:val="22"/>
          <w:szCs w:val="22"/>
        </w:rPr>
        <w:softHyphen/>
        <w:t xml:space="preserve"> psychiatrycznej opieki dziennej, w tym: organizacja turnusów, zakup wyposażenia, zakup niezbędnych pomocy do prowadzenia terapii w ramach opieki dziennej, zakup testów psychologicznych, dowóz pacjentów do ośrodka/zwrot kosztów dojazdu pacjentom, zapewnienie dziennej opieki i niezbędnych świadczeń (np. szkoła dla dzieci, wyżywienie), inne niezbędne; </w:t>
      </w:r>
      <w:r w:rsidRPr="009E0C40">
        <w:rPr>
          <w:rFonts w:ascii="Arial" w:hAnsi="Arial" w:cs="Arial"/>
          <w:sz w:val="22"/>
          <w:szCs w:val="22"/>
        </w:rPr>
        <w:softHyphen/>
        <w:t xml:space="preserve"> udzielanie opieki psychiatrycznej w trybie ambulatoryjnym wraz z utworzeniem jednostek zamiejscowych, w tym: udzielanie porad, prowadzenie terapii indywidualnych i grupowych pacjentów i ich rodzin, zakup wyposażenia, zakup niezbędnych pomocy do prowadzenia terapii, zakup testów psychologicznych, dowóz pacjentów/zwrot kosztów dojazdu, zapewnienie dojazdu kadrze medycznej i terapeutycznej do pacjenta, inne niezbędne; </w:t>
      </w:r>
      <w:r w:rsidRPr="009E0C40">
        <w:rPr>
          <w:rFonts w:ascii="Arial" w:hAnsi="Arial" w:cs="Arial"/>
          <w:sz w:val="22"/>
          <w:szCs w:val="22"/>
        </w:rPr>
        <w:softHyphen/>
        <w:t xml:space="preserve"> prowadzenie klubów pacjenta: kluby wzajemnego wsparcia dla dzieci, młodzieży i ich rodzin, w tym: zatrudnienie lekarzy, mentorów/prowadzących, zakup niezbędnych pomocy; </w:t>
      </w:r>
      <w:r w:rsidRPr="009E0C40">
        <w:rPr>
          <w:rFonts w:ascii="Arial" w:hAnsi="Arial" w:cs="Arial"/>
          <w:sz w:val="22"/>
          <w:szCs w:val="22"/>
        </w:rPr>
        <w:softHyphen/>
        <w:t xml:space="preserve"> wykonanie niezbędnych badań dla pacjentów (według 9 indywidualnych potrzeb danego pacjenta), w tym: badania EKG, badania EEG, morfologia, mocz, TSH, FT 3, FT 4, konsultacje z lekarzem kardiologiem, neurologiem, gastrologiem, dietetykiem, innym jeżeli będzie to niezbędne.</w:t>
      </w:r>
    </w:p>
    <w:p w14:paraId="2C3DF9CF" w14:textId="388D2326" w:rsidR="009E0C40" w:rsidRPr="009E0C40" w:rsidRDefault="009E0C40" w:rsidP="009E0C40">
      <w:pPr>
        <w:pStyle w:val="Akapitzlist"/>
        <w:spacing w:line="271" w:lineRule="auto"/>
        <w:ind w:left="0"/>
        <w:rPr>
          <w:rFonts w:ascii="Arial" w:hAnsi="Arial" w:cs="Arial"/>
          <w:sz w:val="22"/>
          <w:szCs w:val="22"/>
        </w:rPr>
      </w:pPr>
      <w:r w:rsidRPr="009E0C40">
        <w:rPr>
          <w:rFonts w:ascii="Arial" w:hAnsi="Arial" w:cs="Arial"/>
          <w:sz w:val="22"/>
          <w:szCs w:val="22"/>
        </w:rPr>
        <w:t xml:space="preserve"> </w:t>
      </w:r>
    </w:p>
    <w:p w14:paraId="60A55217" w14:textId="33CC0818" w:rsidR="009E0C40" w:rsidRDefault="009E0C40" w:rsidP="009E0C40">
      <w:pPr>
        <w:pStyle w:val="Akapitzlist"/>
        <w:numPr>
          <w:ilvl w:val="0"/>
          <w:numId w:val="8"/>
        </w:numPr>
        <w:tabs>
          <w:tab w:val="left" w:pos="284"/>
        </w:tabs>
        <w:spacing w:line="271" w:lineRule="auto"/>
        <w:ind w:left="0" w:firstLine="0"/>
        <w:rPr>
          <w:rFonts w:ascii="Arial" w:hAnsi="Arial" w:cs="Arial"/>
          <w:sz w:val="22"/>
          <w:szCs w:val="22"/>
        </w:rPr>
      </w:pPr>
      <w:r w:rsidRPr="009E0C40">
        <w:rPr>
          <w:rFonts w:ascii="Arial" w:hAnsi="Arial" w:cs="Arial"/>
          <w:sz w:val="22"/>
          <w:szCs w:val="22"/>
        </w:rPr>
        <w:t>Szkolenie kadr, w tym personelu medycznego, terapeutycznego i niemedycznego z otoczenia osób z zaburzeniami psychicznymi (m.in. lekarze, pielęgniarki, terapeuci, psycholodzy, ale również pracownicy MOPR, policji, sądów). W ramach tego zadania możliwe jest prowadzenie szkoleń podnoszących kwalifikacje, wiedzę i umiejętności personelu (m.in. pierwsza pomoc psychiatryczna w kryzysie: nowoczesne metody i praktyki dla służb zdrowia, MOPR, Policji i Sądów; grupa Balinta, superwizje dla psychologów, szkolenia personelu medycznego niepsychiatrycznego w zakresie postępowania z pacjentem psychiatrycznym, asystent zdrowienia, inne).</w:t>
      </w:r>
    </w:p>
    <w:p w14:paraId="1E0EAB3D" w14:textId="77777777" w:rsidR="009E0C40" w:rsidRPr="009E0C40" w:rsidRDefault="009E0C40" w:rsidP="009E0C40">
      <w:pPr>
        <w:spacing w:line="271" w:lineRule="auto"/>
        <w:rPr>
          <w:rFonts w:ascii="Arial" w:hAnsi="Arial" w:cs="Arial"/>
          <w:sz w:val="22"/>
          <w:szCs w:val="22"/>
        </w:rPr>
      </w:pPr>
    </w:p>
    <w:p w14:paraId="414B18AB" w14:textId="151A90E0" w:rsidR="009E0C40" w:rsidRDefault="009E0C40" w:rsidP="009E0C40">
      <w:pPr>
        <w:pStyle w:val="Akapitzlist"/>
        <w:numPr>
          <w:ilvl w:val="0"/>
          <w:numId w:val="8"/>
        </w:numPr>
        <w:tabs>
          <w:tab w:val="left" w:pos="284"/>
        </w:tabs>
        <w:spacing w:line="271" w:lineRule="auto"/>
        <w:ind w:left="0" w:firstLine="0"/>
        <w:rPr>
          <w:rFonts w:ascii="Arial" w:hAnsi="Arial" w:cs="Arial"/>
          <w:sz w:val="22"/>
          <w:szCs w:val="22"/>
        </w:rPr>
      </w:pPr>
      <w:r w:rsidRPr="009E0C40">
        <w:rPr>
          <w:rFonts w:ascii="Arial" w:hAnsi="Arial" w:cs="Arial"/>
          <w:sz w:val="22"/>
          <w:szCs w:val="22"/>
        </w:rPr>
        <w:t xml:space="preserve">Edukacja pacjentów i ich rodzin z zakresu zdrowia psychicznego. W ramach tego zadania możliwe jest m.in. opracowanie i wydruk materiałów edukacyjnych, przygotowanie i przeprowadzenie warsztatów, szkoleń, konferencji z udziałem specjalistów i młodzieży, edukacyjne spotkania indywidualne z pacjentami i ich rodzinami, opracowanie i prowadzenie portalu edukacyjnego (w tym gra edukacyjna). </w:t>
      </w:r>
    </w:p>
    <w:p w14:paraId="5DE0D364" w14:textId="77777777" w:rsidR="009E0C40" w:rsidRPr="009E0C40" w:rsidRDefault="009E0C40" w:rsidP="009E0C40">
      <w:pPr>
        <w:pStyle w:val="Akapitzlist"/>
        <w:spacing w:line="271" w:lineRule="auto"/>
        <w:ind w:left="0"/>
        <w:rPr>
          <w:rFonts w:ascii="Arial" w:hAnsi="Arial" w:cs="Arial"/>
          <w:sz w:val="22"/>
          <w:szCs w:val="22"/>
        </w:rPr>
      </w:pPr>
    </w:p>
    <w:p w14:paraId="78FE2991" w14:textId="29551034" w:rsidR="009E0C40" w:rsidRDefault="009E0C40" w:rsidP="009E0C40">
      <w:pPr>
        <w:pStyle w:val="Akapitzlist"/>
        <w:numPr>
          <w:ilvl w:val="0"/>
          <w:numId w:val="8"/>
        </w:numPr>
        <w:tabs>
          <w:tab w:val="left" w:pos="284"/>
        </w:tabs>
        <w:spacing w:line="271" w:lineRule="auto"/>
        <w:ind w:left="0" w:firstLine="0"/>
        <w:rPr>
          <w:rFonts w:ascii="Arial" w:hAnsi="Arial" w:cs="Arial"/>
          <w:sz w:val="22"/>
          <w:szCs w:val="22"/>
        </w:rPr>
      </w:pPr>
      <w:r w:rsidRPr="009E0C40">
        <w:rPr>
          <w:rFonts w:ascii="Arial" w:hAnsi="Arial" w:cs="Arial"/>
          <w:sz w:val="22"/>
          <w:szCs w:val="22"/>
        </w:rPr>
        <w:t xml:space="preserve">Podjęcie współpracy ze szkołami w zakresie udzielania porad psychologicznych dzieciom i młodzieży w ich środowisku szkolnym. W ramach tego zadania możliwe jest podjęcie współpracy z wybranymi szkołami, w których odbywać się będą spotkania uczących się tam dzieci z psychologiem. </w:t>
      </w:r>
    </w:p>
    <w:p w14:paraId="34367C8E" w14:textId="77777777" w:rsidR="009E0C40" w:rsidRPr="009E0C40" w:rsidRDefault="009E0C40" w:rsidP="009E0C40">
      <w:pPr>
        <w:pStyle w:val="Akapitzlist"/>
        <w:spacing w:line="271" w:lineRule="auto"/>
        <w:ind w:left="0"/>
        <w:rPr>
          <w:rFonts w:ascii="Arial" w:hAnsi="Arial" w:cs="Arial"/>
          <w:sz w:val="22"/>
          <w:szCs w:val="22"/>
        </w:rPr>
      </w:pPr>
    </w:p>
    <w:p w14:paraId="498D8A86" w14:textId="445C19B5" w:rsidR="009E0C40" w:rsidRDefault="009E0C40" w:rsidP="009E0C40">
      <w:pPr>
        <w:pStyle w:val="Akapitzlist"/>
        <w:numPr>
          <w:ilvl w:val="0"/>
          <w:numId w:val="8"/>
        </w:numPr>
        <w:tabs>
          <w:tab w:val="left" w:pos="284"/>
        </w:tabs>
        <w:spacing w:line="271" w:lineRule="auto"/>
        <w:ind w:left="0" w:firstLine="0"/>
        <w:rPr>
          <w:rFonts w:ascii="Arial" w:hAnsi="Arial" w:cs="Arial"/>
          <w:sz w:val="22"/>
          <w:szCs w:val="22"/>
        </w:rPr>
      </w:pPr>
      <w:r w:rsidRPr="009E0C40">
        <w:rPr>
          <w:rFonts w:ascii="Arial" w:hAnsi="Arial" w:cs="Arial"/>
          <w:sz w:val="22"/>
          <w:szCs w:val="22"/>
        </w:rPr>
        <w:t xml:space="preserve">Zatrudnienie dodatkowego personelu. W ramach tego zadania możliwe jest zwiększenie stanu zatrudnienia w ramach działalności już prowadzonej, celem zmniejszenia liczby osób oczekujących na świadczenie (dodatkowi lekarze psychiatrzy, terapeuci zajęciowi, psycholodzy, rejestratorki). </w:t>
      </w:r>
    </w:p>
    <w:p w14:paraId="0BEDFEFE" w14:textId="77777777" w:rsidR="009E0C40" w:rsidRPr="009E0C40" w:rsidRDefault="009E0C40" w:rsidP="009E0C40">
      <w:pPr>
        <w:spacing w:line="271" w:lineRule="auto"/>
        <w:rPr>
          <w:rFonts w:ascii="Arial" w:hAnsi="Arial" w:cs="Arial"/>
          <w:sz w:val="22"/>
          <w:szCs w:val="22"/>
        </w:rPr>
      </w:pPr>
    </w:p>
    <w:p w14:paraId="5608116B" w14:textId="6FDBEFD8" w:rsidR="009E0C40" w:rsidRDefault="009E0C40" w:rsidP="009E0C40">
      <w:pPr>
        <w:pStyle w:val="Akapitzlist"/>
        <w:numPr>
          <w:ilvl w:val="0"/>
          <w:numId w:val="8"/>
        </w:numPr>
        <w:tabs>
          <w:tab w:val="left" w:pos="284"/>
        </w:tabs>
        <w:spacing w:line="271" w:lineRule="auto"/>
        <w:ind w:left="0" w:firstLine="0"/>
        <w:rPr>
          <w:rFonts w:ascii="Arial" w:hAnsi="Arial" w:cs="Arial"/>
          <w:sz w:val="22"/>
          <w:szCs w:val="22"/>
        </w:rPr>
      </w:pPr>
      <w:r w:rsidRPr="009E0C40">
        <w:rPr>
          <w:rFonts w:ascii="Arial" w:hAnsi="Arial" w:cs="Arial"/>
          <w:sz w:val="22"/>
          <w:szCs w:val="22"/>
        </w:rPr>
        <w:t xml:space="preserve">Remont obiektów/pomieszczeń niezbędny do realizacji Projektu, zakup niezbędnego wyposażenia. W ramach tego zadania możliwe są działania w zakresie remontów i zakupu wyposażenia, które umożliwią realizację celów założonych w projekcie, ale również poprawę komfortu i bezpieczeństwa pacjenta. </w:t>
      </w:r>
    </w:p>
    <w:p w14:paraId="699AB9EF" w14:textId="77777777" w:rsidR="009E0C40" w:rsidRPr="009E0C40" w:rsidRDefault="009E0C40" w:rsidP="009E0C40">
      <w:pPr>
        <w:pStyle w:val="Akapitzlist"/>
        <w:spacing w:line="271" w:lineRule="auto"/>
        <w:ind w:left="0"/>
        <w:rPr>
          <w:rFonts w:ascii="Arial" w:hAnsi="Arial" w:cs="Arial"/>
          <w:sz w:val="22"/>
          <w:szCs w:val="22"/>
        </w:rPr>
      </w:pPr>
    </w:p>
    <w:p w14:paraId="0E910E71" w14:textId="423CA363" w:rsidR="009E0C40" w:rsidRDefault="009E0C40" w:rsidP="009E0C40">
      <w:pPr>
        <w:pStyle w:val="Akapitzlist"/>
        <w:numPr>
          <w:ilvl w:val="0"/>
          <w:numId w:val="8"/>
        </w:numPr>
        <w:tabs>
          <w:tab w:val="left" w:pos="284"/>
        </w:tabs>
        <w:spacing w:line="271" w:lineRule="auto"/>
        <w:ind w:left="0" w:firstLine="0"/>
        <w:rPr>
          <w:rFonts w:ascii="Arial" w:hAnsi="Arial" w:cs="Arial"/>
          <w:sz w:val="22"/>
          <w:szCs w:val="22"/>
        </w:rPr>
      </w:pPr>
      <w:r w:rsidRPr="009E0C40">
        <w:rPr>
          <w:rFonts w:ascii="Arial" w:hAnsi="Arial" w:cs="Arial"/>
          <w:sz w:val="22"/>
          <w:szCs w:val="22"/>
        </w:rPr>
        <w:t xml:space="preserve">Prowadzenie monitoringu i ewaluacja projektu (w ramach kosztów pośrednich). </w:t>
      </w:r>
    </w:p>
    <w:p w14:paraId="41179F07" w14:textId="77777777" w:rsidR="009E0C40" w:rsidRPr="009E0C40" w:rsidRDefault="009E0C40" w:rsidP="009E0C40">
      <w:pPr>
        <w:spacing w:line="271" w:lineRule="auto"/>
        <w:rPr>
          <w:rFonts w:ascii="Arial" w:hAnsi="Arial" w:cs="Arial"/>
          <w:sz w:val="22"/>
          <w:szCs w:val="22"/>
        </w:rPr>
      </w:pPr>
    </w:p>
    <w:p w14:paraId="71E9EB77" w14:textId="49D592D9" w:rsidR="009E0C40" w:rsidRDefault="009E0C40" w:rsidP="00242205">
      <w:pPr>
        <w:pStyle w:val="Akapitzlist"/>
        <w:spacing w:line="271" w:lineRule="auto"/>
        <w:ind w:left="0"/>
        <w:rPr>
          <w:rFonts w:ascii="Arial" w:hAnsi="Arial" w:cs="Arial"/>
          <w:sz w:val="22"/>
          <w:szCs w:val="22"/>
        </w:rPr>
      </w:pPr>
      <w:r w:rsidRPr="009E0C40">
        <w:rPr>
          <w:rFonts w:ascii="Arial" w:hAnsi="Arial" w:cs="Arial"/>
          <w:sz w:val="22"/>
          <w:szCs w:val="22"/>
        </w:rPr>
        <w:t>8. Zarządzenie projektem</w:t>
      </w:r>
    </w:p>
    <w:p w14:paraId="310A8AF3" w14:textId="764637C5" w:rsidR="009F5D53" w:rsidRPr="00AE7D09" w:rsidRDefault="001C2C77" w:rsidP="009F5D53">
      <w:pPr>
        <w:pStyle w:val="Akapitzlist"/>
        <w:numPr>
          <w:ilvl w:val="0"/>
          <w:numId w:val="49"/>
        </w:numPr>
        <w:spacing w:before="120" w:after="120" w:line="271" w:lineRule="auto"/>
        <w:contextualSpacing w:val="0"/>
        <w:rPr>
          <w:rFonts w:ascii="Arial" w:hAnsi="Arial" w:cs="Arial"/>
          <w:sz w:val="22"/>
          <w:szCs w:val="22"/>
        </w:rPr>
      </w:pPr>
      <w:r>
        <w:rPr>
          <w:rFonts w:ascii="Arial" w:hAnsi="Arial" w:cs="Arial"/>
          <w:sz w:val="22"/>
          <w:szCs w:val="22"/>
        </w:rPr>
        <w:lastRenderedPageBreak/>
        <w:t>P</w:t>
      </w:r>
      <w:r w:rsidRPr="001C2C77">
        <w:rPr>
          <w:rFonts w:ascii="Arial" w:hAnsi="Arial" w:cs="Arial"/>
          <w:sz w:val="22"/>
          <w:szCs w:val="22"/>
        </w:rPr>
        <w:t>rzeprowadzenie monitoringu i ewaluacji projektu nie jest obligatoryjne. W przypadku realizacji tych działań, koszty monitoringu i ewaluacji stanowią koszty pośrednie.</w:t>
      </w:r>
    </w:p>
    <w:p w14:paraId="4A234909" w14:textId="7E193F2A" w:rsidR="008070D2" w:rsidRDefault="007413ED" w:rsidP="0073442E">
      <w:pPr>
        <w:pStyle w:val="Akapitzlist"/>
        <w:numPr>
          <w:ilvl w:val="0"/>
          <w:numId w:val="49"/>
        </w:numPr>
        <w:spacing w:before="120" w:after="120" w:line="271" w:lineRule="auto"/>
        <w:contextualSpacing w:val="0"/>
        <w:rPr>
          <w:rFonts w:ascii="Arial" w:hAnsi="Arial" w:cs="Arial"/>
          <w:sz w:val="22"/>
          <w:szCs w:val="22"/>
        </w:rPr>
      </w:pPr>
      <w:r w:rsidRPr="007413ED">
        <w:rPr>
          <w:rFonts w:ascii="Arial" w:hAnsi="Arial" w:cs="Arial"/>
          <w:sz w:val="22"/>
          <w:szCs w:val="22"/>
        </w:rPr>
        <w:t>Beneficjent zobowiązuje się, iż w trakcie realizacji projektu (zadań przewidzianych do realizacji oraz wydatków przewidzianych do poniesienia w ramach projektu) nie dojdzie do podwójnego finansowania wydatków w rozumieniu Wytycznych dotyczących kwalifikowalności wydatków na lata 2021-2027 oraz zadania przewidziane do realizacji i wydatki przewidziane do poniesienia w ramach projektu nie będą współfinansowane z innych wspólnotowych instrumentów finansowych, w tym z innych funduszy strukturalnych Unii Europejskiej.</w:t>
      </w:r>
    </w:p>
    <w:p w14:paraId="412FF36B" w14:textId="43A77D63" w:rsidR="00292F07" w:rsidRPr="00E45C32" w:rsidRDefault="00292F07" w:rsidP="00292F07">
      <w:pPr>
        <w:pStyle w:val="Akapitzlist"/>
        <w:numPr>
          <w:ilvl w:val="0"/>
          <w:numId w:val="49"/>
        </w:numPr>
        <w:rPr>
          <w:rFonts w:ascii="Arial" w:hAnsi="Arial" w:cs="Arial"/>
          <w:bCs/>
          <w:sz w:val="22"/>
          <w:szCs w:val="22"/>
        </w:rPr>
      </w:pPr>
      <w:r>
        <w:rPr>
          <w:rFonts w:ascii="Arial" w:hAnsi="Arial" w:cs="Arial"/>
          <w:b/>
          <w:bCs/>
          <w:sz w:val="22"/>
          <w:szCs w:val="22"/>
        </w:rPr>
        <w:t>W przypadku d</w:t>
      </w:r>
      <w:r w:rsidRPr="00E45C32">
        <w:rPr>
          <w:rFonts w:ascii="Arial" w:hAnsi="Arial" w:cs="Arial"/>
          <w:b/>
          <w:bCs/>
          <w:sz w:val="22"/>
          <w:szCs w:val="22"/>
        </w:rPr>
        <w:t>ziała</w:t>
      </w:r>
      <w:r>
        <w:rPr>
          <w:rFonts w:ascii="Arial" w:hAnsi="Arial" w:cs="Arial"/>
          <w:b/>
          <w:bCs/>
          <w:sz w:val="22"/>
          <w:szCs w:val="22"/>
        </w:rPr>
        <w:t>ń</w:t>
      </w:r>
      <w:r w:rsidRPr="00E45C32">
        <w:rPr>
          <w:rFonts w:ascii="Arial" w:hAnsi="Arial" w:cs="Arial"/>
          <w:b/>
          <w:bCs/>
          <w:sz w:val="22"/>
          <w:szCs w:val="22"/>
        </w:rPr>
        <w:t xml:space="preserve"> </w:t>
      </w:r>
      <w:r>
        <w:rPr>
          <w:rFonts w:ascii="Arial" w:hAnsi="Arial" w:cs="Arial"/>
          <w:b/>
          <w:bCs/>
          <w:sz w:val="22"/>
          <w:szCs w:val="22"/>
        </w:rPr>
        <w:t xml:space="preserve">podnoszących kwalifikacje/kompentencje personelu medycznego, </w:t>
      </w:r>
      <w:r w:rsidR="00242205">
        <w:rPr>
          <w:rFonts w:ascii="Arial" w:hAnsi="Arial" w:cs="Arial"/>
          <w:b/>
          <w:bCs/>
          <w:sz w:val="22"/>
          <w:szCs w:val="22"/>
        </w:rPr>
        <w:t>terapeutycznego</w:t>
      </w:r>
      <w:r>
        <w:rPr>
          <w:rFonts w:ascii="Arial" w:hAnsi="Arial" w:cs="Arial"/>
          <w:b/>
          <w:bCs/>
          <w:sz w:val="22"/>
          <w:szCs w:val="22"/>
        </w:rPr>
        <w:t xml:space="preserve"> i niemedycznego </w:t>
      </w:r>
      <w:r w:rsidRPr="00E45C32">
        <w:rPr>
          <w:rFonts w:ascii="Arial" w:hAnsi="Arial" w:cs="Arial"/>
          <w:bCs/>
          <w:sz w:val="22"/>
          <w:szCs w:val="22"/>
        </w:rPr>
        <w:t>Wnioskodawca zobowiązany jest do określenia wskaźnik</w:t>
      </w:r>
      <w:r w:rsidR="0072297B">
        <w:rPr>
          <w:rFonts w:ascii="Arial" w:hAnsi="Arial" w:cs="Arial"/>
          <w:bCs/>
          <w:sz w:val="22"/>
          <w:szCs w:val="22"/>
        </w:rPr>
        <w:t>a</w:t>
      </w:r>
      <w:r w:rsidRPr="00E45C32">
        <w:rPr>
          <w:rFonts w:ascii="Arial" w:hAnsi="Arial" w:cs="Arial"/>
          <w:bCs/>
          <w:sz w:val="22"/>
          <w:szCs w:val="22"/>
        </w:rPr>
        <w:t xml:space="preserve"> produktu w tym zakresie, który powinien być wskazany na etapie złożenia wniosku o dofinansowanie. </w:t>
      </w:r>
    </w:p>
    <w:p w14:paraId="679A34CC" w14:textId="77777777" w:rsidR="00292F07" w:rsidRPr="00E45C32" w:rsidRDefault="00292F07" w:rsidP="00292F07">
      <w:pPr>
        <w:pStyle w:val="Akapitzlist"/>
        <w:rPr>
          <w:rFonts w:ascii="Arial" w:hAnsi="Arial" w:cs="Arial"/>
          <w:bCs/>
          <w:sz w:val="22"/>
          <w:szCs w:val="22"/>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5"/>
        <w:gridCol w:w="2555"/>
        <w:gridCol w:w="2641"/>
      </w:tblGrid>
      <w:tr w:rsidR="00292F07" w:rsidRPr="00E45C32" w14:paraId="675211E0" w14:textId="77777777" w:rsidTr="00EF0746">
        <w:trPr>
          <w:trHeight w:val="824"/>
        </w:trPr>
        <w:tc>
          <w:tcPr>
            <w:tcW w:w="3585" w:type="dxa"/>
            <w:shd w:val="clear" w:color="auto" w:fill="D9D9D9"/>
          </w:tcPr>
          <w:p w14:paraId="21E869A7" w14:textId="77777777" w:rsidR="00292F07" w:rsidRPr="00E45C32" w:rsidRDefault="00292F07" w:rsidP="00EF0746">
            <w:pPr>
              <w:pStyle w:val="Akapitzlist"/>
              <w:spacing w:before="120" w:after="120" w:line="271" w:lineRule="auto"/>
              <w:ind w:left="319"/>
              <w:rPr>
                <w:rFonts w:ascii="Arial" w:hAnsi="Arial" w:cs="Arial"/>
                <w:sz w:val="22"/>
                <w:szCs w:val="22"/>
              </w:rPr>
            </w:pPr>
            <w:bookmarkStart w:id="1266" w:name="_Hlk189735607"/>
            <w:r w:rsidRPr="00E45C32">
              <w:rPr>
                <w:rFonts w:ascii="Arial" w:hAnsi="Arial" w:cs="Arial"/>
                <w:sz w:val="22"/>
                <w:szCs w:val="22"/>
              </w:rPr>
              <w:t>Nazwa wskaźnika/ jednostka miary</w:t>
            </w:r>
          </w:p>
        </w:tc>
        <w:tc>
          <w:tcPr>
            <w:tcW w:w="2555" w:type="dxa"/>
            <w:shd w:val="clear" w:color="auto" w:fill="D9D9D9"/>
          </w:tcPr>
          <w:p w14:paraId="6C29E297" w14:textId="77777777" w:rsidR="00292F07" w:rsidRPr="00E45C32" w:rsidRDefault="00292F07" w:rsidP="00EF0746">
            <w:pPr>
              <w:pStyle w:val="Akapitzlist"/>
              <w:spacing w:before="120" w:after="120" w:line="271" w:lineRule="auto"/>
              <w:ind w:left="279"/>
              <w:rPr>
                <w:rFonts w:ascii="Arial" w:hAnsi="Arial" w:cs="Arial"/>
                <w:sz w:val="22"/>
                <w:szCs w:val="22"/>
              </w:rPr>
            </w:pPr>
            <w:r w:rsidRPr="00E45C32">
              <w:rPr>
                <w:rFonts w:ascii="Arial" w:hAnsi="Arial" w:cs="Arial"/>
                <w:sz w:val="22"/>
                <w:szCs w:val="22"/>
              </w:rPr>
              <w:t>Sposób pomiaru wskaźnika</w:t>
            </w:r>
          </w:p>
        </w:tc>
        <w:tc>
          <w:tcPr>
            <w:tcW w:w="2641" w:type="dxa"/>
            <w:shd w:val="clear" w:color="auto" w:fill="D9D9D9"/>
          </w:tcPr>
          <w:p w14:paraId="1DE69A2B" w14:textId="77777777" w:rsidR="00292F07" w:rsidRPr="00E45C32" w:rsidRDefault="00292F07" w:rsidP="00EF0746">
            <w:pPr>
              <w:pStyle w:val="Akapitzlist"/>
              <w:spacing w:before="120" w:after="120" w:line="271" w:lineRule="auto"/>
              <w:ind w:left="280"/>
              <w:rPr>
                <w:rFonts w:ascii="Arial" w:hAnsi="Arial" w:cs="Arial"/>
                <w:sz w:val="22"/>
                <w:szCs w:val="22"/>
              </w:rPr>
            </w:pPr>
            <w:r w:rsidRPr="00E45C32">
              <w:rPr>
                <w:rFonts w:ascii="Arial" w:hAnsi="Arial" w:cs="Arial"/>
                <w:sz w:val="22"/>
                <w:szCs w:val="22"/>
              </w:rPr>
              <w:t>Przykładowe źródła</w:t>
            </w:r>
          </w:p>
          <w:p w14:paraId="32B518E5" w14:textId="77777777" w:rsidR="00292F07" w:rsidRPr="00E45C32" w:rsidRDefault="00292F07" w:rsidP="00EF0746">
            <w:pPr>
              <w:pStyle w:val="Akapitzlist"/>
              <w:spacing w:before="120" w:after="120" w:line="271" w:lineRule="auto"/>
              <w:ind w:left="280"/>
              <w:rPr>
                <w:rFonts w:ascii="Arial" w:hAnsi="Arial" w:cs="Arial"/>
                <w:sz w:val="22"/>
                <w:szCs w:val="22"/>
              </w:rPr>
            </w:pPr>
            <w:r w:rsidRPr="00E45C32">
              <w:rPr>
                <w:rFonts w:ascii="Arial" w:hAnsi="Arial" w:cs="Arial"/>
                <w:sz w:val="22"/>
                <w:szCs w:val="22"/>
              </w:rPr>
              <w:t>danych do pomiaru</w:t>
            </w:r>
          </w:p>
          <w:p w14:paraId="6888E8A6" w14:textId="77777777" w:rsidR="00292F07" w:rsidRPr="00E45C32" w:rsidRDefault="00292F07" w:rsidP="00EF0746">
            <w:pPr>
              <w:pStyle w:val="Akapitzlist"/>
              <w:spacing w:before="120" w:after="120" w:line="271" w:lineRule="auto"/>
              <w:ind w:left="280"/>
              <w:rPr>
                <w:rFonts w:ascii="Arial" w:hAnsi="Arial" w:cs="Arial"/>
                <w:sz w:val="22"/>
                <w:szCs w:val="22"/>
              </w:rPr>
            </w:pPr>
            <w:r w:rsidRPr="00E45C32">
              <w:rPr>
                <w:rFonts w:ascii="Arial" w:hAnsi="Arial" w:cs="Arial"/>
                <w:sz w:val="22"/>
                <w:szCs w:val="22"/>
              </w:rPr>
              <w:t>wskaźnika</w:t>
            </w:r>
          </w:p>
        </w:tc>
      </w:tr>
      <w:tr w:rsidR="00292F07" w:rsidRPr="00E45C32" w14:paraId="6FE61B99" w14:textId="77777777" w:rsidTr="00EF0746">
        <w:tc>
          <w:tcPr>
            <w:tcW w:w="3585" w:type="dxa"/>
            <w:shd w:val="clear" w:color="auto" w:fill="auto"/>
          </w:tcPr>
          <w:p w14:paraId="5284BBF4" w14:textId="77777777" w:rsidR="00292F07" w:rsidRPr="00E45C32" w:rsidRDefault="00292F07" w:rsidP="00EF0746">
            <w:pPr>
              <w:pStyle w:val="Akapitzlist"/>
              <w:spacing w:before="120" w:after="120" w:line="271" w:lineRule="auto"/>
              <w:rPr>
                <w:rFonts w:ascii="Arial" w:hAnsi="Arial" w:cs="Arial"/>
                <w:b/>
                <w:i/>
                <w:sz w:val="22"/>
                <w:szCs w:val="22"/>
              </w:rPr>
            </w:pPr>
            <w:bookmarkStart w:id="1267" w:name="_Hlk189808956"/>
          </w:p>
          <w:p w14:paraId="492B69F7" w14:textId="77777777" w:rsidR="00292F07" w:rsidRPr="00E45C32" w:rsidRDefault="00292F07" w:rsidP="00EF0746">
            <w:pPr>
              <w:pStyle w:val="Akapitzlist"/>
              <w:spacing w:before="120" w:after="120" w:line="271" w:lineRule="auto"/>
              <w:ind w:left="309"/>
              <w:rPr>
                <w:rFonts w:ascii="Arial" w:hAnsi="Arial" w:cs="Arial"/>
                <w:b/>
                <w:i/>
                <w:sz w:val="22"/>
                <w:szCs w:val="22"/>
              </w:rPr>
            </w:pPr>
            <w:r w:rsidRPr="00E45C32">
              <w:rPr>
                <w:rFonts w:ascii="Arial" w:hAnsi="Arial" w:cs="Arial"/>
                <w:b/>
                <w:i/>
                <w:sz w:val="22"/>
                <w:szCs w:val="22"/>
              </w:rPr>
              <w:t>Liczba osób personelu</w:t>
            </w:r>
          </w:p>
          <w:p w14:paraId="218CF8E8" w14:textId="77777777" w:rsidR="00292F07" w:rsidRPr="00E45C32" w:rsidRDefault="00292F07" w:rsidP="00EF0746">
            <w:pPr>
              <w:pStyle w:val="Akapitzlist"/>
              <w:spacing w:before="120" w:after="120" w:line="271" w:lineRule="auto"/>
              <w:ind w:left="309"/>
              <w:rPr>
                <w:rFonts w:ascii="Arial" w:hAnsi="Arial" w:cs="Arial"/>
                <w:b/>
                <w:i/>
                <w:sz w:val="22"/>
                <w:szCs w:val="22"/>
              </w:rPr>
            </w:pPr>
            <w:r>
              <w:rPr>
                <w:rFonts w:ascii="Arial" w:hAnsi="Arial" w:cs="Arial"/>
                <w:b/>
                <w:i/>
                <w:sz w:val="22"/>
                <w:szCs w:val="22"/>
              </w:rPr>
              <w:t>m</w:t>
            </w:r>
            <w:r w:rsidRPr="00E45C32">
              <w:rPr>
                <w:rFonts w:ascii="Arial" w:hAnsi="Arial" w:cs="Arial"/>
                <w:b/>
                <w:i/>
                <w:sz w:val="22"/>
                <w:szCs w:val="22"/>
              </w:rPr>
              <w:t>edycznego</w:t>
            </w:r>
            <w:r>
              <w:rPr>
                <w:rFonts w:ascii="Arial" w:hAnsi="Arial" w:cs="Arial"/>
                <w:b/>
                <w:i/>
                <w:sz w:val="22"/>
                <w:szCs w:val="22"/>
              </w:rPr>
              <w:t>,</w:t>
            </w:r>
            <w:r w:rsidRPr="00E45C32">
              <w:rPr>
                <w:rFonts w:ascii="Arial" w:hAnsi="Arial" w:cs="Arial"/>
                <w:b/>
                <w:bCs/>
                <w:i/>
                <w:sz w:val="22"/>
                <w:szCs w:val="22"/>
              </w:rPr>
              <w:t xml:space="preserve"> </w:t>
            </w:r>
            <w:r>
              <w:rPr>
                <w:rFonts w:ascii="Arial" w:hAnsi="Arial" w:cs="Arial"/>
                <w:b/>
                <w:bCs/>
                <w:i/>
                <w:sz w:val="22"/>
                <w:szCs w:val="22"/>
              </w:rPr>
              <w:t xml:space="preserve"> terapeutycznego i niemedycznego</w:t>
            </w:r>
            <w:r w:rsidRPr="00E45C32">
              <w:rPr>
                <w:rFonts w:ascii="Arial" w:hAnsi="Arial" w:cs="Arial"/>
                <w:b/>
                <w:bCs/>
                <w:i/>
                <w:sz w:val="22"/>
                <w:szCs w:val="22"/>
              </w:rPr>
              <w:t xml:space="preserve"> </w:t>
            </w:r>
            <w:r w:rsidRPr="00E45C32">
              <w:rPr>
                <w:rFonts w:ascii="Arial" w:hAnsi="Arial" w:cs="Arial"/>
                <w:b/>
                <w:i/>
                <w:sz w:val="22"/>
                <w:szCs w:val="22"/>
              </w:rPr>
              <w:t>uczestniczących</w:t>
            </w:r>
          </w:p>
          <w:p w14:paraId="38359D65" w14:textId="77777777" w:rsidR="00292F07" w:rsidRPr="00E45C32" w:rsidRDefault="00292F07" w:rsidP="00EF0746">
            <w:pPr>
              <w:pStyle w:val="Akapitzlist"/>
              <w:spacing w:before="120" w:after="120" w:line="271" w:lineRule="auto"/>
              <w:ind w:left="309"/>
              <w:rPr>
                <w:rFonts w:ascii="Arial" w:hAnsi="Arial" w:cs="Arial"/>
                <w:b/>
                <w:i/>
                <w:sz w:val="22"/>
                <w:szCs w:val="22"/>
              </w:rPr>
            </w:pPr>
            <w:r w:rsidRPr="00E45C32">
              <w:rPr>
                <w:rFonts w:ascii="Arial" w:hAnsi="Arial" w:cs="Arial"/>
                <w:b/>
                <w:i/>
                <w:sz w:val="22"/>
                <w:szCs w:val="22"/>
              </w:rPr>
              <w:t xml:space="preserve">w działaniach </w:t>
            </w:r>
            <w:r>
              <w:rPr>
                <w:rFonts w:ascii="Arial" w:hAnsi="Arial" w:cs="Arial"/>
                <w:b/>
                <w:i/>
                <w:sz w:val="22"/>
                <w:szCs w:val="22"/>
              </w:rPr>
              <w:t xml:space="preserve">podnoszących kwalifikacje/kompetencje </w:t>
            </w:r>
          </w:p>
          <w:p w14:paraId="7BE3FF9C" w14:textId="77777777" w:rsidR="00292F07" w:rsidRPr="00E45C32" w:rsidRDefault="00292F07" w:rsidP="00EF0746">
            <w:pPr>
              <w:pStyle w:val="Akapitzlist"/>
              <w:spacing w:before="120" w:after="120" w:line="271" w:lineRule="auto"/>
              <w:ind w:left="0"/>
              <w:rPr>
                <w:rFonts w:ascii="Arial" w:hAnsi="Arial" w:cs="Arial"/>
                <w:b/>
                <w:sz w:val="22"/>
                <w:szCs w:val="22"/>
              </w:rPr>
            </w:pPr>
          </w:p>
          <w:p w14:paraId="74D1EE4B" w14:textId="77777777" w:rsidR="00292F07" w:rsidRPr="00E45C32" w:rsidRDefault="00292F07" w:rsidP="00EF0746">
            <w:pPr>
              <w:pStyle w:val="Akapitzlist"/>
              <w:spacing w:before="120" w:after="120" w:line="271" w:lineRule="auto"/>
              <w:ind w:left="309"/>
              <w:rPr>
                <w:rFonts w:ascii="Arial" w:hAnsi="Arial" w:cs="Arial"/>
                <w:sz w:val="22"/>
                <w:szCs w:val="22"/>
              </w:rPr>
            </w:pPr>
            <w:r w:rsidRPr="00E45C32">
              <w:rPr>
                <w:rFonts w:ascii="Arial" w:hAnsi="Arial" w:cs="Arial"/>
                <w:sz w:val="22"/>
                <w:szCs w:val="22"/>
              </w:rPr>
              <w:t>Jednostka miary: osoba</w:t>
            </w:r>
          </w:p>
          <w:p w14:paraId="34AF9F5E" w14:textId="77777777" w:rsidR="00292F07" w:rsidRPr="00E45C32" w:rsidRDefault="00292F07" w:rsidP="00EF0746">
            <w:pPr>
              <w:pStyle w:val="Akapitzlist"/>
              <w:spacing w:before="120" w:after="120" w:line="271" w:lineRule="auto"/>
              <w:ind w:left="0"/>
              <w:rPr>
                <w:rFonts w:ascii="Arial" w:hAnsi="Arial" w:cs="Arial"/>
                <w:b/>
                <w:sz w:val="22"/>
                <w:szCs w:val="22"/>
              </w:rPr>
            </w:pPr>
          </w:p>
        </w:tc>
        <w:tc>
          <w:tcPr>
            <w:tcW w:w="2555" w:type="dxa"/>
            <w:shd w:val="clear" w:color="auto" w:fill="auto"/>
          </w:tcPr>
          <w:p w14:paraId="5081B72F" w14:textId="77777777" w:rsidR="00292F07" w:rsidRPr="00E45C32" w:rsidRDefault="00292F07" w:rsidP="00EF0746">
            <w:pPr>
              <w:pStyle w:val="Akapitzlist"/>
              <w:spacing w:before="120" w:after="120" w:line="271" w:lineRule="auto"/>
              <w:rPr>
                <w:rFonts w:ascii="Arial" w:hAnsi="Arial" w:cs="Arial"/>
                <w:sz w:val="22"/>
                <w:szCs w:val="22"/>
              </w:rPr>
            </w:pPr>
          </w:p>
          <w:p w14:paraId="1B5D5E58" w14:textId="77777777" w:rsidR="00292F07" w:rsidRPr="00E45C32" w:rsidRDefault="00292F07" w:rsidP="00EF0746">
            <w:pPr>
              <w:pStyle w:val="Akapitzlist"/>
              <w:spacing w:before="120" w:after="120" w:line="271" w:lineRule="auto"/>
              <w:ind w:left="279"/>
              <w:rPr>
                <w:rFonts w:ascii="Arial" w:hAnsi="Arial" w:cs="Arial"/>
                <w:sz w:val="22"/>
                <w:szCs w:val="22"/>
              </w:rPr>
            </w:pPr>
            <w:r w:rsidRPr="00E45C32">
              <w:rPr>
                <w:rFonts w:ascii="Arial" w:hAnsi="Arial" w:cs="Arial"/>
                <w:sz w:val="22"/>
                <w:szCs w:val="22"/>
              </w:rPr>
              <w:t>Wskaźnik mierzony w momencie otrzymania danej formy wsparcia.</w:t>
            </w:r>
          </w:p>
        </w:tc>
        <w:tc>
          <w:tcPr>
            <w:tcW w:w="2641" w:type="dxa"/>
            <w:shd w:val="clear" w:color="auto" w:fill="auto"/>
          </w:tcPr>
          <w:p w14:paraId="67F90865" w14:textId="77777777" w:rsidR="00292F07" w:rsidRPr="00E45C32" w:rsidRDefault="00292F07" w:rsidP="00EF0746">
            <w:pPr>
              <w:pStyle w:val="Akapitzlist"/>
              <w:spacing w:before="120" w:after="120" w:line="271" w:lineRule="auto"/>
              <w:rPr>
                <w:rFonts w:ascii="Arial" w:hAnsi="Arial" w:cs="Arial"/>
                <w:sz w:val="22"/>
                <w:szCs w:val="22"/>
              </w:rPr>
            </w:pPr>
          </w:p>
          <w:p w14:paraId="57C3EDE5" w14:textId="77777777" w:rsidR="00292F07" w:rsidRPr="00E45C32" w:rsidRDefault="00292F07" w:rsidP="00EF0746">
            <w:pPr>
              <w:pStyle w:val="Akapitzlist"/>
              <w:spacing w:before="120" w:after="120" w:line="271" w:lineRule="auto"/>
              <w:ind w:left="407"/>
              <w:rPr>
                <w:rFonts w:ascii="Arial" w:hAnsi="Arial" w:cs="Arial"/>
                <w:sz w:val="22"/>
                <w:szCs w:val="22"/>
              </w:rPr>
            </w:pPr>
            <w:r w:rsidRPr="00E45C32">
              <w:rPr>
                <w:rFonts w:ascii="Arial" w:hAnsi="Arial" w:cs="Arial"/>
                <w:sz w:val="22"/>
                <w:szCs w:val="22"/>
              </w:rPr>
              <w:t>- listy obecności,</w:t>
            </w:r>
          </w:p>
          <w:p w14:paraId="128A56EA" w14:textId="77777777" w:rsidR="00292F07" w:rsidRPr="00E45C32" w:rsidRDefault="00292F07" w:rsidP="00EF0746">
            <w:pPr>
              <w:pStyle w:val="Akapitzlist"/>
              <w:spacing w:before="120" w:after="120" w:line="271" w:lineRule="auto"/>
              <w:ind w:left="407"/>
              <w:rPr>
                <w:rFonts w:ascii="Arial" w:hAnsi="Arial" w:cs="Arial"/>
                <w:sz w:val="22"/>
                <w:szCs w:val="22"/>
              </w:rPr>
            </w:pPr>
            <w:r w:rsidRPr="00E45C32">
              <w:rPr>
                <w:rFonts w:ascii="Arial" w:hAnsi="Arial" w:cs="Arial"/>
                <w:sz w:val="22"/>
                <w:szCs w:val="22"/>
              </w:rPr>
              <w:t>- zestawienie uczestników</w:t>
            </w:r>
          </w:p>
          <w:p w14:paraId="603517FD" w14:textId="77777777" w:rsidR="00292F07" w:rsidRPr="00E45C32" w:rsidRDefault="00292F07" w:rsidP="00EF0746">
            <w:pPr>
              <w:pStyle w:val="Akapitzlist"/>
              <w:spacing w:before="120" w:after="120" w:line="271" w:lineRule="auto"/>
              <w:ind w:left="407"/>
              <w:rPr>
                <w:rFonts w:ascii="Arial" w:hAnsi="Arial" w:cs="Arial"/>
                <w:sz w:val="22"/>
                <w:szCs w:val="22"/>
              </w:rPr>
            </w:pPr>
            <w:r w:rsidRPr="00E45C32">
              <w:rPr>
                <w:rFonts w:ascii="Arial" w:hAnsi="Arial" w:cs="Arial"/>
                <w:sz w:val="22"/>
                <w:szCs w:val="22"/>
              </w:rPr>
              <w:t>objętych wsparciem w ramach projektu</w:t>
            </w:r>
          </w:p>
        </w:tc>
      </w:tr>
      <w:bookmarkEnd w:id="1266"/>
      <w:bookmarkEnd w:id="1267"/>
    </w:tbl>
    <w:p w14:paraId="78E851BE" w14:textId="1C4E54EF" w:rsidR="00292F07" w:rsidRPr="00AE7D09" w:rsidRDefault="00292F07" w:rsidP="00292F07">
      <w:pPr>
        <w:pStyle w:val="Akapitzlist"/>
        <w:spacing w:before="120" w:after="120" w:line="271" w:lineRule="auto"/>
        <w:ind w:left="0"/>
        <w:contextualSpacing w:val="0"/>
        <w:rPr>
          <w:rFonts w:ascii="Arial" w:hAnsi="Arial" w:cs="Arial"/>
          <w:sz w:val="22"/>
          <w:szCs w:val="22"/>
        </w:rPr>
      </w:pPr>
    </w:p>
    <w:p w14:paraId="63D704D7" w14:textId="77777777" w:rsidR="004E75AD" w:rsidRPr="00E813C1" w:rsidRDefault="00911FC7" w:rsidP="00CE02C3">
      <w:pPr>
        <w:pStyle w:val="Nagwek1"/>
        <w:tabs>
          <w:tab w:val="left" w:pos="142"/>
        </w:tabs>
        <w:rPr>
          <w:rFonts w:ascii="Arial" w:hAnsi="Arial" w:cs="Arial"/>
          <w:sz w:val="22"/>
          <w:szCs w:val="22"/>
        </w:rPr>
      </w:pPr>
      <w:bookmarkStart w:id="1268" w:name="_Toc194043318"/>
      <w:r w:rsidRPr="00E813C1">
        <w:rPr>
          <w:rFonts w:ascii="Arial" w:hAnsi="Arial" w:cs="Arial"/>
          <w:sz w:val="22"/>
          <w:szCs w:val="22"/>
        </w:rPr>
        <w:t xml:space="preserve">VI. </w:t>
      </w:r>
      <w:r w:rsidR="0008188C" w:rsidRPr="00E813C1">
        <w:rPr>
          <w:rFonts w:ascii="Arial" w:hAnsi="Arial" w:cs="Arial"/>
          <w:sz w:val="22"/>
          <w:szCs w:val="22"/>
        </w:rPr>
        <w:t>POZOSTAŁE INFORMACJE</w:t>
      </w:r>
      <w:bookmarkEnd w:id="1251"/>
      <w:bookmarkEnd w:id="1268"/>
    </w:p>
    <w:p w14:paraId="4AE19288" w14:textId="77777777" w:rsidR="004E75AD" w:rsidRPr="00E813C1" w:rsidRDefault="007E6385" w:rsidP="00F4538C">
      <w:pPr>
        <w:pStyle w:val="Nagwek2"/>
        <w:numPr>
          <w:ilvl w:val="1"/>
          <w:numId w:val="23"/>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269" w:name="_Toc441580694"/>
      <w:bookmarkStart w:id="1270" w:name="_Toc441580845"/>
      <w:bookmarkStart w:id="1271" w:name="_Toc441588583"/>
      <w:bookmarkStart w:id="1272" w:name="_Toc441588952"/>
      <w:bookmarkStart w:id="1273" w:name="_Toc441580695"/>
      <w:bookmarkStart w:id="1274" w:name="_Toc441580846"/>
      <w:bookmarkStart w:id="1275" w:name="_Toc441588584"/>
      <w:bookmarkStart w:id="1276" w:name="_Toc441588953"/>
      <w:bookmarkStart w:id="1277" w:name="_Toc441580696"/>
      <w:bookmarkStart w:id="1278" w:name="_Toc441580847"/>
      <w:bookmarkStart w:id="1279" w:name="_Toc441588585"/>
      <w:bookmarkStart w:id="1280" w:name="_Toc441588954"/>
      <w:bookmarkStart w:id="1281" w:name="_Toc441580697"/>
      <w:bookmarkStart w:id="1282" w:name="_Toc441580848"/>
      <w:bookmarkStart w:id="1283" w:name="_Toc441588586"/>
      <w:bookmarkStart w:id="1284" w:name="_Toc441588955"/>
      <w:bookmarkStart w:id="1285" w:name="_Toc441580698"/>
      <w:bookmarkStart w:id="1286" w:name="_Toc441580849"/>
      <w:bookmarkStart w:id="1287" w:name="_Toc441588587"/>
      <w:bookmarkStart w:id="1288" w:name="_Toc441588956"/>
      <w:bookmarkStart w:id="1289" w:name="_Toc425140378"/>
      <w:bookmarkStart w:id="1290" w:name="_Toc194043319"/>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r w:rsidRPr="00E813C1">
        <w:rPr>
          <w:rFonts w:ascii="Arial" w:hAnsi="Arial" w:cs="Arial"/>
          <w:i w:val="0"/>
          <w:sz w:val="22"/>
          <w:szCs w:val="22"/>
        </w:rPr>
        <w:t>Termin rozstrzygnięcia</w:t>
      </w:r>
      <w:bookmarkEnd w:id="1290"/>
    </w:p>
    <w:p w14:paraId="4ABF50DC" w14:textId="7F66DBF3" w:rsidR="00C9393C" w:rsidRPr="00E813C1" w:rsidRDefault="004E7C9B" w:rsidP="00E03F8A">
      <w:pPr>
        <w:spacing w:before="120" w:after="120" w:line="271" w:lineRule="auto"/>
        <w:rPr>
          <w:rFonts w:ascii="Arial" w:hAnsi="Arial" w:cs="Arial"/>
          <w:sz w:val="22"/>
          <w:szCs w:val="22"/>
        </w:rPr>
      </w:pPr>
      <w:r w:rsidRPr="00E813C1">
        <w:rPr>
          <w:rFonts w:ascii="Arial" w:hAnsi="Arial" w:cs="Arial"/>
          <w:sz w:val="22"/>
          <w:szCs w:val="22"/>
        </w:rPr>
        <w:t xml:space="preserve">IP </w:t>
      </w:r>
      <w:r w:rsidR="00D3604A" w:rsidRPr="00E813C1">
        <w:rPr>
          <w:rFonts w:ascii="Arial" w:hAnsi="Arial" w:cs="Arial"/>
          <w:sz w:val="22"/>
          <w:szCs w:val="22"/>
        </w:rPr>
        <w:t xml:space="preserve">FEPZ </w:t>
      </w:r>
      <w:r w:rsidR="007E6385" w:rsidRPr="00E813C1">
        <w:rPr>
          <w:rFonts w:ascii="Arial" w:hAnsi="Arial" w:cs="Arial"/>
          <w:sz w:val="22"/>
          <w:szCs w:val="22"/>
        </w:rPr>
        <w:t>szacuje, że orientacyjny</w:t>
      </w:r>
      <w:r w:rsidR="00DB0CF5" w:rsidRPr="00E813C1">
        <w:rPr>
          <w:rFonts w:ascii="Arial" w:hAnsi="Arial" w:cs="Arial"/>
          <w:sz w:val="22"/>
          <w:szCs w:val="22"/>
        </w:rPr>
        <w:t xml:space="preserve"> </w:t>
      </w:r>
      <w:r w:rsidR="007E6385" w:rsidRPr="00E813C1">
        <w:rPr>
          <w:rFonts w:ascii="Arial" w:hAnsi="Arial" w:cs="Arial"/>
          <w:sz w:val="22"/>
          <w:szCs w:val="22"/>
        </w:rPr>
        <w:t>termin rozstrzygnięci</w:t>
      </w:r>
      <w:r w:rsidR="00C57775" w:rsidRPr="00E813C1">
        <w:rPr>
          <w:rFonts w:ascii="Arial" w:hAnsi="Arial" w:cs="Arial"/>
          <w:sz w:val="22"/>
          <w:szCs w:val="22"/>
        </w:rPr>
        <w:t>a</w:t>
      </w:r>
      <w:r w:rsidR="007E6385" w:rsidRPr="00E813C1">
        <w:rPr>
          <w:rFonts w:ascii="Arial" w:hAnsi="Arial" w:cs="Arial"/>
          <w:sz w:val="22"/>
          <w:szCs w:val="22"/>
        </w:rPr>
        <w:t xml:space="preserve"> </w:t>
      </w:r>
      <w:r w:rsidR="009809B1" w:rsidRPr="00E813C1">
        <w:rPr>
          <w:rFonts w:ascii="Arial" w:hAnsi="Arial" w:cs="Arial"/>
          <w:sz w:val="22"/>
          <w:szCs w:val="22"/>
        </w:rPr>
        <w:t>naboru</w:t>
      </w:r>
      <w:r w:rsidR="007E6385" w:rsidRPr="00E813C1">
        <w:rPr>
          <w:rFonts w:ascii="Arial" w:hAnsi="Arial" w:cs="Arial"/>
          <w:sz w:val="22"/>
          <w:szCs w:val="22"/>
        </w:rPr>
        <w:t xml:space="preserve"> </w:t>
      </w:r>
      <w:r w:rsidR="00C9393C" w:rsidRPr="00F8601D">
        <w:rPr>
          <w:rFonts w:ascii="Arial" w:hAnsi="Arial" w:cs="Arial"/>
          <w:sz w:val="22"/>
          <w:szCs w:val="22"/>
        </w:rPr>
        <w:t>dla wniosk</w:t>
      </w:r>
      <w:r w:rsidR="00F8601D" w:rsidRPr="00F8601D">
        <w:rPr>
          <w:rFonts w:ascii="Arial" w:hAnsi="Arial" w:cs="Arial"/>
          <w:sz w:val="22"/>
          <w:szCs w:val="22"/>
        </w:rPr>
        <w:t>u</w:t>
      </w:r>
      <w:r w:rsidR="00C9393C" w:rsidRPr="00F8601D">
        <w:rPr>
          <w:rFonts w:ascii="Arial" w:hAnsi="Arial" w:cs="Arial"/>
          <w:sz w:val="22"/>
          <w:szCs w:val="22"/>
        </w:rPr>
        <w:t>, któr</w:t>
      </w:r>
      <w:r w:rsidR="00F8601D" w:rsidRPr="00F8601D">
        <w:rPr>
          <w:rFonts w:ascii="Arial" w:hAnsi="Arial" w:cs="Arial"/>
          <w:sz w:val="22"/>
          <w:szCs w:val="22"/>
        </w:rPr>
        <w:t>y</w:t>
      </w:r>
      <w:r w:rsidR="00C9393C" w:rsidRPr="00F8601D">
        <w:rPr>
          <w:rFonts w:ascii="Arial" w:hAnsi="Arial" w:cs="Arial"/>
          <w:sz w:val="22"/>
          <w:szCs w:val="22"/>
        </w:rPr>
        <w:t xml:space="preserve"> zostan</w:t>
      </w:r>
      <w:r w:rsidR="00F8601D" w:rsidRPr="00F8601D">
        <w:rPr>
          <w:rFonts w:ascii="Arial" w:hAnsi="Arial" w:cs="Arial"/>
          <w:sz w:val="22"/>
          <w:szCs w:val="22"/>
        </w:rPr>
        <w:t>ie</w:t>
      </w:r>
      <w:r w:rsidR="00C9393C" w:rsidRPr="00F8601D">
        <w:rPr>
          <w:rFonts w:ascii="Arial" w:hAnsi="Arial" w:cs="Arial"/>
          <w:sz w:val="22"/>
          <w:szCs w:val="22"/>
        </w:rPr>
        <w:t xml:space="preserve"> złożon</w:t>
      </w:r>
      <w:r w:rsidR="00F8601D" w:rsidRPr="00F8601D">
        <w:rPr>
          <w:rFonts w:ascii="Arial" w:hAnsi="Arial" w:cs="Arial"/>
          <w:sz w:val="22"/>
          <w:szCs w:val="22"/>
        </w:rPr>
        <w:t>y</w:t>
      </w:r>
      <w:r w:rsidR="00C9393C" w:rsidRPr="00F8601D">
        <w:rPr>
          <w:rFonts w:ascii="Arial" w:hAnsi="Arial" w:cs="Arial"/>
          <w:sz w:val="22"/>
          <w:szCs w:val="22"/>
        </w:rPr>
        <w:t xml:space="preserve"> w odpowiedzi na </w:t>
      </w:r>
      <w:r w:rsidR="00493D16" w:rsidRPr="00F8601D">
        <w:rPr>
          <w:rFonts w:ascii="Arial" w:hAnsi="Arial" w:cs="Arial"/>
          <w:sz w:val="22"/>
          <w:szCs w:val="22"/>
        </w:rPr>
        <w:t>ogłoszony nabór Regulaminem wyboru projektu,</w:t>
      </w:r>
      <w:r w:rsidR="00C9393C" w:rsidRPr="00E813C1">
        <w:rPr>
          <w:rFonts w:ascii="Arial" w:hAnsi="Arial" w:cs="Arial"/>
          <w:sz w:val="22"/>
          <w:szCs w:val="22"/>
        </w:rPr>
        <w:t xml:space="preserve"> </w:t>
      </w:r>
      <w:r w:rsidR="007E6385" w:rsidRPr="00E813C1">
        <w:rPr>
          <w:rFonts w:ascii="Arial" w:hAnsi="Arial" w:cs="Arial"/>
          <w:sz w:val="22"/>
          <w:szCs w:val="22"/>
        </w:rPr>
        <w:t xml:space="preserve">przypadnie na </w:t>
      </w:r>
      <w:r w:rsidR="00CB1773">
        <w:rPr>
          <w:rFonts w:ascii="Arial" w:hAnsi="Arial" w:cs="Arial"/>
          <w:sz w:val="22"/>
          <w:szCs w:val="22"/>
        </w:rPr>
        <w:t>17.06.2025 r</w:t>
      </w:r>
      <w:r w:rsidR="00C9393C" w:rsidRPr="00E813C1">
        <w:rPr>
          <w:rFonts w:ascii="Arial" w:hAnsi="Arial" w:cs="Arial"/>
          <w:sz w:val="22"/>
          <w:szCs w:val="22"/>
        </w:rPr>
        <w:t>.</w:t>
      </w:r>
    </w:p>
    <w:p w14:paraId="288DDF84" w14:textId="21807D1B" w:rsidR="004E75AD" w:rsidRPr="00E813C1" w:rsidRDefault="00C9393C" w:rsidP="00E03F8A">
      <w:pPr>
        <w:spacing w:before="120" w:after="120" w:line="271" w:lineRule="auto"/>
        <w:rPr>
          <w:rFonts w:ascii="Arial" w:hAnsi="Arial" w:cs="Arial"/>
          <w:sz w:val="22"/>
          <w:szCs w:val="22"/>
        </w:rPr>
      </w:pPr>
      <w:r w:rsidRPr="00E813C1">
        <w:rPr>
          <w:rFonts w:ascii="Arial" w:hAnsi="Arial" w:cs="Arial"/>
          <w:sz w:val="22"/>
          <w:szCs w:val="22"/>
        </w:rPr>
        <w:t xml:space="preserve">IP </w:t>
      </w:r>
      <w:r w:rsidR="00D3604A" w:rsidRPr="00E813C1">
        <w:rPr>
          <w:rFonts w:ascii="Arial" w:hAnsi="Arial" w:cs="Arial"/>
          <w:sz w:val="22"/>
          <w:szCs w:val="22"/>
        </w:rPr>
        <w:t xml:space="preserve">FEPZ </w:t>
      </w:r>
      <w:r w:rsidRPr="00E813C1">
        <w:rPr>
          <w:rFonts w:ascii="Arial" w:hAnsi="Arial" w:cs="Arial"/>
          <w:sz w:val="22"/>
          <w:szCs w:val="22"/>
        </w:rPr>
        <w:t>szacuje, że orientacyjny termin rozstrzygnięcia naboru dla wniosk</w:t>
      </w:r>
      <w:r w:rsidR="00F8601D">
        <w:rPr>
          <w:rFonts w:ascii="Arial" w:hAnsi="Arial" w:cs="Arial"/>
          <w:sz w:val="22"/>
          <w:szCs w:val="22"/>
        </w:rPr>
        <w:t>u</w:t>
      </w:r>
      <w:r w:rsidRPr="00E813C1">
        <w:rPr>
          <w:rFonts w:ascii="Arial" w:hAnsi="Arial" w:cs="Arial"/>
          <w:sz w:val="22"/>
          <w:szCs w:val="22"/>
        </w:rPr>
        <w:t>, któr</w:t>
      </w:r>
      <w:r w:rsidR="00F8601D">
        <w:rPr>
          <w:rFonts w:ascii="Arial" w:hAnsi="Arial" w:cs="Arial"/>
          <w:sz w:val="22"/>
          <w:szCs w:val="22"/>
        </w:rPr>
        <w:t>y</w:t>
      </w:r>
      <w:r w:rsidRPr="00E813C1">
        <w:rPr>
          <w:rFonts w:ascii="Arial" w:hAnsi="Arial" w:cs="Arial"/>
          <w:sz w:val="22"/>
          <w:szCs w:val="22"/>
        </w:rPr>
        <w:t xml:space="preserve"> zostan</w:t>
      </w:r>
      <w:r w:rsidR="00F8601D">
        <w:rPr>
          <w:rFonts w:ascii="Arial" w:hAnsi="Arial" w:cs="Arial"/>
          <w:sz w:val="22"/>
          <w:szCs w:val="22"/>
        </w:rPr>
        <w:t>ie</w:t>
      </w:r>
      <w:r w:rsidRPr="00E813C1">
        <w:rPr>
          <w:rFonts w:ascii="Arial" w:hAnsi="Arial" w:cs="Arial"/>
          <w:sz w:val="22"/>
          <w:szCs w:val="22"/>
        </w:rPr>
        <w:t xml:space="preserve"> złożon</w:t>
      </w:r>
      <w:r w:rsidR="00F8601D">
        <w:rPr>
          <w:rFonts w:ascii="Arial" w:hAnsi="Arial" w:cs="Arial"/>
          <w:sz w:val="22"/>
          <w:szCs w:val="22"/>
        </w:rPr>
        <w:t>y</w:t>
      </w:r>
      <w:r w:rsidRPr="00E813C1">
        <w:rPr>
          <w:rFonts w:ascii="Arial" w:hAnsi="Arial" w:cs="Arial"/>
          <w:sz w:val="22"/>
          <w:szCs w:val="22"/>
        </w:rPr>
        <w:t xml:space="preserve"> w odpowiedzi na ponowne wezwanie ze strony IP przypadnie na </w:t>
      </w:r>
      <w:r w:rsidR="00C443F3">
        <w:rPr>
          <w:rFonts w:ascii="Arial" w:hAnsi="Arial" w:cs="Arial"/>
          <w:sz w:val="22"/>
          <w:szCs w:val="22"/>
        </w:rPr>
        <w:t>02.07.2025 r</w:t>
      </w:r>
      <w:r w:rsidRPr="00E813C1">
        <w:rPr>
          <w:rFonts w:ascii="Arial" w:hAnsi="Arial" w:cs="Arial"/>
          <w:sz w:val="22"/>
          <w:szCs w:val="22"/>
        </w:rPr>
        <w:t>.</w:t>
      </w:r>
    </w:p>
    <w:p w14:paraId="65C48B64" w14:textId="77777777" w:rsidR="004E75AD" w:rsidRPr="00E813C1" w:rsidRDefault="007E6385" w:rsidP="00F4538C">
      <w:pPr>
        <w:pStyle w:val="Nagwek2"/>
        <w:numPr>
          <w:ilvl w:val="1"/>
          <w:numId w:val="23"/>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291" w:name="_Toc441580700"/>
      <w:bookmarkStart w:id="1292" w:name="_Toc441580851"/>
      <w:bookmarkStart w:id="1293" w:name="_Toc441588589"/>
      <w:bookmarkStart w:id="1294" w:name="_Toc441588958"/>
      <w:bookmarkStart w:id="1295" w:name="_Toc441580701"/>
      <w:bookmarkStart w:id="1296" w:name="_Toc441580852"/>
      <w:bookmarkStart w:id="1297" w:name="_Toc441588590"/>
      <w:bookmarkStart w:id="1298" w:name="_Toc441588959"/>
      <w:bookmarkStart w:id="1299" w:name="_Toc441580702"/>
      <w:bookmarkStart w:id="1300" w:name="_Toc441580853"/>
      <w:bookmarkStart w:id="1301" w:name="_Toc441588591"/>
      <w:bookmarkStart w:id="1302" w:name="_Toc441588960"/>
      <w:bookmarkStart w:id="1303" w:name="_Toc194043320"/>
      <w:bookmarkEnd w:id="1291"/>
      <w:bookmarkEnd w:id="1292"/>
      <w:bookmarkEnd w:id="1293"/>
      <w:bookmarkEnd w:id="1294"/>
      <w:bookmarkEnd w:id="1295"/>
      <w:bookmarkEnd w:id="1296"/>
      <w:bookmarkEnd w:id="1297"/>
      <w:bookmarkEnd w:id="1298"/>
      <w:bookmarkEnd w:id="1299"/>
      <w:bookmarkEnd w:id="1300"/>
      <w:bookmarkEnd w:id="1301"/>
      <w:bookmarkEnd w:id="1302"/>
      <w:r w:rsidRPr="00E813C1">
        <w:rPr>
          <w:rFonts w:ascii="Arial" w:hAnsi="Arial" w:cs="Arial"/>
          <w:i w:val="0"/>
          <w:sz w:val="22"/>
          <w:szCs w:val="22"/>
        </w:rPr>
        <w:t xml:space="preserve">Anulowanie </w:t>
      </w:r>
      <w:r w:rsidR="009809B1" w:rsidRPr="00E813C1">
        <w:rPr>
          <w:rFonts w:ascii="Arial" w:hAnsi="Arial" w:cs="Arial"/>
          <w:i w:val="0"/>
          <w:sz w:val="22"/>
          <w:szCs w:val="22"/>
        </w:rPr>
        <w:t>naboru</w:t>
      </w:r>
      <w:bookmarkEnd w:id="1303"/>
    </w:p>
    <w:p w14:paraId="40245D42" w14:textId="77777777" w:rsidR="004E75AD" w:rsidRPr="00E813C1" w:rsidRDefault="004E7C9B" w:rsidP="00E03F8A">
      <w:pPr>
        <w:spacing w:before="120" w:after="120" w:line="271" w:lineRule="auto"/>
        <w:rPr>
          <w:rFonts w:ascii="Arial" w:hAnsi="Arial" w:cs="Arial"/>
          <w:sz w:val="22"/>
          <w:szCs w:val="22"/>
        </w:rPr>
      </w:pPr>
      <w:r w:rsidRPr="00E813C1">
        <w:rPr>
          <w:rFonts w:ascii="Arial" w:hAnsi="Arial" w:cs="Arial"/>
          <w:sz w:val="22"/>
          <w:szCs w:val="22"/>
        </w:rPr>
        <w:t>IP</w:t>
      </w:r>
      <w:r w:rsidR="007A6D6E" w:rsidRPr="00E813C1">
        <w:rPr>
          <w:rFonts w:ascii="Arial" w:hAnsi="Arial" w:cs="Arial"/>
          <w:sz w:val="22"/>
          <w:szCs w:val="22"/>
        </w:rPr>
        <w:t xml:space="preserve"> </w:t>
      </w:r>
      <w:r w:rsidR="005D4E96" w:rsidRPr="00E813C1">
        <w:rPr>
          <w:rFonts w:ascii="Arial" w:hAnsi="Arial" w:cs="Arial"/>
          <w:sz w:val="22"/>
          <w:szCs w:val="22"/>
        </w:rPr>
        <w:t>FEPZ</w:t>
      </w:r>
      <w:r w:rsidR="007E6385" w:rsidRPr="00E813C1">
        <w:rPr>
          <w:rFonts w:ascii="Arial" w:hAnsi="Arial" w:cs="Arial"/>
          <w:sz w:val="22"/>
          <w:szCs w:val="22"/>
        </w:rPr>
        <w:t xml:space="preserve"> zastrzega sobie prawo do anulowania </w:t>
      </w:r>
      <w:r w:rsidR="009809B1" w:rsidRPr="00E813C1">
        <w:rPr>
          <w:rFonts w:ascii="Arial" w:hAnsi="Arial" w:cs="Arial"/>
          <w:sz w:val="22"/>
          <w:szCs w:val="22"/>
        </w:rPr>
        <w:t>naboru</w:t>
      </w:r>
      <w:r w:rsidR="007E6385" w:rsidRPr="00E813C1">
        <w:rPr>
          <w:rFonts w:ascii="Arial" w:hAnsi="Arial" w:cs="Arial"/>
          <w:sz w:val="22"/>
          <w:szCs w:val="22"/>
        </w:rPr>
        <w:t xml:space="preserve"> w przypadku ogłoszenia aktów prawnych lub wytycznych horyzontalnych w istotny sposób sprzecznych z postanowieniami niniejszego </w:t>
      </w:r>
      <w:r w:rsidR="000F4954" w:rsidRPr="00E813C1">
        <w:rPr>
          <w:rFonts w:ascii="Arial" w:hAnsi="Arial" w:cs="Arial"/>
          <w:sz w:val="22"/>
          <w:szCs w:val="22"/>
        </w:rPr>
        <w:t>R</w:t>
      </w:r>
      <w:r w:rsidR="00790B8A" w:rsidRPr="00E813C1">
        <w:rPr>
          <w:rFonts w:ascii="Arial" w:hAnsi="Arial" w:cs="Arial"/>
          <w:sz w:val="22"/>
          <w:szCs w:val="22"/>
        </w:rPr>
        <w:t>e</w:t>
      </w:r>
      <w:r w:rsidR="007E6385" w:rsidRPr="00E813C1">
        <w:rPr>
          <w:rFonts w:ascii="Arial" w:hAnsi="Arial" w:cs="Arial"/>
          <w:sz w:val="22"/>
          <w:szCs w:val="22"/>
        </w:rPr>
        <w:t xml:space="preserve">gulaminu </w:t>
      </w:r>
      <w:r w:rsidR="00962ABB">
        <w:rPr>
          <w:rFonts w:ascii="Arial" w:hAnsi="Arial" w:cs="Arial"/>
          <w:sz w:val="22"/>
          <w:szCs w:val="22"/>
        </w:rPr>
        <w:t xml:space="preserve">wyboru </w:t>
      </w:r>
      <w:r w:rsidR="007E6385" w:rsidRPr="00E813C1">
        <w:rPr>
          <w:rFonts w:ascii="Arial" w:hAnsi="Arial" w:cs="Arial"/>
          <w:sz w:val="22"/>
          <w:szCs w:val="22"/>
        </w:rPr>
        <w:t xml:space="preserve">lub w innych przypadkach uzasadnionych odpowiednią decyzją </w:t>
      </w:r>
      <w:r w:rsidRPr="00E813C1">
        <w:rPr>
          <w:rFonts w:ascii="Arial" w:hAnsi="Arial" w:cs="Arial"/>
          <w:sz w:val="22"/>
          <w:szCs w:val="22"/>
        </w:rPr>
        <w:t xml:space="preserve">IP </w:t>
      </w:r>
      <w:r w:rsidR="005D4E96" w:rsidRPr="00E813C1">
        <w:rPr>
          <w:rFonts w:ascii="Arial" w:hAnsi="Arial" w:cs="Arial"/>
          <w:sz w:val="22"/>
          <w:szCs w:val="22"/>
        </w:rPr>
        <w:t>FEPZ</w:t>
      </w:r>
      <w:r w:rsidR="007E6385" w:rsidRPr="00E813C1">
        <w:rPr>
          <w:rFonts w:ascii="Arial" w:hAnsi="Arial" w:cs="Arial"/>
          <w:sz w:val="22"/>
          <w:szCs w:val="22"/>
        </w:rPr>
        <w:t>.</w:t>
      </w:r>
    </w:p>
    <w:p w14:paraId="4E1A9653" w14:textId="77777777" w:rsidR="00AD7C02" w:rsidRPr="00E813C1" w:rsidRDefault="00AD7C02" w:rsidP="00F4538C">
      <w:pPr>
        <w:pStyle w:val="Nagwek2"/>
        <w:numPr>
          <w:ilvl w:val="1"/>
          <w:numId w:val="23"/>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304" w:name="_Toc142392935"/>
      <w:bookmarkStart w:id="1305" w:name="_Toc430850059"/>
      <w:bookmarkStart w:id="1306" w:name="_Toc430850060"/>
      <w:bookmarkStart w:id="1307" w:name="_Toc29290087"/>
      <w:bookmarkStart w:id="1308" w:name="_Toc29290088"/>
      <w:bookmarkStart w:id="1309" w:name="_Toc532293901"/>
      <w:bookmarkStart w:id="1310" w:name="_Toc194043321"/>
      <w:bookmarkEnd w:id="1304"/>
      <w:bookmarkEnd w:id="1305"/>
      <w:bookmarkEnd w:id="1306"/>
      <w:bookmarkEnd w:id="1307"/>
      <w:bookmarkEnd w:id="1308"/>
      <w:r w:rsidRPr="00E813C1">
        <w:rPr>
          <w:rFonts w:ascii="Arial" w:hAnsi="Arial" w:cs="Arial"/>
          <w:i w:val="0"/>
          <w:sz w:val="22"/>
          <w:szCs w:val="22"/>
        </w:rPr>
        <w:lastRenderedPageBreak/>
        <w:t>Rzecznik Funduszy Europejskich</w:t>
      </w:r>
      <w:bookmarkEnd w:id="1309"/>
      <w:bookmarkEnd w:id="1310"/>
      <w:r w:rsidRPr="00E813C1">
        <w:rPr>
          <w:rFonts w:ascii="Arial" w:hAnsi="Arial" w:cs="Arial"/>
          <w:i w:val="0"/>
          <w:sz w:val="22"/>
          <w:szCs w:val="22"/>
        </w:rPr>
        <w:t xml:space="preserve"> </w:t>
      </w:r>
    </w:p>
    <w:p w14:paraId="6D05D6D3" w14:textId="77777777" w:rsidR="00AD7C02" w:rsidRPr="00E813C1" w:rsidRDefault="00AD7C02" w:rsidP="00E03F8A">
      <w:pPr>
        <w:spacing w:before="120" w:after="120" w:line="271" w:lineRule="auto"/>
        <w:rPr>
          <w:rFonts w:ascii="Arial" w:hAnsi="Arial" w:cs="Arial"/>
          <w:sz w:val="22"/>
          <w:szCs w:val="22"/>
        </w:rPr>
      </w:pPr>
      <w:r w:rsidRPr="00E813C1">
        <w:rPr>
          <w:rFonts w:ascii="Arial" w:hAnsi="Arial" w:cs="Arial"/>
          <w:sz w:val="22"/>
          <w:szCs w:val="22"/>
        </w:rPr>
        <w:t xml:space="preserve">Na podstawie art. 14 ustawy z dnia </w:t>
      </w:r>
      <w:r w:rsidR="00B65C0D" w:rsidRPr="00E813C1">
        <w:rPr>
          <w:rFonts w:ascii="Arial" w:hAnsi="Arial" w:cs="Arial"/>
          <w:sz w:val="22"/>
          <w:szCs w:val="22"/>
        </w:rPr>
        <w:t>28 kwietnia 2022 r.</w:t>
      </w:r>
      <w:r w:rsidRPr="00E813C1">
        <w:rPr>
          <w:rFonts w:ascii="Arial" w:hAnsi="Arial" w:cs="Arial"/>
          <w:sz w:val="22"/>
          <w:szCs w:val="22"/>
        </w:rPr>
        <w:t xml:space="preserve"> o zasadach </w:t>
      </w:r>
      <w:r w:rsidR="00B65C0D" w:rsidRPr="00E813C1">
        <w:rPr>
          <w:rFonts w:ascii="Arial" w:hAnsi="Arial" w:cs="Arial"/>
          <w:sz w:val="22"/>
          <w:szCs w:val="22"/>
        </w:rPr>
        <w:t>realizacji zadań finansowanych ze środków europejskich w perspektywie finansowej 2021-2027</w:t>
      </w:r>
      <w:r w:rsidRPr="00E813C1">
        <w:rPr>
          <w:rFonts w:ascii="Arial" w:hAnsi="Arial" w:cs="Arial"/>
          <w:sz w:val="22"/>
          <w:szCs w:val="22"/>
        </w:rPr>
        <w:t xml:space="preserve">, IZ </w:t>
      </w:r>
      <w:r w:rsidR="00B65C0D" w:rsidRPr="00E813C1">
        <w:rPr>
          <w:rFonts w:ascii="Arial" w:hAnsi="Arial" w:cs="Arial"/>
          <w:sz w:val="22"/>
          <w:szCs w:val="22"/>
        </w:rPr>
        <w:t>FEPZ 2021-2027</w:t>
      </w:r>
      <w:r w:rsidRPr="00E813C1">
        <w:rPr>
          <w:rFonts w:ascii="Arial" w:hAnsi="Arial" w:cs="Arial"/>
          <w:sz w:val="22"/>
          <w:szCs w:val="22"/>
        </w:rPr>
        <w:t xml:space="preserve"> powołała Rzecznika Funduszy Europejskich.</w:t>
      </w:r>
    </w:p>
    <w:p w14:paraId="140F5357" w14:textId="77777777" w:rsidR="00AD7C02" w:rsidRPr="00E813C1" w:rsidRDefault="00AD7C02" w:rsidP="00E03F8A">
      <w:pPr>
        <w:pStyle w:val="NormalnyWeb"/>
        <w:spacing w:before="120" w:after="120" w:line="271" w:lineRule="auto"/>
        <w:rPr>
          <w:rFonts w:ascii="Arial" w:hAnsi="Arial" w:cs="Arial"/>
          <w:sz w:val="22"/>
          <w:szCs w:val="22"/>
        </w:rPr>
      </w:pPr>
      <w:r w:rsidRPr="00E813C1">
        <w:rPr>
          <w:rFonts w:ascii="Arial" w:hAnsi="Arial" w:cs="Arial"/>
          <w:sz w:val="22"/>
          <w:szCs w:val="22"/>
        </w:rPr>
        <w:t>Do zadań Rzecznika Funduszy Europejskich należy, w szczególności:</w:t>
      </w:r>
    </w:p>
    <w:p w14:paraId="2AFCFFA8" w14:textId="77777777" w:rsidR="00AD7C02" w:rsidRPr="00E813C1" w:rsidRDefault="00AD7C02" w:rsidP="00075CA8">
      <w:pPr>
        <w:pStyle w:val="NormalnyWeb"/>
        <w:numPr>
          <w:ilvl w:val="0"/>
          <w:numId w:val="27"/>
        </w:numPr>
        <w:spacing w:before="120" w:after="120" w:line="271" w:lineRule="auto"/>
        <w:ind w:left="714" w:hanging="357"/>
        <w:rPr>
          <w:rFonts w:ascii="Arial" w:hAnsi="Arial" w:cs="Arial"/>
          <w:sz w:val="22"/>
          <w:szCs w:val="22"/>
        </w:rPr>
      </w:pPr>
      <w:r w:rsidRPr="00E813C1">
        <w:rPr>
          <w:rFonts w:ascii="Arial" w:hAnsi="Arial" w:cs="Arial"/>
          <w:sz w:val="22"/>
          <w:szCs w:val="22"/>
        </w:rPr>
        <w:t xml:space="preserve">przyjmowanie zgłoszeń dotyczących utrudnień i propozycji usprawnień w zakresie realizacji </w:t>
      </w:r>
      <w:r w:rsidR="00B65C0D" w:rsidRPr="00E813C1">
        <w:rPr>
          <w:rFonts w:ascii="Arial" w:hAnsi="Arial" w:cs="Arial"/>
          <w:sz w:val="22"/>
          <w:szCs w:val="22"/>
        </w:rPr>
        <w:t xml:space="preserve">programu Fundusze Europejskie dla </w:t>
      </w:r>
      <w:r w:rsidR="006C7A53" w:rsidRPr="00E813C1">
        <w:rPr>
          <w:rFonts w:ascii="Arial" w:hAnsi="Arial" w:cs="Arial"/>
          <w:sz w:val="22"/>
          <w:szCs w:val="22"/>
        </w:rPr>
        <w:t>Pomorza</w:t>
      </w:r>
      <w:r w:rsidR="00B65C0D" w:rsidRPr="00E813C1">
        <w:rPr>
          <w:rFonts w:ascii="Arial" w:hAnsi="Arial" w:cs="Arial"/>
          <w:sz w:val="22"/>
          <w:szCs w:val="22"/>
        </w:rPr>
        <w:t xml:space="preserve"> Zachodniego 2021-2027 </w:t>
      </w:r>
      <w:r w:rsidRPr="00E813C1">
        <w:rPr>
          <w:rFonts w:ascii="Arial" w:hAnsi="Arial" w:cs="Arial"/>
          <w:sz w:val="22"/>
          <w:szCs w:val="22"/>
        </w:rPr>
        <w:t>przez właściwą instytucję;</w:t>
      </w:r>
    </w:p>
    <w:p w14:paraId="46E89BB5" w14:textId="77777777" w:rsidR="00AD7C02" w:rsidRPr="00E813C1" w:rsidRDefault="00AD7C02" w:rsidP="00075CA8">
      <w:pPr>
        <w:pStyle w:val="NormalnyWeb"/>
        <w:numPr>
          <w:ilvl w:val="0"/>
          <w:numId w:val="27"/>
        </w:numPr>
        <w:spacing w:before="120" w:after="120" w:line="271" w:lineRule="auto"/>
        <w:ind w:left="714" w:hanging="357"/>
        <w:rPr>
          <w:rFonts w:ascii="Arial" w:hAnsi="Arial" w:cs="Arial"/>
          <w:sz w:val="22"/>
          <w:szCs w:val="22"/>
        </w:rPr>
      </w:pPr>
      <w:r w:rsidRPr="00E813C1">
        <w:rPr>
          <w:rFonts w:ascii="Arial" w:hAnsi="Arial" w:cs="Arial"/>
          <w:sz w:val="22"/>
          <w:szCs w:val="22"/>
        </w:rPr>
        <w:t>analizowanie zgłoszeń, o których mowa w punkcie 1;</w:t>
      </w:r>
    </w:p>
    <w:p w14:paraId="64AA5A20" w14:textId="77777777" w:rsidR="00AD7C02" w:rsidRPr="00E813C1" w:rsidRDefault="00AD7C02" w:rsidP="00075CA8">
      <w:pPr>
        <w:pStyle w:val="NormalnyWeb"/>
        <w:numPr>
          <w:ilvl w:val="0"/>
          <w:numId w:val="27"/>
        </w:numPr>
        <w:spacing w:before="120" w:after="120" w:line="271" w:lineRule="auto"/>
        <w:ind w:left="714" w:hanging="357"/>
        <w:rPr>
          <w:rFonts w:ascii="Arial" w:hAnsi="Arial" w:cs="Arial"/>
          <w:sz w:val="22"/>
          <w:szCs w:val="22"/>
        </w:rPr>
      </w:pPr>
      <w:r w:rsidRPr="00E813C1">
        <w:rPr>
          <w:rFonts w:ascii="Arial" w:hAnsi="Arial" w:cs="Arial"/>
          <w:sz w:val="22"/>
          <w:szCs w:val="22"/>
        </w:rPr>
        <w:t>udzielanie wyjaśnień w zakresie zgłoszeń, o których mowa w punkcie 1;</w:t>
      </w:r>
    </w:p>
    <w:p w14:paraId="765062A0" w14:textId="77777777" w:rsidR="00AD7C02" w:rsidRPr="00E813C1" w:rsidRDefault="00AD7C02" w:rsidP="00075CA8">
      <w:pPr>
        <w:pStyle w:val="NormalnyWeb"/>
        <w:numPr>
          <w:ilvl w:val="0"/>
          <w:numId w:val="27"/>
        </w:numPr>
        <w:spacing w:before="120" w:after="120" w:line="271" w:lineRule="auto"/>
        <w:ind w:left="714" w:hanging="357"/>
        <w:rPr>
          <w:rFonts w:ascii="Arial" w:hAnsi="Arial" w:cs="Arial"/>
          <w:sz w:val="22"/>
          <w:szCs w:val="22"/>
        </w:rPr>
      </w:pPr>
      <w:r w:rsidRPr="00E813C1">
        <w:rPr>
          <w:rFonts w:ascii="Arial" w:hAnsi="Arial" w:cs="Arial"/>
          <w:sz w:val="22"/>
          <w:szCs w:val="22"/>
        </w:rPr>
        <w:t xml:space="preserve">dokonywanie okresowych przeglądów procedur w ramach </w:t>
      </w:r>
      <w:r w:rsidR="006C7A53" w:rsidRPr="00E813C1">
        <w:rPr>
          <w:rFonts w:ascii="Arial" w:hAnsi="Arial" w:cs="Arial"/>
          <w:sz w:val="22"/>
          <w:szCs w:val="22"/>
        </w:rPr>
        <w:t xml:space="preserve">programu Fundusze Europejskie dla Pomorza Zachodniego 2021-2027 </w:t>
      </w:r>
      <w:r w:rsidRPr="00E813C1">
        <w:rPr>
          <w:rFonts w:ascii="Arial" w:hAnsi="Arial" w:cs="Arial"/>
          <w:sz w:val="22"/>
          <w:szCs w:val="22"/>
        </w:rPr>
        <w:t>obowiązujących we właściwej instytucji;</w:t>
      </w:r>
    </w:p>
    <w:p w14:paraId="04E48EA3" w14:textId="77777777" w:rsidR="006C7A53" w:rsidRPr="00E813C1" w:rsidRDefault="00AD7C02" w:rsidP="00075CA8">
      <w:pPr>
        <w:pStyle w:val="NormalnyWeb"/>
        <w:numPr>
          <w:ilvl w:val="0"/>
          <w:numId w:val="27"/>
        </w:numPr>
        <w:spacing w:before="120" w:after="120" w:line="271" w:lineRule="auto"/>
        <w:ind w:left="714" w:hanging="357"/>
        <w:rPr>
          <w:rFonts w:ascii="Arial" w:hAnsi="Arial" w:cs="Arial"/>
          <w:sz w:val="22"/>
          <w:szCs w:val="22"/>
        </w:rPr>
      </w:pPr>
      <w:r w:rsidRPr="00E813C1">
        <w:rPr>
          <w:rFonts w:ascii="Arial" w:hAnsi="Arial" w:cs="Arial"/>
          <w:sz w:val="22"/>
          <w:szCs w:val="22"/>
        </w:rPr>
        <w:t>formułowanie propozycji usprawnień dla właściwej instytucji</w:t>
      </w:r>
      <w:r w:rsidR="006C7A53" w:rsidRPr="00E813C1">
        <w:rPr>
          <w:rFonts w:ascii="Arial" w:hAnsi="Arial" w:cs="Arial"/>
          <w:sz w:val="22"/>
          <w:szCs w:val="22"/>
        </w:rPr>
        <w:t>;</w:t>
      </w:r>
    </w:p>
    <w:p w14:paraId="4F40B617" w14:textId="77777777" w:rsidR="00AD7C02" w:rsidRPr="00E813C1" w:rsidRDefault="006C7A53" w:rsidP="00075CA8">
      <w:pPr>
        <w:pStyle w:val="NormalnyWeb"/>
        <w:numPr>
          <w:ilvl w:val="0"/>
          <w:numId w:val="27"/>
        </w:numPr>
        <w:spacing w:before="120" w:after="120" w:line="271" w:lineRule="auto"/>
        <w:ind w:left="714" w:hanging="357"/>
        <w:rPr>
          <w:rFonts w:ascii="Arial" w:hAnsi="Arial" w:cs="Arial"/>
          <w:sz w:val="22"/>
          <w:szCs w:val="22"/>
        </w:rPr>
      </w:pPr>
      <w:r w:rsidRPr="00E813C1">
        <w:rPr>
          <w:rFonts w:ascii="Arial" w:hAnsi="Arial" w:cs="Arial"/>
          <w:sz w:val="22"/>
          <w:szCs w:val="22"/>
        </w:rPr>
        <w:t>realizowanie funkcji mediacyjnej w kontaktach podmiotu przekazującego zgłoszenie, o</w:t>
      </w:r>
      <w:r w:rsidR="00336877" w:rsidRPr="00E813C1">
        <w:rPr>
          <w:rFonts w:ascii="Arial" w:hAnsi="Arial" w:cs="Arial"/>
          <w:sz w:val="22"/>
          <w:szCs w:val="22"/>
        </w:rPr>
        <w:t> </w:t>
      </w:r>
      <w:r w:rsidRPr="00E813C1">
        <w:rPr>
          <w:rFonts w:ascii="Arial" w:hAnsi="Arial" w:cs="Arial"/>
          <w:sz w:val="22"/>
          <w:szCs w:val="22"/>
        </w:rPr>
        <w:t>którym mowa w pkt. 1 z właściwą instytucją.</w:t>
      </w:r>
    </w:p>
    <w:p w14:paraId="00967703" w14:textId="77777777" w:rsidR="00AD7C02" w:rsidRPr="00E813C1" w:rsidRDefault="00AD7C02" w:rsidP="00E03F8A">
      <w:pPr>
        <w:spacing w:before="120" w:after="120" w:line="271" w:lineRule="auto"/>
        <w:rPr>
          <w:rFonts w:ascii="Arial" w:hAnsi="Arial" w:cs="Arial"/>
          <w:bCs/>
          <w:sz w:val="22"/>
          <w:szCs w:val="22"/>
        </w:rPr>
      </w:pPr>
      <w:r w:rsidRPr="00E813C1">
        <w:rPr>
          <w:rFonts w:ascii="Arial" w:hAnsi="Arial" w:cs="Arial"/>
          <w:bCs/>
          <w:sz w:val="22"/>
          <w:szCs w:val="22"/>
        </w:rPr>
        <w:t>Kontakt:</w:t>
      </w:r>
    </w:p>
    <w:p w14:paraId="27605BB9" w14:textId="77777777" w:rsidR="00AD7C02" w:rsidRPr="00E813C1" w:rsidRDefault="00AD7C02" w:rsidP="00E03F8A">
      <w:pPr>
        <w:spacing w:before="120" w:after="120" w:line="271" w:lineRule="auto"/>
        <w:rPr>
          <w:rFonts w:ascii="Arial" w:hAnsi="Arial" w:cs="Arial"/>
          <w:b/>
          <w:bCs/>
          <w:sz w:val="22"/>
          <w:szCs w:val="22"/>
        </w:rPr>
      </w:pPr>
      <w:r w:rsidRPr="00E813C1">
        <w:rPr>
          <w:rFonts w:ascii="Arial" w:hAnsi="Arial" w:cs="Arial"/>
          <w:b/>
          <w:bCs/>
          <w:sz w:val="22"/>
          <w:szCs w:val="22"/>
        </w:rPr>
        <w:t xml:space="preserve">Rzecznik Funduszy Europejskich </w:t>
      </w:r>
    </w:p>
    <w:p w14:paraId="36AB9370" w14:textId="77777777" w:rsidR="00AD7C02" w:rsidRPr="00E813C1" w:rsidRDefault="00AD7C02" w:rsidP="00E03F8A">
      <w:pPr>
        <w:spacing w:before="120" w:after="120" w:line="271" w:lineRule="auto"/>
        <w:rPr>
          <w:rFonts w:ascii="Arial" w:hAnsi="Arial" w:cs="Arial"/>
          <w:b/>
          <w:bCs/>
          <w:sz w:val="22"/>
          <w:szCs w:val="22"/>
        </w:rPr>
      </w:pPr>
      <w:r w:rsidRPr="00E813C1">
        <w:rPr>
          <w:rFonts w:ascii="Arial" w:hAnsi="Arial" w:cs="Arial"/>
          <w:bCs/>
          <w:sz w:val="22"/>
          <w:szCs w:val="22"/>
        </w:rPr>
        <w:t xml:space="preserve">e-mail: </w:t>
      </w:r>
      <w:hyperlink r:id="rId25" w:history="1">
        <w:r w:rsidRPr="00E813C1">
          <w:rPr>
            <w:rStyle w:val="Hipercze"/>
            <w:rFonts w:ascii="Arial" w:hAnsi="Arial" w:cs="Arial"/>
            <w:b/>
            <w:bCs/>
            <w:sz w:val="22"/>
            <w:szCs w:val="22"/>
          </w:rPr>
          <w:t>rzecznikFE@wzp.pl</w:t>
        </w:r>
      </w:hyperlink>
    </w:p>
    <w:p w14:paraId="6F43FCC0" w14:textId="77777777" w:rsidR="00AD7C02" w:rsidRPr="00E813C1" w:rsidRDefault="00AD7C02" w:rsidP="00E03F8A">
      <w:pPr>
        <w:spacing w:before="120" w:after="120" w:line="271" w:lineRule="auto"/>
        <w:rPr>
          <w:rFonts w:ascii="Arial" w:hAnsi="Arial" w:cs="Arial"/>
          <w:b/>
          <w:bCs/>
          <w:sz w:val="22"/>
          <w:szCs w:val="22"/>
        </w:rPr>
      </w:pPr>
      <w:r w:rsidRPr="00E813C1">
        <w:rPr>
          <w:rFonts w:ascii="Arial" w:hAnsi="Arial" w:cs="Arial"/>
          <w:bCs/>
          <w:sz w:val="22"/>
          <w:szCs w:val="22"/>
        </w:rPr>
        <w:t xml:space="preserve">telefon: </w:t>
      </w:r>
      <w:r w:rsidRPr="00E813C1">
        <w:rPr>
          <w:rFonts w:ascii="Arial" w:hAnsi="Arial" w:cs="Arial"/>
          <w:b/>
          <w:bCs/>
          <w:sz w:val="22"/>
          <w:szCs w:val="22"/>
        </w:rPr>
        <w:t>91 488 98 68</w:t>
      </w:r>
    </w:p>
    <w:p w14:paraId="1E4437CE" w14:textId="77777777" w:rsidR="0013276F" w:rsidRPr="00E813C1" w:rsidRDefault="0013276F" w:rsidP="00E03F8A">
      <w:pPr>
        <w:spacing w:before="120" w:after="120" w:line="271" w:lineRule="auto"/>
        <w:rPr>
          <w:rFonts w:ascii="Arial" w:hAnsi="Arial" w:cs="Arial"/>
          <w:b/>
          <w:bCs/>
          <w:kern w:val="32"/>
          <w:sz w:val="22"/>
          <w:szCs w:val="22"/>
        </w:rPr>
      </w:pPr>
      <w:r w:rsidRPr="00E813C1">
        <w:rPr>
          <w:rFonts w:ascii="Arial" w:hAnsi="Arial" w:cs="Arial"/>
          <w:sz w:val="22"/>
          <w:szCs w:val="22"/>
        </w:rPr>
        <w:br w:type="page"/>
      </w:r>
    </w:p>
    <w:p w14:paraId="3A1D9C99" w14:textId="77777777" w:rsidR="004E75AD" w:rsidRPr="00E813C1" w:rsidRDefault="00911FC7" w:rsidP="00911FC7">
      <w:pPr>
        <w:pStyle w:val="Nagwek1"/>
        <w:shd w:val="clear" w:color="auto" w:fill="FFFFFF"/>
        <w:spacing w:before="120" w:after="120" w:line="271" w:lineRule="auto"/>
        <w:ind w:left="360"/>
        <w:rPr>
          <w:rFonts w:ascii="Arial" w:hAnsi="Arial" w:cs="Arial"/>
          <w:sz w:val="22"/>
          <w:szCs w:val="22"/>
        </w:rPr>
      </w:pPr>
      <w:bookmarkStart w:id="1311" w:name="_Toc194043322"/>
      <w:r w:rsidRPr="00E813C1">
        <w:rPr>
          <w:rFonts w:ascii="Arial" w:hAnsi="Arial" w:cs="Arial"/>
          <w:sz w:val="22"/>
          <w:szCs w:val="22"/>
        </w:rPr>
        <w:lastRenderedPageBreak/>
        <w:t xml:space="preserve">VII. </w:t>
      </w:r>
      <w:r w:rsidR="00B248AB" w:rsidRPr="00E813C1">
        <w:rPr>
          <w:rFonts w:ascii="Arial" w:hAnsi="Arial" w:cs="Arial"/>
          <w:sz w:val="22"/>
          <w:szCs w:val="22"/>
        </w:rPr>
        <w:t>ZAŁĄCZNIKI</w:t>
      </w:r>
      <w:bookmarkEnd w:id="1289"/>
      <w:bookmarkEnd w:id="1311"/>
    </w:p>
    <w:p w14:paraId="1D0D6D5B" w14:textId="77777777" w:rsidR="007F3686" w:rsidRPr="00AD37E8" w:rsidRDefault="007F3686" w:rsidP="00F4538C">
      <w:pPr>
        <w:pStyle w:val="Tekstpodstawowy"/>
        <w:numPr>
          <w:ilvl w:val="1"/>
          <w:numId w:val="24"/>
        </w:numPr>
        <w:spacing w:before="120" w:line="271" w:lineRule="auto"/>
        <w:ind w:left="0" w:firstLine="0"/>
        <w:rPr>
          <w:rFonts w:ascii="Arial" w:hAnsi="Arial" w:cs="Arial"/>
          <w:sz w:val="22"/>
          <w:szCs w:val="22"/>
        </w:rPr>
      </w:pPr>
      <w:r w:rsidRPr="00AD37E8">
        <w:rPr>
          <w:rFonts w:ascii="Arial" w:hAnsi="Arial" w:cs="Arial"/>
          <w:sz w:val="22"/>
          <w:szCs w:val="22"/>
        </w:rPr>
        <w:t>Wzór wniosku o dofinansowanie projektu,</w:t>
      </w:r>
    </w:p>
    <w:p w14:paraId="2728F262" w14:textId="38248A7E" w:rsidR="00951610" w:rsidRPr="00AD37E8" w:rsidRDefault="00951610" w:rsidP="00951610">
      <w:pPr>
        <w:pStyle w:val="Tekstpodstawowy"/>
        <w:numPr>
          <w:ilvl w:val="1"/>
          <w:numId w:val="24"/>
        </w:numPr>
        <w:spacing w:before="120" w:line="271" w:lineRule="auto"/>
        <w:ind w:left="709" w:hanging="709"/>
        <w:rPr>
          <w:rFonts w:ascii="Arial" w:hAnsi="Arial" w:cs="Arial"/>
          <w:sz w:val="22"/>
          <w:szCs w:val="22"/>
        </w:rPr>
      </w:pPr>
      <w:r w:rsidRPr="00AD37E8">
        <w:rPr>
          <w:rFonts w:ascii="Arial" w:hAnsi="Arial" w:cs="Arial"/>
          <w:sz w:val="22"/>
          <w:szCs w:val="22"/>
        </w:rPr>
        <w:t>Wzór Umowy</w:t>
      </w:r>
      <w:r w:rsidR="00AE7D09">
        <w:rPr>
          <w:rFonts w:ascii="Arial" w:hAnsi="Arial" w:cs="Arial"/>
          <w:sz w:val="22"/>
          <w:szCs w:val="22"/>
        </w:rPr>
        <w:t xml:space="preserve"> </w:t>
      </w:r>
      <w:r w:rsidRPr="00AD37E8">
        <w:rPr>
          <w:rFonts w:ascii="Arial" w:hAnsi="Arial" w:cs="Arial"/>
          <w:sz w:val="22"/>
          <w:szCs w:val="22"/>
        </w:rPr>
        <w:t>o dofinansowanie projektu współfinansowanego ze</w:t>
      </w:r>
      <w:r w:rsidR="009569ED" w:rsidRPr="00AD37E8">
        <w:rPr>
          <w:rFonts w:ascii="Arial" w:hAnsi="Arial" w:cs="Arial"/>
          <w:sz w:val="22"/>
          <w:szCs w:val="22"/>
        </w:rPr>
        <w:t xml:space="preserve"> </w:t>
      </w:r>
      <w:r w:rsidRPr="00AD37E8">
        <w:rPr>
          <w:rFonts w:ascii="Arial" w:hAnsi="Arial" w:cs="Arial"/>
          <w:sz w:val="22"/>
          <w:szCs w:val="22"/>
        </w:rPr>
        <w:t>środków EFS</w:t>
      </w:r>
      <w:r w:rsidR="00844660" w:rsidRPr="00AD37E8">
        <w:rPr>
          <w:rFonts w:ascii="Arial" w:hAnsi="Arial" w:cs="Arial"/>
          <w:sz w:val="22"/>
          <w:szCs w:val="22"/>
        </w:rPr>
        <w:t> </w:t>
      </w:r>
      <w:r w:rsidRPr="00AD37E8">
        <w:rPr>
          <w:rFonts w:ascii="Arial" w:hAnsi="Arial" w:cs="Arial"/>
          <w:sz w:val="22"/>
          <w:szCs w:val="22"/>
        </w:rPr>
        <w:t>+ w ramach FEPZ 2021-2027,</w:t>
      </w:r>
    </w:p>
    <w:p w14:paraId="68E76786" w14:textId="0C235767" w:rsidR="001C563A" w:rsidRPr="00AD37E8" w:rsidRDefault="001C563A" w:rsidP="00F4538C">
      <w:pPr>
        <w:pStyle w:val="Tekstpodstawowy"/>
        <w:numPr>
          <w:ilvl w:val="1"/>
          <w:numId w:val="24"/>
        </w:numPr>
        <w:spacing w:before="120" w:line="271" w:lineRule="auto"/>
        <w:ind w:left="0" w:firstLine="0"/>
        <w:rPr>
          <w:rFonts w:ascii="Arial" w:hAnsi="Arial" w:cs="Arial"/>
          <w:sz w:val="22"/>
          <w:szCs w:val="22"/>
        </w:rPr>
      </w:pPr>
      <w:r w:rsidRPr="00AD37E8">
        <w:rPr>
          <w:rFonts w:ascii="Arial" w:hAnsi="Arial" w:cs="Arial"/>
          <w:sz w:val="22"/>
          <w:szCs w:val="22"/>
        </w:rPr>
        <w:t>Wzór oświadczenia kwalifikowalności wnioskodawcy</w:t>
      </w:r>
      <w:r w:rsidR="006E164B" w:rsidRPr="00AD37E8">
        <w:rPr>
          <w:rFonts w:ascii="Arial" w:hAnsi="Arial" w:cs="Arial"/>
          <w:sz w:val="22"/>
          <w:szCs w:val="22"/>
        </w:rPr>
        <w:t>,</w:t>
      </w:r>
    </w:p>
    <w:p w14:paraId="298197C7" w14:textId="77777777" w:rsidR="00A47600" w:rsidRPr="00AD37E8" w:rsidRDefault="00A47600" w:rsidP="00A47600">
      <w:pPr>
        <w:pStyle w:val="Tekstpodstawowy"/>
        <w:spacing w:before="120" w:line="271" w:lineRule="auto"/>
        <w:rPr>
          <w:rFonts w:ascii="Arial" w:hAnsi="Arial" w:cs="Arial"/>
          <w:sz w:val="22"/>
          <w:szCs w:val="22"/>
        </w:rPr>
      </w:pPr>
      <w:r w:rsidRPr="00AD37E8">
        <w:rPr>
          <w:rFonts w:ascii="Arial" w:hAnsi="Arial" w:cs="Arial"/>
          <w:sz w:val="22"/>
          <w:szCs w:val="22"/>
        </w:rPr>
        <w:t>7.3.1.</w:t>
      </w:r>
      <w:r w:rsidRPr="00AD37E8">
        <w:rPr>
          <w:rFonts w:ascii="Arial" w:hAnsi="Arial" w:cs="Arial"/>
          <w:sz w:val="22"/>
          <w:szCs w:val="22"/>
        </w:rPr>
        <w:tab/>
        <w:t>Deklaracja potwierdzająca udział własny wnioskodawcy,</w:t>
      </w:r>
    </w:p>
    <w:p w14:paraId="6BA8803C" w14:textId="77777777" w:rsidR="00A47600" w:rsidRPr="00AD37E8" w:rsidRDefault="00A47600" w:rsidP="00A47600">
      <w:pPr>
        <w:pStyle w:val="Tekstpodstawowy"/>
        <w:spacing w:before="120" w:line="271" w:lineRule="auto"/>
        <w:rPr>
          <w:rFonts w:ascii="Arial" w:hAnsi="Arial" w:cs="Arial"/>
          <w:sz w:val="22"/>
          <w:szCs w:val="22"/>
        </w:rPr>
      </w:pPr>
      <w:r w:rsidRPr="00AD37E8">
        <w:rPr>
          <w:rFonts w:ascii="Arial" w:hAnsi="Arial" w:cs="Arial"/>
          <w:sz w:val="22"/>
          <w:szCs w:val="22"/>
        </w:rPr>
        <w:t>7.3.4.</w:t>
      </w:r>
      <w:r w:rsidRPr="00AD37E8">
        <w:rPr>
          <w:rFonts w:ascii="Arial" w:hAnsi="Arial" w:cs="Arial"/>
          <w:sz w:val="22"/>
          <w:szCs w:val="22"/>
        </w:rPr>
        <w:tab/>
        <w:t>Wzór oświadczenia o niekaralności karą zakazu dostępu do środków publicznych,</w:t>
      </w:r>
    </w:p>
    <w:p w14:paraId="3A4C80EC" w14:textId="77777777" w:rsidR="00A47600" w:rsidRPr="00AD37E8" w:rsidRDefault="00A47600" w:rsidP="00A47600">
      <w:pPr>
        <w:pStyle w:val="Tekstpodstawowy"/>
        <w:spacing w:before="120" w:line="271" w:lineRule="auto"/>
        <w:rPr>
          <w:rFonts w:ascii="Arial" w:hAnsi="Arial" w:cs="Arial"/>
          <w:sz w:val="22"/>
          <w:szCs w:val="22"/>
        </w:rPr>
      </w:pPr>
      <w:r w:rsidRPr="00AD37E8">
        <w:rPr>
          <w:rFonts w:ascii="Arial" w:hAnsi="Arial" w:cs="Arial"/>
          <w:sz w:val="22"/>
          <w:szCs w:val="22"/>
        </w:rPr>
        <w:t>7.3.5.</w:t>
      </w:r>
      <w:r w:rsidRPr="00AD37E8">
        <w:rPr>
          <w:rFonts w:ascii="Arial" w:hAnsi="Arial" w:cs="Arial"/>
          <w:sz w:val="22"/>
          <w:szCs w:val="22"/>
        </w:rPr>
        <w:tab/>
        <w:t>Wzór pełnomocnictwa do reprezentowania wnioskodawcy (osoba fizyczna),</w:t>
      </w:r>
    </w:p>
    <w:p w14:paraId="42DCD3B3" w14:textId="23FAB2C8" w:rsidR="00A47600" w:rsidRPr="00AD37E8" w:rsidRDefault="00A47600" w:rsidP="00A47600">
      <w:pPr>
        <w:pStyle w:val="Tekstpodstawowy"/>
        <w:spacing w:before="120" w:line="271" w:lineRule="auto"/>
        <w:rPr>
          <w:rFonts w:ascii="Arial" w:hAnsi="Arial" w:cs="Arial"/>
          <w:sz w:val="22"/>
          <w:szCs w:val="22"/>
        </w:rPr>
      </w:pPr>
      <w:r w:rsidRPr="00AD37E8">
        <w:rPr>
          <w:rFonts w:ascii="Arial" w:hAnsi="Arial" w:cs="Arial"/>
          <w:sz w:val="22"/>
          <w:szCs w:val="22"/>
        </w:rPr>
        <w:t>7.3.6.</w:t>
      </w:r>
      <w:r w:rsidRPr="00AD37E8">
        <w:rPr>
          <w:rFonts w:ascii="Arial" w:hAnsi="Arial" w:cs="Arial"/>
          <w:sz w:val="22"/>
          <w:szCs w:val="22"/>
        </w:rPr>
        <w:tab/>
        <w:t>Wzór pełnomocnictwa do reprezentowania wnioskodawcy (osoba prawna),</w:t>
      </w:r>
    </w:p>
    <w:p w14:paraId="107B7C4A" w14:textId="77777777" w:rsidR="00593637" w:rsidRPr="00AD37E8" w:rsidRDefault="00593637" w:rsidP="00F4538C">
      <w:pPr>
        <w:pStyle w:val="Tekstpodstawowy"/>
        <w:numPr>
          <w:ilvl w:val="1"/>
          <w:numId w:val="24"/>
        </w:numPr>
        <w:spacing w:before="120" w:line="271" w:lineRule="auto"/>
        <w:ind w:left="0" w:firstLine="0"/>
        <w:rPr>
          <w:rFonts w:ascii="Arial" w:hAnsi="Arial" w:cs="Arial"/>
          <w:sz w:val="22"/>
          <w:szCs w:val="22"/>
        </w:rPr>
      </w:pPr>
      <w:r w:rsidRPr="00AD37E8">
        <w:rPr>
          <w:rFonts w:ascii="Arial" w:hAnsi="Arial" w:cs="Arial"/>
          <w:sz w:val="22"/>
          <w:szCs w:val="22"/>
        </w:rPr>
        <w:t>Instrukcja wypełniania wniosku o dofinansowanie projektu,</w:t>
      </w:r>
    </w:p>
    <w:p w14:paraId="6C5BD8FB" w14:textId="6CE1D837" w:rsidR="006E164B" w:rsidRPr="00AD37E8" w:rsidRDefault="006E164B" w:rsidP="00F4538C">
      <w:pPr>
        <w:pStyle w:val="Tekstpodstawowy"/>
        <w:numPr>
          <w:ilvl w:val="1"/>
          <w:numId w:val="24"/>
        </w:numPr>
        <w:spacing w:before="120" w:line="271" w:lineRule="auto"/>
        <w:ind w:left="709" w:hanging="709"/>
        <w:rPr>
          <w:rFonts w:ascii="Arial" w:hAnsi="Arial" w:cs="Arial"/>
          <w:sz w:val="22"/>
          <w:szCs w:val="22"/>
        </w:rPr>
      </w:pPr>
      <w:r w:rsidRPr="00AD37E8">
        <w:rPr>
          <w:rFonts w:ascii="Arial" w:hAnsi="Arial" w:cs="Arial"/>
          <w:sz w:val="22"/>
          <w:szCs w:val="22"/>
        </w:rPr>
        <w:t>Kart</w:t>
      </w:r>
      <w:r w:rsidR="008762E5" w:rsidRPr="00AD37E8">
        <w:rPr>
          <w:rFonts w:ascii="Arial" w:hAnsi="Arial" w:cs="Arial"/>
          <w:sz w:val="22"/>
          <w:szCs w:val="22"/>
        </w:rPr>
        <w:t>a</w:t>
      </w:r>
      <w:r w:rsidRPr="00AD37E8">
        <w:rPr>
          <w:rFonts w:ascii="Arial" w:hAnsi="Arial" w:cs="Arial"/>
          <w:sz w:val="22"/>
          <w:szCs w:val="22"/>
        </w:rPr>
        <w:t xml:space="preserve"> oceny wniosku o dofinansowanie projektu w postępowaniu niekonkurencyjnym w ramach FEPZ 2021-2027,</w:t>
      </w:r>
    </w:p>
    <w:p w14:paraId="1A9FF492" w14:textId="2F30AB05" w:rsidR="00FB6C26" w:rsidRPr="00AD37E8" w:rsidRDefault="00FB6C26" w:rsidP="00F4538C">
      <w:pPr>
        <w:pStyle w:val="Tekstpodstawowy"/>
        <w:numPr>
          <w:ilvl w:val="1"/>
          <w:numId w:val="24"/>
        </w:numPr>
        <w:spacing w:before="120" w:line="271" w:lineRule="auto"/>
        <w:ind w:left="709" w:hanging="709"/>
        <w:rPr>
          <w:rFonts w:ascii="Arial" w:hAnsi="Arial" w:cs="Arial"/>
          <w:sz w:val="22"/>
          <w:szCs w:val="22"/>
        </w:rPr>
      </w:pPr>
      <w:r w:rsidRPr="00AD37E8">
        <w:rPr>
          <w:rFonts w:ascii="Arial" w:hAnsi="Arial" w:cs="Arial"/>
          <w:sz w:val="22"/>
          <w:szCs w:val="22"/>
        </w:rPr>
        <w:t>Kart</w:t>
      </w:r>
      <w:r w:rsidR="008762E5" w:rsidRPr="00AD37E8">
        <w:rPr>
          <w:rFonts w:ascii="Arial" w:hAnsi="Arial" w:cs="Arial"/>
          <w:sz w:val="22"/>
          <w:szCs w:val="22"/>
        </w:rPr>
        <w:t>a</w:t>
      </w:r>
      <w:r w:rsidRPr="00AD37E8">
        <w:rPr>
          <w:rFonts w:ascii="Arial" w:hAnsi="Arial" w:cs="Arial"/>
          <w:sz w:val="22"/>
          <w:szCs w:val="22"/>
        </w:rPr>
        <w:t xml:space="preserve"> oceny uzupełnionego/skorygowanego wniosku o dofinansowanie projektu w postępowaniu niekonkurencyjnym w ramach FEPZ 2021-2027,</w:t>
      </w:r>
    </w:p>
    <w:p w14:paraId="194546DF" w14:textId="4D914FDA" w:rsidR="00A47600" w:rsidRPr="00AD37E8" w:rsidRDefault="00A47600" w:rsidP="00A47600">
      <w:pPr>
        <w:pStyle w:val="Tekstpodstawowy"/>
        <w:numPr>
          <w:ilvl w:val="1"/>
          <w:numId w:val="24"/>
        </w:numPr>
        <w:spacing w:before="120" w:line="271" w:lineRule="auto"/>
        <w:ind w:left="709" w:hanging="709"/>
        <w:rPr>
          <w:rFonts w:ascii="Arial" w:hAnsi="Arial" w:cs="Arial"/>
          <w:sz w:val="22"/>
          <w:szCs w:val="22"/>
        </w:rPr>
      </w:pPr>
      <w:r w:rsidRPr="00AD37E8">
        <w:rPr>
          <w:rFonts w:ascii="Arial" w:hAnsi="Arial" w:cs="Arial"/>
          <w:sz w:val="22"/>
          <w:szCs w:val="22"/>
        </w:rPr>
        <w:t xml:space="preserve">Dodatkowe załączniki do sporządzenia </w:t>
      </w:r>
      <w:r w:rsidR="00057EDF">
        <w:rPr>
          <w:rFonts w:ascii="Arial" w:hAnsi="Arial" w:cs="Arial"/>
          <w:sz w:val="22"/>
          <w:szCs w:val="22"/>
        </w:rPr>
        <w:t>umowy</w:t>
      </w:r>
      <w:r w:rsidRPr="00AD37E8">
        <w:rPr>
          <w:rFonts w:ascii="Arial" w:hAnsi="Arial" w:cs="Arial"/>
          <w:sz w:val="22"/>
          <w:szCs w:val="22"/>
        </w:rPr>
        <w:t>:</w:t>
      </w:r>
    </w:p>
    <w:p w14:paraId="11BCA3CB" w14:textId="77777777" w:rsidR="00A47600" w:rsidRPr="00AD37E8" w:rsidRDefault="00A47600" w:rsidP="00A47600">
      <w:pPr>
        <w:pStyle w:val="Tekstpodstawowy"/>
        <w:spacing w:before="120" w:line="271" w:lineRule="auto"/>
        <w:rPr>
          <w:rFonts w:ascii="Arial" w:hAnsi="Arial" w:cs="Arial"/>
          <w:sz w:val="22"/>
          <w:szCs w:val="22"/>
        </w:rPr>
      </w:pPr>
      <w:r w:rsidRPr="00AD37E8">
        <w:rPr>
          <w:rFonts w:ascii="Arial" w:hAnsi="Arial" w:cs="Arial"/>
          <w:sz w:val="22"/>
          <w:szCs w:val="22"/>
        </w:rPr>
        <w:t>7.7.1 Informacja o jednostce realizującej projekt;</w:t>
      </w:r>
    </w:p>
    <w:p w14:paraId="0CE460DD" w14:textId="77777777" w:rsidR="00A47600" w:rsidRPr="00AD37E8" w:rsidRDefault="00A47600" w:rsidP="00A47600">
      <w:pPr>
        <w:pStyle w:val="Tekstpodstawowy"/>
        <w:spacing w:before="120" w:line="271" w:lineRule="auto"/>
        <w:rPr>
          <w:rFonts w:ascii="Arial" w:hAnsi="Arial" w:cs="Arial"/>
          <w:sz w:val="22"/>
          <w:szCs w:val="22"/>
        </w:rPr>
      </w:pPr>
      <w:r w:rsidRPr="00AD37E8">
        <w:rPr>
          <w:rFonts w:ascii="Arial" w:hAnsi="Arial" w:cs="Arial"/>
          <w:sz w:val="22"/>
          <w:szCs w:val="22"/>
        </w:rPr>
        <w:t>7.7.2 Informacja o numerze rachunku płatniczego transferowego (jeśli wyodrębniono), na który przekazywane są środki w ramach projektu;</w:t>
      </w:r>
    </w:p>
    <w:p w14:paraId="3064C804" w14:textId="77777777" w:rsidR="00A47600" w:rsidRPr="00AD37E8" w:rsidRDefault="00A47600" w:rsidP="00A47600">
      <w:pPr>
        <w:pStyle w:val="Tekstpodstawowy"/>
        <w:spacing w:before="120" w:line="271" w:lineRule="auto"/>
        <w:rPr>
          <w:rFonts w:ascii="Arial" w:hAnsi="Arial" w:cs="Arial"/>
          <w:sz w:val="22"/>
          <w:szCs w:val="22"/>
        </w:rPr>
      </w:pPr>
      <w:r w:rsidRPr="00AD37E8">
        <w:rPr>
          <w:rFonts w:ascii="Arial" w:hAnsi="Arial" w:cs="Arial"/>
          <w:sz w:val="22"/>
          <w:szCs w:val="22"/>
        </w:rPr>
        <w:t>7.7.3 Informacja o numerze rachunku pomocniczego (jeśli wyodrębniono) do ponoszenia wszystkich wydatków w ramach projektu,</w:t>
      </w:r>
    </w:p>
    <w:p w14:paraId="0576415C" w14:textId="6DC9CA56" w:rsidR="00B10076" w:rsidRPr="00AD37E8" w:rsidRDefault="00386B06" w:rsidP="00A47600">
      <w:pPr>
        <w:pStyle w:val="Tekstpodstawowy"/>
        <w:numPr>
          <w:ilvl w:val="1"/>
          <w:numId w:val="24"/>
        </w:numPr>
        <w:spacing w:before="120" w:line="271" w:lineRule="auto"/>
        <w:ind w:left="709" w:hanging="709"/>
        <w:rPr>
          <w:rFonts w:ascii="Arial" w:hAnsi="Arial" w:cs="Arial"/>
          <w:sz w:val="22"/>
          <w:szCs w:val="22"/>
        </w:rPr>
      </w:pPr>
      <w:r w:rsidRPr="00AD37E8">
        <w:rPr>
          <w:rFonts w:ascii="Arial" w:hAnsi="Arial" w:cs="Arial"/>
          <w:sz w:val="22"/>
          <w:szCs w:val="22"/>
        </w:rPr>
        <w:t>Karta opinii na temat wniosku o dofinansowanie projektu wybieranego w sposób niekonkurencyjny w ramach FEPZ 2021-2027</w:t>
      </w:r>
      <w:r w:rsidR="00A47600" w:rsidRPr="00AD37E8">
        <w:rPr>
          <w:rFonts w:ascii="Arial" w:hAnsi="Arial" w:cs="Arial"/>
          <w:sz w:val="22"/>
          <w:szCs w:val="22"/>
        </w:rPr>
        <w:t>,</w:t>
      </w:r>
    </w:p>
    <w:p w14:paraId="114D0B4F" w14:textId="684A1AFE" w:rsidR="00A47600" w:rsidRPr="00AD37E8" w:rsidRDefault="00A47600" w:rsidP="00A47600">
      <w:pPr>
        <w:pStyle w:val="Tekstpodstawowy"/>
        <w:numPr>
          <w:ilvl w:val="1"/>
          <w:numId w:val="24"/>
        </w:numPr>
        <w:spacing w:before="120" w:line="271" w:lineRule="auto"/>
        <w:ind w:left="709" w:hanging="709"/>
        <w:rPr>
          <w:rFonts w:ascii="Arial" w:hAnsi="Arial" w:cs="Arial"/>
          <w:sz w:val="22"/>
          <w:szCs w:val="22"/>
        </w:rPr>
      </w:pPr>
      <w:r w:rsidRPr="00AD37E8">
        <w:rPr>
          <w:rFonts w:ascii="Arial" w:hAnsi="Arial" w:cs="Arial"/>
          <w:sz w:val="22"/>
          <w:szCs w:val="22"/>
        </w:rPr>
        <w:t xml:space="preserve">Katalog standardu i cen rynkowych </w:t>
      </w:r>
      <w:r w:rsidR="00683CFB">
        <w:rPr>
          <w:rFonts w:ascii="Arial" w:hAnsi="Arial" w:cs="Arial"/>
          <w:sz w:val="22"/>
          <w:szCs w:val="22"/>
        </w:rPr>
        <w:t>towarów i usług dla programu</w:t>
      </w:r>
      <w:r w:rsidRPr="00AD37E8">
        <w:rPr>
          <w:rFonts w:ascii="Arial" w:hAnsi="Arial" w:cs="Arial"/>
          <w:sz w:val="22"/>
          <w:szCs w:val="22"/>
        </w:rPr>
        <w:t xml:space="preserve"> FEPZ 2021–2027.</w:t>
      </w:r>
    </w:p>
    <w:p w14:paraId="20F79E59" w14:textId="77777777" w:rsidR="00A47600" w:rsidRPr="00A47600" w:rsidRDefault="00A47600" w:rsidP="00A47600">
      <w:pPr>
        <w:pStyle w:val="Tekstpodstawowy"/>
        <w:spacing w:before="120" w:line="271" w:lineRule="auto"/>
        <w:ind w:left="709"/>
        <w:rPr>
          <w:rFonts w:ascii="Arial" w:hAnsi="Arial" w:cs="Arial"/>
          <w:sz w:val="22"/>
          <w:szCs w:val="22"/>
        </w:rPr>
      </w:pPr>
    </w:p>
    <w:p w14:paraId="24B6225E" w14:textId="77777777" w:rsidR="00B10076" w:rsidRPr="009B4D8B" w:rsidRDefault="00B10076" w:rsidP="00E03F8A">
      <w:pPr>
        <w:pStyle w:val="Tekstpodstawowy"/>
        <w:spacing w:before="120" w:line="271" w:lineRule="auto"/>
        <w:rPr>
          <w:rFonts w:ascii="Arial" w:hAnsi="Arial" w:cs="Arial"/>
          <w:sz w:val="22"/>
          <w:szCs w:val="22"/>
        </w:rPr>
      </w:pPr>
    </w:p>
    <w:p w14:paraId="7A512F9C" w14:textId="77777777" w:rsidR="00B10076" w:rsidRPr="009B4D8B" w:rsidRDefault="00B10076" w:rsidP="00E03F8A">
      <w:pPr>
        <w:pStyle w:val="Tekstpodstawowy"/>
        <w:spacing w:before="120" w:line="271" w:lineRule="auto"/>
        <w:rPr>
          <w:rFonts w:ascii="Arial" w:hAnsi="Arial" w:cs="Arial"/>
          <w:sz w:val="22"/>
          <w:szCs w:val="22"/>
        </w:rPr>
      </w:pPr>
    </w:p>
    <w:p w14:paraId="179C6E1C" w14:textId="77777777" w:rsidR="00B10076" w:rsidRPr="009B4D8B" w:rsidRDefault="00B10076" w:rsidP="00E03F8A">
      <w:pPr>
        <w:pStyle w:val="Tekstpodstawowy"/>
        <w:spacing w:before="120" w:line="271" w:lineRule="auto"/>
        <w:rPr>
          <w:rFonts w:ascii="Arial" w:hAnsi="Arial" w:cs="Arial"/>
          <w:sz w:val="22"/>
          <w:szCs w:val="22"/>
        </w:rPr>
      </w:pPr>
    </w:p>
    <w:p w14:paraId="6738D427" w14:textId="77777777" w:rsidR="00B10076" w:rsidRPr="009B4D8B" w:rsidRDefault="00B10076" w:rsidP="00E03F8A">
      <w:pPr>
        <w:pStyle w:val="Tekstpodstawowy"/>
        <w:spacing w:before="120" w:line="271" w:lineRule="auto"/>
        <w:rPr>
          <w:rFonts w:ascii="Arial" w:hAnsi="Arial" w:cs="Arial"/>
          <w:sz w:val="22"/>
          <w:szCs w:val="22"/>
        </w:rPr>
      </w:pPr>
    </w:p>
    <w:p w14:paraId="0A2FCDEA" w14:textId="77777777" w:rsidR="00B10076" w:rsidRPr="009B4D8B" w:rsidRDefault="00B10076" w:rsidP="00E03F8A">
      <w:pPr>
        <w:pStyle w:val="Tekstpodstawowy"/>
        <w:spacing w:before="120" w:line="271" w:lineRule="auto"/>
        <w:rPr>
          <w:rFonts w:ascii="Arial" w:hAnsi="Arial" w:cs="Arial"/>
          <w:sz w:val="22"/>
          <w:szCs w:val="22"/>
        </w:rPr>
      </w:pPr>
    </w:p>
    <w:p w14:paraId="66FB3324" w14:textId="77777777" w:rsidR="00B10076" w:rsidRPr="009B4D8B" w:rsidRDefault="00B10076" w:rsidP="00E03F8A">
      <w:pPr>
        <w:pStyle w:val="Tekstpodstawowy"/>
        <w:spacing w:before="120" w:line="271" w:lineRule="auto"/>
        <w:rPr>
          <w:rFonts w:ascii="Arial" w:hAnsi="Arial" w:cs="Arial"/>
          <w:sz w:val="22"/>
          <w:szCs w:val="22"/>
        </w:rPr>
      </w:pPr>
    </w:p>
    <w:p w14:paraId="4DE5E191" w14:textId="77777777" w:rsidR="00B10076" w:rsidRPr="009B4D8B" w:rsidRDefault="00B10076" w:rsidP="00E03F8A">
      <w:pPr>
        <w:pStyle w:val="Tekstpodstawowy"/>
        <w:spacing w:before="120" w:line="271" w:lineRule="auto"/>
        <w:rPr>
          <w:rFonts w:ascii="Arial" w:hAnsi="Arial" w:cs="Arial"/>
          <w:sz w:val="22"/>
          <w:szCs w:val="22"/>
        </w:rPr>
      </w:pPr>
    </w:p>
    <w:p w14:paraId="070B4A53" w14:textId="77777777" w:rsidR="00B10076" w:rsidRPr="009B4D8B" w:rsidRDefault="00B10076" w:rsidP="00E03F8A">
      <w:pPr>
        <w:pStyle w:val="Tekstpodstawowy"/>
        <w:spacing w:before="120" w:line="271" w:lineRule="auto"/>
        <w:rPr>
          <w:rFonts w:ascii="Arial" w:hAnsi="Arial" w:cs="Arial"/>
          <w:sz w:val="22"/>
          <w:szCs w:val="22"/>
        </w:rPr>
      </w:pPr>
    </w:p>
    <w:p w14:paraId="572F130A" w14:textId="77777777" w:rsidR="00B10076" w:rsidRPr="009B4D8B" w:rsidRDefault="00B10076" w:rsidP="00E03F8A">
      <w:pPr>
        <w:pStyle w:val="Tekstpodstawowy"/>
        <w:spacing w:before="120" w:line="271" w:lineRule="auto"/>
        <w:rPr>
          <w:rFonts w:ascii="Arial" w:hAnsi="Arial" w:cs="Arial"/>
          <w:sz w:val="22"/>
          <w:szCs w:val="22"/>
        </w:rPr>
      </w:pPr>
    </w:p>
    <w:p w14:paraId="43FA4C03" w14:textId="77777777" w:rsidR="00B10076" w:rsidRPr="009B4D8B" w:rsidRDefault="00B10076" w:rsidP="00E03F8A">
      <w:pPr>
        <w:pStyle w:val="Tekstpodstawowy"/>
        <w:spacing w:before="120" w:line="271" w:lineRule="auto"/>
        <w:rPr>
          <w:rFonts w:ascii="Arial" w:hAnsi="Arial" w:cs="Arial"/>
          <w:sz w:val="22"/>
          <w:szCs w:val="22"/>
        </w:rPr>
      </w:pPr>
    </w:p>
    <w:p w14:paraId="7442DFB6" w14:textId="77777777" w:rsidR="00B10076" w:rsidRPr="009B4D8B" w:rsidRDefault="00B10076" w:rsidP="00E03F8A">
      <w:pPr>
        <w:pStyle w:val="Tekstpodstawowy"/>
        <w:spacing w:before="120" w:line="271" w:lineRule="auto"/>
        <w:rPr>
          <w:rFonts w:ascii="Arial" w:hAnsi="Arial" w:cs="Arial"/>
          <w:sz w:val="22"/>
          <w:szCs w:val="22"/>
        </w:rPr>
      </w:pPr>
    </w:p>
    <w:p w14:paraId="448D340A" w14:textId="77777777" w:rsidR="00B10076" w:rsidRPr="009B4D8B" w:rsidRDefault="00B10076" w:rsidP="00E03F8A">
      <w:pPr>
        <w:pStyle w:val="Tekstpodstawowy"/>
        <w:spacing w:before="120" w:line="271" w:lineRule="auto"/>
        <w:rPr>
          <w:rFonts w:ascii="Arial" w:hAnsi="Arial" w:cs="Arial"/>
          <w:sz w:val="22"/>
          <w:szCs w:val="22"/>
        </w:rPr>
      </w:pPr>
    </w:p>
    <w:p w14:paraId="53F5FDB2" w14:textId="77777777" w:rsidR="00420400" w:rsidRPr="009B4D8B" w:rsidRDefault="00420400" w:rsidP="00E03F8A">
      <w:pPr>
        <w:pStyle w:val="Tekstpodstawowy"/>
        <w:spacing w:before="120" w:line="271" w:lineRule="auto"/>
        <w:rPr>
          <w:rFonts w:ascii="Arial" w:hAnsi="Arial" w:cs="Arial"/>
          <w:sz w:val="22"/>
          <w:szCs w:val="22"/>
        </w:rPr>
      </w:pPr>
    </w:p>
    <w:sectPr w:rsidR="00420400" w:rsidRPr="009B4D8B" w:rsidSect="00E37AA5">
      <w:footerReference w:type="even" r:id="rId26"/>
      <w:footerReference w:type="default" r:id="rId27"/>
      <w:headerReference w:type="first" r:id="rId28"/>
      <w:footerReference w:type="first" r:id="rId29"/>
      <w:pgSz w:w="11906" w:h="16838"/>
      <w:pgMar w:top="1134" w:right="1418" w:bottom="1418" w:left="127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105786" w14:textId="77777777" w:rsidR="008A47A7" w:rsidRDefault="008A47A7">
      <w:r>
        <w:separator/>
      </w:r>
    </w:p>
  </w:endnote>
  <w:endnote w:type="continuationSeparator" w:id="0">
    <w:p w14:paraId="0D363623" w14:textId="77777777" w:rsidR="008A47A7" w:rsidRDefault="008A47A7">
      <w:r>
        <w:continuationSeparator/>
      </w:r>
    </w:p>
  </w:endnote>
  <w:endnote w:type="continuationNotice" w:id="1">
    <w:p w14:paraId="48D9C625" w14:textId="77777777" w:rsidR="008A47A7" w:rsidRDefault="008A47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Open Sans">
    <w:altName w:val="Arial"/>
    <w:charset w:val="00"/>
    <w:family w:val="swiss"/>
    <w:pitch w:val="variable"/>
    <w:sig w:usb0="E00002EF" w:usb1="4000205B" w:usb2="00000028" w:usb3="00000000" w:csb0="0000019F" w:csb1="00000000"/>
  </w:font>
  <w:font w:name="Cambria Math">
    <w:panose1 w:val="02040503050406030204"/>
    <w:charset w:val="EE"/>
    <w:family w:val="roman"/>
    <w:pitch w:val="variable"/>
    <w:sig w:usb0="E00006FF" w:usb1="420024FF" w:usb2="02000000" w:usb3="00000000" w:csb0="0000019F" w:csb1="00000000"/>
  </w:font>
  <w:font w:name="Arial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9C6AE2" w14:textId="77777777" w:rsidR="00226942" w:rsidRDefault="0022694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26</w:t>
    </w:r>
    <w:r>
      <w:rPr>
        <w:rStyle w:val="Numerstrony"/>
      </w:rPr>
      <w:fldChar w:fldCharType="end"/>
    </w:r>
  </w:p>
  <w:p w14:paraId="59BD2F4D" w14:textId="77777777" w:rsidR="00226942" w:rsidRDefault="0022694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6224980"/>
      <w:docPartObj>
        <w:docPartGallery w:val="Page Numbers (Bottom of Page)"/>
        <w:docPartUnique/>
      </w:docPartObj>
    </w:sdtPr>
    <w:sdtEndPr/>
    <w:sdtContent>
      <w:p w14:paraId="43EE3B9F" w14:textId="77777777" w:rsidR="00226942" w:rsidRDefault="00226942">
        <w:pPr>
          <w:pStyle w:val="Stopka"/>
          <w:jc w:val="right"/>
        </w:pPr>
        <w:r w:rsidRPr="00522A73">
          <w:rPr>
            <w:rFonts w:ascii="Arial" w:hAnsi="Arial" w:cs="Arial"/>
            <w:sz w:val="18"/>
            <w:szCs w:val="18"/>
          </w:rPr>
          <w:fldChar w:fldCharType="begin"/>
        </w:r>
        <w:r w:rsidRPr="00522A73">
          <w:rPr>
            <w:rFonts w:ascii="Arial" w:hAnsi="Arial" w:cs="Arial"/>
            <w:sz w:val="18"/>
            <w:szCs w:val="18"/>
          </w:rPr>
          <w:instrText>PAGE   \* MERGEFORMAT</w:instrText>
        </w:r>
        <w:r w:rsidRPr="00522A73">
          <w:rPr>
            <w:rFonts w:ascii="Arial" w:hAnsi="Arial" w:cs="Arial"/>
            <w:sz w:val="18"/>
            <w:szCs w:val="18"/>
          </w:rPr>
          <w:fldChar w:fldCharType="separate"/>
        </w:r>
        <w:r>
          <w:rPr>
            <w:rFonts w:ascii="Arial" w:hAnsi="Arial" w:cs="Arial"/>
            <w:noProof/>
            <w:sz w:val="18"/>
            <w:szCs w:val="18"/>
          </w:rPr>
          <w:t>12</w:t>
        </w:r>
        <w:r w:rsidRPr="00522A73">
          <w:rPr>
            <w:rFonts w:ascii="Arial" w:hAnsi="Arial" w:cs="Arial"/>
            <w:sz w:val="18"/>
            <w:szCs w:val="18"/>
          </w:rPr>
          <w:fldChar w:fldCharType="end"/>
        </w:r>
      </w:p>
    </w:sdtContent>
  </w:sdt>
  <w:p w14:paraId="25722884" w14:textId="77777777" w:rsidR="00226942" w:rsidRDefault="00226942" w:rsidP="001D63D7">
    <w:pPr>
      <w:pStyle w:val="Stopka"/>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256219" w14:textId="77777777" w:rsidR="00226942" w:rsidRDefault="00226942">
    <w:pPr>
      <w:pStyle w:val="Stopka"/>
    </w:pPr>
    <w:r>
      <w:rPr>
        <w:noProof/>
      </w:rPr>
      <w:drawing>
        <wp:anchor distT="0" distB="0" distL="114300" distR="114300" simplePos="0" relativeHeight="251661312" behindDoc="0" locked="0" layoutInCell="1" allowOverlap="1" wp14:anchorId="7573BB75" wp14:editId="73EB7C0D">
          <wp:simplePos x="0" y="0"/>
          <wp:positionH relativeFrom="margin">
            <wp:posOffset>0</wp:posOffset>
          </wp:positionH>
          <wp:positionV relativeFrom="paragraph">
            <wp:posOffset>0</wp:posOffset>
          </wp:positionV>
          <wp:extent cx="5749925" cy="421005"/>
          <wp:effectExtent l="0" t="0" r="3175" b="0"/>
          <wp:wrapNone/>
          <wp:docPr id="3" name="Obraz 3"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ojciech.krycki\AppData\Local\Microsoft\Windows\INetCache\Content.Word\Ciag_pozioma_kolor bez tła.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49925" cy="42100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32CA53" w14:textId="77777777" w:rsidR="008A47A7" w:rsidRDefault="008A47A7">
      <w:r>
        <w:separator/>
      </w:r>
    </w:p>
  </w:footnote>
  <w:footnote w:type="continuationSeparator" w:id="0">
    <w:p w14:paraId="1B5EAFF7" w14:textId="77777777" w:rsidR="008A47A7" w:rsidRDefault="008A47A7">
      <w:r>
        <w:continuationSeparator/>
      </w:r>
    </w:p>
  </w:footnote>
  <w:footnote w:type="continuationNotice" w:id="1">
    <w:p w14:paraId="56707B8A" w14:textId="77777777" w:rsidR="008A47A7" w:rsidRDefault="008A47A7"/>
  </w:footnote>
  <w:footnote w:id="2">
    <w:p w14:paraId="630E6FA8" w14:textId="71642632" w:rsidR="00226942" w:rsidRPr="00D02914" w:rsidRDefault="00226942" w:rsidP="00D02914">
      <w:pPr>
        <w:pStyle w:val="Tekstprzypisudolnego"/>
        <w:spacing w:before="40" w:after="40"/>
        <w:rPr>
          <w:rFonts w:ascii="Arial" w:hAnsi="Arial" w:cs="Arial"/>
          <w:sz w:val="22"/>
          <w:szCs w:val="22"/>
        </w:rPr>
      </w:pPr>
      <w:r w:rsidRPr="00E813C1">
        <w:rPr>
          <w:rStyle w:val="Odwoanieprzypisudolnego"/>
          <w:rFonts w:ascii="Arial" w:hAnsi="Arial" w:cs="Arial"/>
          <w:szCs w:val="20"/>
        </w:rPr>
        <w:footnoteRef/>
      </w:r>
      <w:r w:rsidRPr="00E813C1">
        <w:rPr>
          <w:rFonts w:ascii="Arial" w:hAnsi="Arial" w:cs="Arial"/>
          <w:szCs w:val="20"/>
        </w:rPr>
        <w:t xml:space="preserve"> Niniejszy Regulamin wyboru projekt</w:t>
      </w:r>
      <w:r>
        <w:rPr>
          <w:rFonts w:ascii="Arial" w:hAnsi="Arial" w:cs="Arial"/>
          <w:szCs w:val="20"/>
        </w:rPr>
        <w:t>u</w:t>
      </w:r>
      <w:r w:rsidRPr="00E813C1">
        <w:rPr>
          <w:rFonts w:ascii="Arial" w:hAnsi="Arial" w:cs="Arial"/>
          <w:szCs w:val="20"/>
        </w:rPr>
        <w:t xml:space="preserve"> określa zakres, który może zostać przez Instytucję Pośredniczącą FEPZ 2021-2027 zmieniony lub uzupełniony, w tym w szczególności w zakresie</w:t>
      </w:r>
      <w:r w:rsidRPr="00D02914">
        <w:rPr>
          <w:rFonts w:ascii="Arial" w:hAnsi="Arial" w:cs="Arial"/>
          <w:sz w:val="22"/>
          <w:szCs w:val="22"/>
        </w:rPr>
        <w:t xml:space="preserve"> </w:t>
      </w:r>
      <w:r w:rsidRPr="00BD3FE8">
        <w:rPr>
          <w:rFonts w:ascii="Arial" w:hAnsi="Arial" w:cs="Arial"/>
          <w:szCs w:val="20"/>
        </w:rPr>
        <w:t>niezbędnym dla zachowania zgodności jego zapisów z treścią przepisów prawa wspólnotowego lub krajowego, wytycznych i zasad realizacji projektów w ramach EFS+.</w:t>
      </w:r>
      <w:r w:rsidRPr="00D02914">
        <w:rPr>
          <w:rFonts w:ascii="Arial" w:hAnsi="Arial" w:cs="Arial"/>
          <w:sz w:val="22"/>
          <w:szCs w:val="22"/>
        </w:rPr>
        <w:t xml:space="preserve"> </w:t>
      </w:r>
    </w:p>
  </w:footnote>
  <w:footnote w:id="3">
    <w:p w14:paraId="32065165" w14:textId="77777777" w:rsidR="00226942" w:rsidRPr="00D02914" w:rsidRDefault="00226942" w:rsidP="00D02914">
      <w:pPr>
        <w:pStyle w:val="Tekstprzypisudolnego"/>
        <w:rPr>
          <w:rFonts w:ascii="Arial" w:hAnsi="Arial" w:cs="Arial"/>
          <w:sz w:val="22"/>
          <w:szCs w:val="22"/>
        </w:rPr>
      </w:pPr>
      <w:r w:rsidRPr="00D02914">
        <w:rPr>
          <w:rStyle w:val="Odwoanieprzypisudolnego"/>
          <w:rFonts w:ascii="Arial" w:hAnsi="Arial" w:cs="Arial"/>
          <w:sz w:val="22"/>
          <w:szCs w:val="22"/>
        </w:rPr>
        <w:footnoteRef/>
      </w:r>
      <w:r w:rsidRPr="00D02914">
        <w:rPr>
          <w:rFonts w:ascii="Arial" w:hAnsi="Arial" w:cs="Arial"/>
          <w:sz w:val="22"/>
          <w:szCs w:val="22"/>
        </w:rPr>
        <w:t xml:space="preserve"> W przypadku gdy w trakcie trwania naboru zostaną zaktualizowane Wytyczne, możliwe jest ich stosowanie wyłącznie pod warunkiem aktualizacji Regulaminu </w:t>
      </w:r>
      <w:r>
        <w:rPr>
          <w:rFonts w:ascii="Arial" w:hAnsi="Arial" w:cs="Arial"/>
          <w:sz w:val="22"/>
          <w:szCs w:val="22"/>
        </w:rPr>
        <w:t>wyboru</w:t>
      </w:r>
      <w:r w:rsidRPr="00D02914">
        <w:rPr>
          <w:rFonts w:ascii="Arial" w:hAnsi="Arial" w:cs="Arial"/>
          <w:sz w:val="22"/>
          <w:szCs w:val="22"/>
        </w:rPr>
        <w:t xml:space="preserve"> w tym zakresie. </w:t>
      </w:r>
    </w:p>
  </w:footnote>
  <w:footnote w:id="4">
    <w:p w14:paraId="59D33663" w14:textId="77777777" w:rsidR="00226942" w:rsidRPr="00D02914" w:rsidRDefault="00226942" w:rsidP="00D02914">
      <w:pPr>
        <w:pStyle w:val="Tekstprzypisudolnego"/>
        <w:rPr>
          <w:rFonts w:ascii="Arial" w:hAnsi="Arial" w:cs="Arial"/>
          <w:sz w:val="22"/>
          <w:szCs w:val="22"/>
        </w:rPr>
      </w:pPr>
      <w:r w:rsidRPr="00D02914">
        <w:rPr>
          <w:rStyle w:val="Odwoanieprzypisudolnego"/>
          <w:rFonts w:ascii="Arial" w:hAnsi="Arial" w:cs="Arial"/>
          <w:sz w:val="22"/>
          <w:szCs w:val="22"/>
        </w:rPr>
        <w:footnoteRef/>
      </w:r>
      <w:r w:rsidRPr="00D02914">
        <w:rPr>
          <w:rFonts w:ascii="Arial" w:hAnsi="Arial" w:cs="Arial"/>
          <w:sz w:val="22"/>
          <w:szCs w:val="22"/>
        </w:rPr>
        <w:t xml:space="preserve"> Wskaźniki </w:t>
      </w:r>
      <w:r>
        <w:rPr>
          <w:rFonts w:ascii="Arial" w:hAnsi="Arial" w:cs="Arial"/>
          <w:sz w:val="22"/>
          <w:szCs w:val="22"/>
        </w:rPr>
        <w:t>wspólne</w:t>
      </w:r>
      <w:r w:rsidRPr="00D02914">
        <w:rPr>
          <w:rFonts w:ascii="Arial" w:hAnsi="Arial" w:cs="Arial"/>
          <w:sz w:val="22"/>
          <w:szCs w:val="22"/>
        </w:rPr>
        <w:t xml:space="preserve"> zgodnie z </w:t>
      </w:r>
      <w:r w:rsidRPr="00CB1033">
        <w:rPr>
          <w:rFonts w:ascii="Arial" w:hAnsi="Arial" w:cs="Arial"/>
          <w:sz w:val="22"/>
          <w:szCs w:val="22"/>
        </w:rPr>
        <w:t>Wytycznych dotyczące monitorowania postępu rzeczowego realizacji programów na lata 2021-2027</w:t>
      </w:r>
      <w:r>
        <w:rPr>
          <w:rFonts w:ascii="Arial" w:hAnsi="Arial" w:cs="Arial"/>
          <w:sz w:val="22"/>
          <w:szCs w:val="22"/>
        </w:rPr>
        <w:t xml:space="preserve">  </w:t>
      </w:r>
      <w:r w:rsidRPr="00D02914">
        <w:rPr>
          <w:rFonts w:ascii="Arial" w:hAnsi="Arial" w:cs="Arial"/>
          <w:sz w:val="22"/>
          <w:szCs w:val="22"/>
        </w:rPr>
        <w:t xml:space="preserve">to wskaźniki </w:t>
      </w:r>
      <w:r>
        <w:rPr>
          <w:rFonts w:ascii="Arial" w:hAnsi="Arial" w:cs="Arial"/>
          <w:sz w:val="22"/>
          <w:szCs w:val="22"/>
        </w:rPr>
        <w:t>mierzone we wszystkich celach szczegółowych</w:t>
      </w:r>
      <w:r w:rsidRPr="00D02914">
        <w:rPr>
          <w:rFonts w:ascii="Arial" w:hAnsi="Arial" w:cs="Arial"/>
          <w:sz w:val="22"/>
          <w:szCs w:val="22"/>
        </w:rPr>
        <w:t>.</w:t>
      </w:r>
    </w:p>
  </w:footnote>
  <w:footnote w:id="5">
    <w:p w14:paraId="1CD7F5F1" w14:textId="2A1A4E2B" w:rsidR="00226942" w:rsidRDefault="00226942">
      <w:pPr>
        <w:pStyle w:val="Tekstprzypisudolnego"/>
      </w:pPr>
      <w:r>
        <w:rPr>
          <w:rStyle w:val="Odwoanieprzypisudolnego"/>
        </w:rPr>
        <w:footnoteRef/>
      </w:r>
      <w:r>
        <w:t xml:space="preserve"> </w:t>
      </w:r>
      <w:r>
        <w:rPr>
          <w:rFonts w:ascii="Arial" w:hAnsi="Arial" w:cs="Arial"/>
          <w:sz w:val="22"/>
          <w:szCs w:val="22"/>
        </w:rPr>
        <w:t xml:space="preserve">W związku z </w:t>
      </w:r>
      <w:r w:rsidRPr="00BC7495">
        <w:rPr>
          <w:rFonts w:ascii="Arial" w:hAnsi="Arial" w:cs="Arial"/>
          <w:sz w:val="22"/>
          <w:szCs w:val="22"/>
        </w:rPr>
        <w:t>umową zawieraną</w:t>
      </w:r>
      <w:r>
        <w:rPr>
          <w:rFonts w:ascii="Arial" w:hAnsi="Arial" w:cs="Arial"/>
          <w:sz w:val="22"/>
          <w:szCs w:val="22"/>
        </w:rPr>
        <w:t xml:space="preserve"> </w:t>
      </w:r>
      <w:r w:rsidRPr="0001151C">
        <w:rPr>
          <w:rFonts w:ascii="Arial" w:hAnsi="Arial" w:cs="Arial"/>
          <w:sz w:val="22"/>
          <w:szCs w:val="22"/>
        </w:rPr>
        <w:t>w formie elektronicznej</w:t>
      </w:r>
      <w:r>
        <w:rPr>
          <w:sz w:val="22"/>
          <w:szCs w:val="22"/>
        </w:rPr>
        <w:t xml:space="preserve">, </w:t>
      </w:r>
      <w:r w:rsidRPr="006316FA">
        <w:rPr>
          <w:rFonts w:ascii="Arial" w:hAnsi="Arial" w:cs="Arial"/>
          <w:sz w:val="22"/>
          <w:szCs w:val="22"/>
        </w:rPr>
        <w:t>wymóg podpisania elektronicznym podpisem kwalifikowanym</w:t>
      </w:r>
      <w:r>
        <w:rPr>
          <w:rFonts w:ascii="Arial" w:hAnsi="Arial" w:cs="Arial"/>
          <w:sz w:val="22"/>
          <w:szCs w:val="22"/>
        </w:rPr>
        <w:t xml:space="preserve"> przez osobę uprawnioną nie dotyczy tych d</w:t>
      </w:r>
      <w:r w:rsidRPr="008429BA">
        <w:rPr>
          <w:rFonts w:ascii="Arial" w:hAnsi="Arial" w:cs="Arial"/>
          <w:sz w:val="22"/>
          <w:szCs w:val="22"/>
        </w:rPr>
        <w:t>okument</w:t>
      </w:r>
      <w:r>
        <w:rPr>
          <w:rFonts w:ascii="Arial" w:hAnsi="Arial" w:cs="Arial"/>
          <w:sz w:val="22"/>
          <w:szCs w:val="22"/>
        </w:rPr>
        <w:t>ów (załączników)</w:t>
      </w:r>
      <w:r w:rsidRPr="008429BA">
        <w:rPr>
          <w:rFonts w:ascii="Arial" w:hAnsi="Arial" w:cs="Arial"/>
          <w:sz w:val="22"/>
          <w:szCs w:val="22"/>
        </w:rPr>
        <w:t xml:space="preserve">, które zostały </w:t>
      </w:r>
      <w:r w:rsidRPr="006316FA">
        <w:rPr>
          <w:rFonts w:ascii="Arial" w:hAnsi="Arial" w:cs="Arial"/>
          <w:sz w:val="22"/>
          <w:szCs w:val="22"/>
        </w:rPr>
        <w:t>Beneficjentowi</w:t>
      </w:r>
      <w:r w:rsidRPr="00307A18">
        <w:rPr>
          <w:rFonts w:ascii="Arial" w:hAnsi="Arial" w:cs="Arial"/>
          <w:sz w:val="22"/>
          <w:szCs w:val="22"/>
        </w:rPr>
        <w:t xml:space="preserve"> </w:t>
      </w:r>
      <w:r w:rsidRPr="008429BA">
        <w:rPr>
          <w:rFonts w:ascii="Arial" w:hAnsi="Arial" w:cs="Arial"/>
          <w:sz w:val="22"/>
          <w:szCs w:val="22"/>
        </w:rPr>
        <w:t xml:space="preserve">wydane </w:t>
      </w:r>
      <w:r w:rsidRPr="006316FA">
        <w:rPr>
          <w:rFonts w:ascii="Arial" w:hAnsi="Arial" w:cs="Arial"/>
          <w:sz w:val="22"/>
          <w:szCs w:val="22"/>
        </w:rPr>
        <w:t>w wersjach papierowych przez uprawnione organy</w:t>
      </w:r>
      <w:r>
        <w:rPr>
          <w:rFonts w:ascii="Arial" w:hAnsi="Arial" w:cs="Arial"/>
          <w:sz w:val="22"/>
          <w:szCs w:val="22"/>
        </w:rPr>
        <w:t>. Takie załączniki należy złożyć w formie skanów dokumentów.</w:t>
      </w:r>
    </w:p>
  </w:footnote>
  <w:footnote w:id="6">
    <w:p w14:paraId="50FE3B4E" w14:textId="77777777" w:rsidR="00226942" w:rsidRPr="00090410" w:rsidRDefault="00226942" w:rsidP="00266650">
      <w:pPr>
        <w:pStyle w:val="Tekstprzypisudolnego"/>
        <w:spacing w:before="40" w:after="40"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Powyższe dokumenty nie są wymagane od publicznych służb zatrudnienia oraz Ochotniczych Hufców Pracy.</w:t>
      </w:r>
    </w:p>
  </w:footnote>
  <w:footnote w:id="7">
    <w:p w14:paraId="48821FE9" w14:textId="7443BBFB" w:rsidR="00226942" w:rsidRDefault="00226942">
      <w:pPr>
        <w:pStyle w:val="Tekstprzypisudolnego"/>
      </w:pPr>
      <w:r>
        <w:rPr>
          <w:rStyle w:val="Odwoanieprzypisudolnego"/>
        </w:rPr>
        <w:footnoteRef/>
      </w:r>
      <w:r>
        <w:t xml:space="preserve"> </w:t>
      </w:r>
      <w:r>
        <w:rPr>
          <w:rFonts w:ascii="Arial" w:hAnsi="Arial" w:cs="Arial"/>
          <w:sz w:val="22"/>
          <w:szCs w:val="22"/>
        </w:rPr>
        <w:t>Nie dotyczy jednostek sektora finansów publicznych.</w:t>
      </w:r>
    </w:p>
  </w:footnote>
  <w:footnote w:id="8">
    <w:p w14:paraId="1AD5CD01" w14:textId="77777777" w:rsidR="00226942" w:rsidRPr="003E0E37" w:rsidRDefault="00226942" w:rsidP="003B227E">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1726516B" w14:textId="3FCE9A59" w:rsidR="00226942" w:rsidRPr="003E0E37" w:rsidRDefault="00263C40" w:rsidP="003B227E">
      <w:pPr>
        <w:pStyle w:val="Tekstprzypisudolnego"/>
      </w:pPr>
      <w:hyperlink r:id="rId1" w:history="1">
        <w:r w:rsidR="00226942" w:rsidRPr="00263C40">
          <w:rPr>
            <w:rStyle w:val="Hipercze"/>
            <w:rFonts w:ascii="Arial" w:hAnsi="Arial" w:cs="Arial"/>
            <w:sz w:val="22"/>
            <w:szCs w:val="22"/>
          </w:rPr>
          <w:t>https://commission.europa.eu/funding-tenders/procedures-guidelines-tenders/information-contractors-and-beneficiaries/exchange-rate-inforeuro_en</w:t>
        </w:r>
      </w:hyperlink>
    </w:p>
  </w:footnote>
  <w:footnote w:id="9">
    <w:p w14:paraId="36C7683D" w14:textId="77777777" w:rsidR="00226942" w:rsidRPr="003D35D9" w:rsidRDefault="00226942" w:rsidP="0073442E">
      <w:pPr>
        <w:pStyle w:val="Tekstprzypisudolnego"/>
        <w:rPr>
          <w:rFonts w:ascii="Arial" w:hAnsi="Arial" w:cs="Arial"/>
          <w:sz w:val="18"/>
          <w:szCs w:val="18"/>
        </w:rPr>
      </w:pPr>
      <w:r w:rsidRPr="003D35D9">
        <w:rPr>
          <w:rStyle w:val="Odwoanieprzypisudolnego"/>
          <w:rFonts w:ascii="Arial" w:hAnsi="Arial" w:cs="Arial"/>
          <w:sz w:val="18"/>
          <w:szCs w:val="18"/>
        </w:rPr>
        <w:footnoteRef/>
      </w:r>
      <w:r w:rsidRPr="003D35D9">
        <w:rPr>
          <w:rFonts w:ascii="Arial" w:hAnsi="Arial" w:cs="Arial"/>
          <w:sz w:val="18"/>
          <w:szCs w:val="18"/>
        </w:rPr>
        <w:t xml:space="preserve"> W przypadku uczniów uczestniczących w zajęciach dodatkowych walidacja może być przeprowadzona przez nauczyciela/osobę prowadzącą zajęcia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C7867" w14:textId="77777777" w:rsidR="00226942" w:rsidRPr="00522A73" w:rsidRDefault="00226942" w:rsidP="002230C7">
    <w:pPr>
      <w:pStyle w:val="Nagwek"/>
      <w:tabs>
        <w:tab w:val="clear" w:pos="4536"/>
        <w:tab w:val="clear" w:pos="9072"/>
        <w:tab w:val="left" w:pos="8070"/>
      </w:tabs>
      <w:jc w:val="both"/>
      <w:rPr>
        <w:sz w:val="20"/>
      </w:rPr>
    </w:pPr>
    <w:r>
      <w:rPr>
        <w:rFonts w:ascii="Open Sans" w:hAnsi="Open Sans" w:cs="Open Sans"/>
        <w:b/>
        <w:noProof/>
        <w:szCs w:val="22"/>
      </w:rPr>
      <mc:AlternateContent>
        <mc:Choice Requires="wpg">
          <w:drawing>
            <wp:anchor distT="0" distB="0" distL="114300" distR="114300" simplePos="0" relativeHeight="251659264" behindDoc="1" locked="0" layoutInCell="1" allowOverlap="1" wp14:anchorId="38DC72D0" wp14:editId="7C2D6B21">
              <wp:simplePos x="0" y="0"/>
              <wp:positionH relativeFrom="page">
                <wp:align>right</wp:align>
              </wp:positionH>
              <wp:positionV relativeFrom="paragraph">
                <wp:posOffset>-438785</wp:posOffset>
              </wp:positionV>
              <wp:extent cx="7562266" cy="9935860"/>
              <wp:effectExtent l="0" t="0" r="635" b="8255"/>
              <wp:wrapNone/>
              <wp:docPr id="4" name="Grupa 4"/>
              <wp:cNvGraphicFramePr/>
              <a:graphic xmlns:a="http://schemas.openxmlformats.org/drawingml/2006/main">
                <a:graphicData uri="http://schemas.microsoft.com/office/word/2010/wordprocessingGroup">
                  <wpg:wgp>
                    <wpg:cNvGrpSpPr/>
                    <wpg:grpSpPr>
                      <a:xfrm>
                        <a:off x="0" y="0"/>
                        <a:ext cx="7562266" cy="9935860"/>
                        <a:chOff x="0" y="0"/>
                        <a:chExt cx="7562266" cy="9935860"/>
                      </a:xfrm>
                    </wpg:grpSpPr>
                    <wps:wsp>
                      <wps:cNvPr id="7" name="Prostokąt 7"/>
                      <wps:cNvSpPr/>
                      <wps:spPr>
                        <a:xfrm>
                          <a:off x="437566" y="2877835"/>
                          <a:ext cx="7124700" cy="7058025"/>
                        </a:xfrm>
                        <a:prstGeom prst="rect">
                          <a:avLst/>
                        </a:prstGeom>
                        <a:solidFill>
                          <a:srgbClr val="A6D4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461635" cy="379412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0AC9E1E6" id="Grupa 4" o:spid="_x0000_s1026" style="position:absolute;margin-left:544.25pt;margin-top:-34.55pt;width:595.45pt;height:782.35pt;z-index:-251657216;mso-position-horizontal:right;mso-position-horizontal-relative:page;mso-width-relative:margin;mso-height-relative:margin" coordsize="75622,993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uyg4KAQAAMIJAAAOAAAAZHJzL2Uyb0RvYy54bWykVttu4zYQfS/QfyD0&#10;7lhSZMsWIi9cOw4WCDZGs8U+0xRlEZFIlqRvW/Sxf9YP65CU5CR2u8VugMikONfDmTO6+3BsarSn&#10;SjPB8yC6CQNEOREF49s8+O3zajAJkDaYF7gWnObBiergw+znn+4OMqOxqERdUIXACNfZQeZBZYzM&#10;hkNNKtpgfSMk5XBYCtVgA1u1HRYKH8B6Uw/jMBwPD0IVUglCtYa3S38YzJz9sqTEPJWlpgbVeQCx&#10;GfdU7rmxz+HsDmdbhWXFSBsG/o4oGsw4OO1NLbHBaKfYhamGESW0KM0NEc1QlCUj1OUA2UThu2we&#10;lNhJl8s2O2xlDxNA+w6n7zZLPu3XCrEiD5IAcdzAFT2oncQosdAc5DYDiQcln+VatS+2fmezPZaq&#10;sb+QBzo6UE89qPRoEIGX6Wgcx+NxgAicTae3o8m4hZ1UcDcXeqS6/4bmsHM8tPH14RwklJA+o6R/&#10;DKXnCkvqwNcWgxaltENpDddoxMvffxmUeqicWI+TzjRAdgWk5BYQATgAjXiSppPbkS/CHq8oTtIQ&#10;atXilYajSRg7iT5rnEmlzQMVDbKLPFBQ5a748P5RG7glEO1EbABa1KxYsbp2G7XdLGqF9hg6Yj5e&#10;JquV9Q8qb8RqboW5sGr+2L4BwLu83Mqcamrlav4rLaGK4LpjF4nrX9r7wYRQbiJ/VOGCevejEP46&#10;77bjrYaLxRm0lkvw39tuDXSS3khn20fZyltV6tq/Vw7/KzCv3Gs4z4KbXrlhXKhrBmrIqvXs5TuQ&#10;PDQWpY0oTlA9Snjy0ZKsGNzbI9ZmjRWwDdw1MKh5gkdZi0MeiHYVoEqor9feW3kobzgN0AHYKw/0&#10;7zusaIDqjxwKfxoliaU7t0lGaQwb9fpk8/qE75qFgHKIgKslcUsrb+puWSrRfAGinVuvcIQ5Ad95&#10;QIzqNgvjWRWomtD53IkBxUlsHvmzJNa4RdXW5efjF6xkW7wG6v6T6JoNZ+9q2MtaTS7mOyNK5gr8&#10;jGuLNzT+7E4yksF/y5OwumCAb88T0DI7C6SfSc3/stFg9bKTA58v27CamZMbT5CzDYrv14xYNrCb&#10;M5kA3p5ynzYKf0WukjoJLw+AMfIoyItGXCwqzLd0riX0u8XT1t1bcbd942xTM9m1vl23acFdvZsg&#10;V5Dx02kpyK6B7vXjVtEaG5j1umJSQ41ktNnQAjjoY+EvGK4TSMj1H9C4G4F/xJN5GE7jXwaLUbgY&#10;JGF6P5hPk3SQhvdpEiaTaBEt/rTlESXZTlPIF9dLydpY4e1FtFfnXftl4Cepm8ieITqKgdAcuXQh&#10;AudZSGys2ihqSGWXnkFIy6P9gYP2jKbF/V8IHvrjcgqOknE0Bqp3rH6bTpPox1jdheMDcEuIx3WC&#10;+1BwWbYfNfZL5PXeSZ0/vWb/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XG8f&#10;B+EAAAAKAQAADwAAAGRycy9kb3ducmV2LnhtbEyPQUvDQBCF74L/YRnBW7uJ2mBiNqUU9VQEW6H0&#10;Ns1Ok9DsbMhuk/Tfuz3p7Q1veO97+XIyrRiod41lBfE8AkFcWt1wpeBn9zF7BeE8ssbWMim4koNl&#10;cX+XY6btyN80bH0lQgi7DBXU3neZlK6syaCb2444eCfbG/Th7CupexxDuGnlUxQl0mDDoaHGjtY1&#10;leftxSj4HHFcPcfvw+Z8Wl8Pu8XXfhOTUo8P0+oNhKfJ/z3DDT+gQxGYjvbC2olWQRjiFcySNAZx&#10;s+M0SkEcg3pJFwnIIpf/JxS/AAAA//8DAFBLAwQKAAAAAAAAACEAiP6vtGOQAQBjkAEAFAAAAGRy&#10;cy9tZWRpYS9pbWFnZTEucG5niVBORw0KGgoAAAANSUhEUgAABtUAAAS/CAYAAAB11XfvAAAACXBI&#10;WXMAAA7EAAAOxAGVKw4bAAAgAElEQVR4nOzdd3RVVd7G8efe9EYChNB7kV4UQVCqAlIUBQVFUew6&#10;IuLYC/qqM3bsotgVbKCgKIIC0nuXLkV6SAPS203u+8fMqEg5gdxz97nJ97PWrFkLyd4PLhPOPc8+&#10;v+Pyer0CAAAAAAAAAAAAcHLB2uWiVQMAAAAAAAAAAABOLsJtOgEAAAAAAAAAAADgdJRqAAAAAAAA&#10;AAAAgAVKNQAAAAAAAAAAAMACpRoAAAAAAAAAAABggVINAAAAAAAAAAAAsECpBgAAAAAAAAAAAFig&#10;VAMAAAAAAAAAAAAsUKoBAAAAAAAAAAAAFijVAAAAAAAAAAAAAAuUagAAAAAAAAAAAIAFSjUAAAAA&#10;AAAAAADAAqUaAAAAAAAAAAAAYIFSDQAAAAAAAAAAALBAqQYAAAAAAAAAAABYoFQDAAAAAAAAAAAA&#10;LFCqAQAAAAAAAAAAABYo1QAAAAAAAAAAAAALlGoAAAAAAAAAAACABUo1AAAAAAAAAAAAwAKlGgAA&#10;AAAAAAAAAGCBUg0AAAAAAAAAAACwQKkGAAAAAAAAAAAAWKBUAwAAAAAAAAAAACxQqgEAAAAAAAAA&#10;AAAWKNUAAAAAAAAAAAAAC5RqAAAAAAAAAAAAgAVKNQAAAAAAAAAAAMACpRoAAAAAAAAAAABggVIN&#10;AAAAAAAAAAAAsECpBgAAAAAAAAAAAFigVAMAAAAAAAAAAAAsUKoBAAAAAAAAAAAAFijVAAAAAAAA&#10;AAAAAAuUagAAAAAAAAAAAIAFSjUAAAAAAAAAAADAAqUaAAAAAAAAAAAAYIFSDQAAAAAAAAAAALBA&#10;qQYAAAAAAAAAAABYoFQDAAAAAAAAAAAALFCqAQAAAAAAAAAAABYo1QAAAAAAAAAAAAALlGoAAAAA&#10;AAAAAACABUo1AAAAAAAAAAAAwAKlGgAAAAAAAAAAAGCBUg0AAAAAAAAAAACwQKkGAAAAAAAAAAAA&#10;WKBUAwAAAAAAAAAAACxQqgEAAAAAAAAAAAAWKNUAAAAAAAAAAAAAC5RqAAAAAAAAAAAAgAVKNQAA&#10;AAAAAAAAAMACpRoAAAAAAAAAAABggVINAAAAAAAAAAAAsECpBgAAAAAAAAAAAFigVAMAAAAAAAAA&#10;AAAsUKoBAAAAAAAAAAAAFijVAAAAAAAAAAAAAAuUagAAAAAAAAAAAIAFSjUAAAAAAAAAAADAAqUa&#10;AAAAAAAAAAAAYIFSDQAAAAAAAAAAALBAqQYAAAAAAAAAAABYoFQDAAAAAAAAAAAALFCqAQAAAAAA&#10;AAAAABYo1QAAAAAAAAAAAAALlGoAAAAAAAAAAACABUo1AAAAAAAAAAAAwAKlGgAAAAAAAAAAAGCB&#10;Ug0AAAAAAAAAAACwQKkGAAAAAAAAAAAAWKBUAwAAAAAAAAAAACxQqgEAAAAAAAAAAAAWKNUAAAAA&#10;AAAAAAAAC5RqAAAAAAAAAAAAgAVKNQAAAAAAAAAAAMACpRoAAAAAAAAAAABggVINAAAAAAAAAAAA&#10;sECpBgAAAAAAAAAAAFigVAMAAAAAAAAAAAAsUKoBAAAAAAAAAAAAFijVAAAAAAAAAAAAAAuUagAA&#10;AAAAAAAAAIAFSjUAAAAAAAAAAADAAqUaAAAAAAAAAAAAYIFSDQAAAAAAAAAAALBAqQYAAAAAAAAA&#10;AABYoFQDAAAAAAAAAAAALFCqAQAAAAAAAAAAABYo1QAAAAAAAAAAAAALlGoAAAAAAAAAAACABUo1&#10;AAAAAAAAAAAAwAKlGgAAAAAAAAAAAGCBUg0AAAAAAAAAAACwQKkGAAAAAAAAAAAAWKBUAwAAAAAA&#10;AAAAACxQqgEAAAAAAAAAAAAWKNUAAAAAAAAAAAAAC5RqAAAAAAAAAAAAgAVKNQAAAAAAAAAAAMAC&#10;pRoAAAAAAAAAAABggVINAAAAAAAAAAAAsECpBgAAAAAAAAAAAFigVAMAAAAAAAAAAAAsUKoBAAAA&#10;AAAAAAAAFijVAAAAAAAAAAAAAAuUagAAAAAAAAAAAIAFSjUAAAAAAAAAAADAAqUaAAAAAAAAAAAA&#10;YIFSDQAAAAAAAAAAALBAqQYAAAAAAAAAAABYoFQDAAAAAAAAAAAALFCqAQAAAAAAAAAAABYo1QAA&#10;AAAAAAAAAAALlGoAAAAAAAAAAACABUo1AAAAAAAAAAAAwAKlGgAAAAAAAAAAAGCBUg0AAAAAAAAA&#10;AACwQKkGAAAAAAAAAAAAWKBUAwAAAAAAAAAAACxQqgEAAAAAAAAAAAAWKNUAAAAAAAAAAAAAC5Rq&#10;AAAAAAAAAAAAgAVKNQAAAAAAAAAAAMACpRoAAAAAAAAAAABggVINAAAAAAAAAAAAsECpBgAAAAAA&#10;AAAAAFigVAMAAAAAAAAAAAAsUKoBAAAAAAAAAAAAFijVAAAAAAAAAAAAAAuUagAAAAAAAAAAAIAF&#10;SjUAAAAAAAAAAADAAqUaAAAAAAAAAAAAYIFSDQAAAAAAAAAAALBAqQYAAAAAAAAAAABYoFQDAAAA&#10;AAAAAAAALFCqAQAAAAAAAAAAABYo1QAAAAAAAAAAAAALlGoAAAAAAAAAAACABUo1AAAAAAAAAAAA&#10;wAKlGgAAAAAAAAAAAGCBUg0AAAAAAAAAAACwQKkGAAAAAAAAAAAAWKBUAwAAAAAAAAAAACxQqgEA&#10;AAAAAAAAAAAWKNUAAAAAAAAAAAAAC5RqAAAAAAAAAAAAgAVKNQAAAAAAAAAAAMACpRoAAAAAAAAA&#10;AABgIdh0AADwhczM+vp+UTdtPxCt1PRgJWcEKSXTpYIiKSHaq/gKxaoS61HNynnq12mT6tVaYjoy&#10;gFJas76XVmysruQjIUrNCFZaplvpOS7FhP/nez4+tkjxcYU6u2myzjvnZ7lcRaYjAwAMKSyM1sIV&#10;PbVjb5xSjoYoNT1YaRluHc5yqcDjMh0POE5kmFeVY4r/e03jUZWKBWrXNFFtWs4xHQ0os4qKwvXz&#10;0oFavqWKko4GKyUjSMmZLnnlUkJ0sapUKFJCnEftmxxWvwu+U3BwtunIAAADXN6d8poOAQBn4mDS&#10;Ofp6bnvN+TVac3e7lekp2de5JXWq5lWPFnm6vMtOnd18hq05AfhGcXGQ5i4ZoNkrErR4S6gS00t+&#10;EzQ+2qvOTQt1UftUXdTlZ4WEZNmYFADgBJkZdTRzQSfNXRunZdtDlJlnOhFQejXivDq/WYF6dUxS&#10;t44z5Q4qMB0JCHjfzB6uacviNWd7kA7kluwzRrUwr3o2Llb/cw/r6osncIAPAMqPCEo1AAEn7XBz&#10;/WtCL32wPLTERdqpXN64WGOu3aR2zWaWfjEAtpg+Z7DemFpVO5NLP7m6diWv7hiQqisHfOWDZAAA&#10;p0k81EZjP+2oH9eFqtAH14qAU8VFejW8R7ZuH/qtQsOPmo4DBJyflwzRM5PraP6B0j2x3KmqVw8N&#10;PqhLu3/uo2QAAAejVAMQOPLz4vXSF0P11twIJeb5dkxPiEsa3tajx69bqro1l/l0bQBnbuXaPnrp&#10;8wZasyfI52s3r1Gs0UP2q0fnaT5fGwDgf5kZdfT6Z7305eII5fHwDsqR6rFe3db/iIYN/IqnZYAS&#10;SEw+WyNf76Epv5X+wN5f9avv1Vt3LeF1EwBQtlGqAQgMu/Z21rUvdtbSJHvfeVE93Kt3buSEGeAE&#10;r38yQm/9GK1im69Uruueq8fu+JibUAAQwL76fqhe+iZeR3N4PxrKryZVi/XcHVvUqvlc01EAx1r+&#10;6wCNeKOZtqbbs379KK8+/McudT93ij0bAABMo1QD4HzzVg7SiHENtCfbPzdJwlzS0wOydP/wt/2y&#10;H4BjFeTH6IGXh2n62hC/7dm1qUev3T9d0TH7/LYnAKD0vN4gPf3WCE1YEGE6CuAIkWHS08OTdGnv&#10;yaajAI7zxcwRunNCFR0ptHefmGBp7BVHdMug9+3dCABgAqUaAGf7aNpNuuuLSso28ADJLecUavwD&#10;b/D0CuBHGekNdcNTffTrPt+OYimJRlWL9dGji1St2q9+3xsAcPqyMmtr1Av9tXBbsOkogKO4XNKt&#10;vbJ1380fmY4COMaPC6/SoDdrK99Pd0GDXdJnNyVpSO9P/bMhAMBfIvx/xwoASmjGoqG683MzhZok&#10;vbc6RA+P+4eZzYFyqLg4SCOf722kUJOkHUlu3fHCBSrIizOyPwCg5NJSm+nKRy6hUANOwOuVxv8c&#10;pdHP3mY6CuAIW3b20K3v1/JboSZJHq9056dVtXpTX/9tCgDwC0o1AI60dVd33fJebeUWm83x/Pxw&#10;fTTtJrMhgHLiiTdu0NIdQUYzbNzv1n1jhxrNAAA4tcLCaP3j+e7akcTHWeBUpq8N0XPjbzQdAzAq&#10;O7uWho9trwO5/n/nZmqBdP1rLZV2uLnf9wYA2IdPIQAcJzOzvq4be66Ri94TGf1lJS1aPdB0DKBM&#10;mzBlmL5cHG46hiRpxvoQvfbxCNMxAAAn8cirw7Rmj9lDGECg+OCXSE2ZMcR0DMCYZydcptWp5vbf&#10;dFR6+pNe5gIAAHyOUg2A44z54FKtTDGd4k8ZHumfHzZRcXGI6ShAmZSW2kwvT61oOsYxxv8crd17&#10;O5iOAQD4m3c+u07frgw1HQMIHF7pic8StObXi0wnAfwuMflsjV8UYTqG3l8Rqu27u5qOAQDwEUo1&#10;AI6yc08Xvb/ceTdKVqZI46eMMB0DKJNemXiBsvKd8WTq/xR6pJc+bWc6BgDgLzZt7a5Xv69gOgYQ&#10;cPIKpPvGnaXCwmjTUQC/euqTrkotMJ1Cyi6Snp7Q3nQMAICPUKoBcJSnJpyr7CLTKU7slRmxys1J&#10;MB0DKFN+33OevlkeZjrGCf20IYRT3QDgIC9NbKoiw+/bBQLVvsMuvf/VINMxAL/JzKyrz9Y6Z9rM&#10;lxuDdCilrekYAAAfoFQD4BirN/XV5xuc+36M7ZkuvfzVlaZjAGXKq5+3kcehRbq80mtfNTKdAgAg&#10;acGyAVr0W7DpGEBA+3B2jDIz6piOAfjFdwt6KtNjOsWfCr3SlHnnmo4BAPABSjUAjvH5nCbyeE2n&#10;OLVpqyNNRwDKjIL8GM3b7JzToyeyfGewDqc1NR0DAMq9l7+iCABK62iOS69/1st0DMAvZq111jub&#10;JWnOekYYA0BZQKkGwDHmbHbeu9T+bkWytHVXd9MxgDLhlyW9lJNvOsWpFRVLPy7g3WoAYNKMXwZp&#10;0wE+ugK+8OXiCGVm1DMdA7DdnO3O+3tj9i638vPiTccAAJSS8/6GAVAurdvSR+sPm05RMlMXtDAd&#10;ASgT5qwKjA+U89fFmo4AAOXazOVVTEcAyoy8Amn6vPNMxwBsdSilrQ7kukzHOE6GR9p5oLXpGACA&#10;UqJUA+AI05Y0Nh2hxH7ZGGE6AlAmLNnm7NGP/7NsZ7AK8mNMxwCAcqm4KFRLtvEuNcCX5q2LMx0B&#10;sNWexFqmI5zUvqTAOFgIADg5SjUAjrDtgPNHP/7PpmTTCYDAl51VQ8kZzjs9eiJ5BdL+xJamYwBA&#10;ubRwRW8dzQmMvy+AQLFsexAHhlCmHUxxbnGcmBZtOgIAoJQo1QA4QkpG4Pw4SsxzKTcnwXQMIKAd&#10;ONTAdITTcjC5kukIAFAuzV5e3XQEoMzJznfpl6W9TMcAbJOSHm46wkmlHA0zHQEAUEqBcxcbQJmW&#10;lBVYJ5B3J/JeNaA0DiZXNB3htCSmcKIUAEzYtDcwRgUDgWbNlsC6FgNOR1x0gekIJxUXVWg6AgCg&#10;lCjVADjCwSzTCU7P/mTmoAOlcSg1ynSE05J8xLmnXQGgLEvJDKyDV0CgSM3gXYUou2pWSTcd4aRq&#10;xAfYzQ8AwHG4igJgXHFxiA479yDZCaVncYMdKI1CT2Cd6yn0cFMXAPzN6w1Sqo3TDOrFe3VJx2wl&#10;VMyzbQ/gTG3ZHa3pq8OUnmvP90BaAI3fB05X3WqJkpqYjnFCtRIOm44AACglSjUAxrndhaoe4dUB&#10;mz4w2qFqpUzTEYCAVrVyjqTAeU9ZQly+6QgAUO6kpjaVp8ietfu1K9RrD4+3Z3HARx7Jraw+o6/S&#10;gSO+/5yUmhE4n72A01Wj6lrFBndVusMOxoW5pAY1t5mOAQAoJY4mAXCEmjHOuti1UqfaIdMRgIBW&#10;I8G5I1lOpFqVbNMRAKDcOZhUzba1bxiw07a1AV8Ji0jTwI72XIOkZnE7CGWX212oCxt4Tcc4Trc6&#10;XsXE7DEdAwBQSlxFAXCEhOhi0xFKLNgl1aq2znQMIKDVrHrAdITTUqPKUdMRAKDcSc+KsGXdmHCp&#10;bavZtqwN+NoF7RJtWTeTh/BRxl3YJsN0hONc2CrHdAQAgA9QqgFwhITYwCnVakd6FRTEuzeA0qhY&#10;6TdFhTnv9OiJuF1S7Ro7TMcAgHLHGxh/TQABie8vlHWDe6xQiMMG4lzedaPpCAAAH6BUA+AI7Rtn&#10;mY5QYh3rBk4BCDhZh4Y2vSjHx9rUKVZU9EHTMQAAAACUUNX49bq8qXM+u/er71XjegtMxwAA+ECw&#10;6QAAIEmDuq/Q3ZN7qzAATkz2ahdY74ICnKp723TN3VzZdAxLXVoypgUAAAAINGOuWa/vxrRTvuH7&#10;DG5Jj179m9kQAW777q76YUlz7UkOU0pGkFIy3ErLcSkmzKsq0V5VqVCkapU86tb6gLq2nyaXKzAO&#10;cAIITJRqAByhavx6davdS7P3Omw+w99EuqVB3RaajgGUCX27rtZTX/ZWkXMOkJ5Q/27bTEcAAAAA&#10;cJpaNpmtEee01PhVIUZzXN2ySJ3bTjOaIRBt2n6hJs5urrmbw7U86WS/y/Xf/7klhUg/NVKD6Ht0&#10;4VkeXdopSQO6fuG3vADKD8Y/AnCMQHhpb/e6XsXFccIM8IWKlX7TOfWdfYLwrGrFalBvqekYAAAA&#10;AM7A49cvVJ1Ic4+qVQvz6onrVhnbPxDtT+ygW5+/R+c8draem3uqQu3EdmW59N7qEF3yZi31uu8+&#10;zV95uT1BAZRblGoAHOOmAQtVLczZ8x9HXJRsOgJQptx+2T7TEU7ppn4ppiMAAAAAOEM1qq7Wh3fs&#10;VlSQ//cOcUnv3JjIu9RKyOOJ0qNv36XW93XTe6uDfTK2c/Zel7q/2EhDHr9X+xM7lH5BABClGgAH&#10;qVJ5g27vlmc6xkldVMerK3t9ajoGUKZ06fiDLjjLYzrGCbWqXazLL55sOgYAAACAUriw49d6cfBR&#10;v+/7r/7ZGtjjM7/vG4hS01ro0kfu0DNzw3Wk0PfrT97qVo/HumnR6oG+XxxAuUOpBsBRHhg2SY1j&#10;nPm02mNDd5qOAJRJ91+zRW4Hvk7xn0P3mI4AAAAAwAfuuOI9Pdkn1283Qu/vmq8Hrhvnp90C27ot&#10;fdTzkX6asdveD4U7MqX+Y5voo2k32boPgLKPUg2Ao0REJuuffdNNxzjOVc2L1O3cqaZjAGVS86bz&#10;NaRTvukYx+jTulAXdJhuOgYAAAAAH3n8pjc14YYUVQqx7yBvTLD07lVH9MLI123boyzZvLOn+j3b&#10;ShuO+Ge/DI9048RKenfKzf7ZEECZRKkGwHFuv+I9jWjjnHFwbSpJb46aaToGUKY9MXKi2tcvMh1D&#10;ktSsRrFeuvcb0zEAAAAA+Niwvh/rxwe3qk0l36/dPFb6/p4dumXQ+75fvAw6erSJrn3pHCXm+X9s&#10;yX1fV9S8lYP8vi+AsoFSDYAjjb/vY3WvaX4MZLUwrybcs06VK202HQUo04KDczXuwTmqXcns9318&#10;tFdv379M4RGpRnMAAAAAsEfH1j9o1Zvj9PJlmaobVfrPHzUjvHp2QLbWvvk+E25KqLg4RMOfv0Rr&#10;08zsn+mRRoxroN37O5sJACCgUaoBcKTQsCP67KG5alLB3A32EJf0zo2JanXWLGMZgPKkYqXf9NY9&#10;GxUXaeb7PirMq1fu3KmaNdcY2R8AAACAfwQHZ+ueYe9ow+uT9VSfHJ1fzXvaN0k7JEhjLsrVxtem&#10;6aHrxik0zE8zDMuAlybeoh92mr0tvSfbpTvfoFQDcPqCTQcAgJOpUXW1vn24goaPba/Vfn5oJD5U&#10;enN4sgb2+My/GwPlXLOz5mvyU7m648X22pHkvw9ZtSp69eY9m9Si6Ty/7QkAAADArJiYPRpz01sa&#10;I2nX3s6aurCN1uyMUEqGW0lZLu3P9Morl2pFS1WjvaoSU6zWDfI0qMsmNak/33T8gHT0aBO9PifS&#10;dAxJ0o+/uzRt3jBd2v1z01EABBBKNQCO1qzhXM15dp9GvDBQ3273zw32FnHSJ3dv1DktZvhlPwDH&#10;qldnhSY/k6i7X+yvBVvtv1Q5p16R3npgnirHb7F9LwAAAADO1KDOEt17zRLTMcq8ZyZerAO5/n+P&#10;2sk8900NXdItSC6XM97xDcD5GP8IwPFiY3fom6df1/1d8xVi83VX3/pezXnmZwo1wLDomH16/8n3&#10;NKp/lipE2DMOMiJUuunCHE185mMKNQAAAACw2aGUtnp3SajpGMdYmuTShOnXm44BIIBQqgEICG53&#10;oV4Y+bpW/N+vGtSk2OfrnxMvfXVzkn58/iVVjV/v8/UBnD6Xq0h3Xf+x5rz6k67pkqdQHz20FuSW&#10;BnUo0M8vLdBDt32o4OBc3ywMAAAAADipyXM6Kt3jnKfU/mfa8oqmIwAIIIx/BBBQ2jb7Sd/86yfN&#10;WnqlXppSV7P3uFSaiq1lnFe3X5Sh2wd/qqCgPJ/lBOA7cRV36P/u2qEbLztXE39orUWbw7T9DN63&#10;Vje+WF2aF+jqi7eqSaNFNiQFAAAAAJzMnF9jTEc4oV92uZWbk6CIyGTTUQAEAEo1AAGpV6fJ6tVJ&#10;2p/YQVPmt9OcX6M1d7dbmZ5Tf51bUqdqXvVokaeB5+9S+5Y/+iUvgNKrU3ulHrljpSTp9z3n6ccF&#10;Z+nXXRFKzXArNdOl1CyXCjxScJBUJdqr+BivKscUq3ndPPW9YJeaNllg+E8AAAAAAOVTZmZd/bLb&#10;eU+pSdKRQmnawr4a2ucT01EABABKNQABrVb1FRp11QqNukrKyamu7XtbaX9yJR1MjdahI2Eq8LiU&#10;EFegmvG5qlnliBrW/F3xlTeZjg2glOrXXaY7hy877tezMmsrKvogL5kGAAAAAAeZtaKr5UFokxZs&#10;qKihfUynABAIKNUAlBmRkYlq0zRRbZqaTgLAlOiYfaYjAAAAAPCzzMz6WrS+gw6mRis9O0SZOcHK&#10;yA1SZq5LWbluZea7lJnnUm6hS16v7/YNDfaqQrgUE+5VhYhixUQUqUJksWKjPKoYU6BWDRLVrtls&#10;ud2Fvts0QO1LjjQd4ZQOHQ0yHQFAgKBUAwAAAPzo6+lDVDE2Xz06zZA7qMB0HAAAgIBSVBSuVZsu&#10;0vLNNbX+90it3x+s9amSx4dlWcm5/vL/bh1/q7Wy4kNb6uzqXrWsXah2DTPUudU2NaizxL8xHeDQ&#10;0VDTEU4pKdOZoykBOA+lGgAAAOAnXm+QXp5SRSmZLlX84BZ1bVaovp2TKNgAAABOweOJ0qfTr9Kk&#10;xRW18oB0uDBwCpDUAunnPS79vCdUWhQvKV7tKp+vQefm6KYBS1U9YY3piH6Rku7s29CHMk0nABAo&#10;nP3TDAAAAChDlqzso5T/noI9ku3Sd6tC9d2q2hRsAAAAJ5CS1kpvTemmz5ZFaEcZKj3WpklrZ0bq&#10;mZ8v1IAmPXRVt2Rd1uPLMj0mMiPHbTrCKSXnBU5RC8AsSjUAAADAT6YvrnnCX6dgAwAA+NOazX01&#10;blpTTf41WBke02nsk1ssTd7q1uSt1dRq0miNuSJJV/b61HQsW8RGFus/IzKdqWqE6QQAAgWlGgAA&#10;AOAHXm+Q5m20fpcEBRsAACivvN4gjRl/h56fG2HoHWnmbDgiDXmvqgbNv1fP3bxSjestMB3JpxJi&#10;PXLyrehqMaYTAAgUzv1JBgAAAJQhfx39WFIUbAAAoLxISm2jm1+6SD/scu7TTP4w5Te35jzSQaN7&#10;tNaYG99XUFCe6Ug+kRBXICncdIyTSoguNh0BQICgVAPgWKlpLbQ/uZYOplbUkcwIef14Si0qvFDV&#10;KqerZkKyaiRsVHBwtv82B2DJ6w1Sbk68cnIrKzsnSjm5kcrJC1N+QbAiwwtUISZbsdFHFRu3W8HB&#10;uabjApJOPvqxpCjYAABAWTV/5eW6dXxD/ZbBe60kKd3j0pOzIrTu95Ga8PBkxcTsMR2p1OokZEuq&#10;YDrGSVWLKzIdAUCAoFQDYNTegx313cI2WrcrSqmZbqVluZScLR3IdinH+CGh6pKayq2uqh7hVdUo&#10;l+KjvKoUVay6VQp14dmH1LPD92Xm1BjgNLv3dtCm7bW171CUDqSG6tDhYCUedSvxqEsZeS6phEV7&#10;aLAUFeZVhQiv6lQuVv3qhWpcK1stGiWpaeOVCgnJsvcPAqjkox9L6u8F2+dj1qpRgyU+Wx8AAMBf&#10;Xvn8dj02LcYB9wCc57sdLvV55Ep9+fBC1amx3HScUul93jxV+OBqx74jr3ubw6YjAAgQlGoA/Kq4&#10;OERzVwzUT6tqaMG2MK1Mkpx+3Vws6UCuSwdyJaW6JAVJCtLz8+upWthIdW3gVdcWmRpw/q+qW3OZ&#10;0axAoPJ4IrR2Q1et2FhNv+6K0Ia9Qac9Ju9kCjxSgcelI9ku7Ul1a+G2YEkRkuIVHNRCdSsX65xG&#10;herZPlndzvuZJ9tgizMZ/VhSQS6pQb3AvskCAADKp69+ul73fRvj+PsCJi1NcqnX4130xT8r6ezm&#10;M0zHOWNRUft1Yf1iTd3uvPGelUK8urTLj6ZjAAgQlGoA/OLrWcM1dWkVzd/p1oHcsjPO4VC+S5O2&#10;uDRpS6xGft1FHRK6qFvTfI0ctDzgT5EBdisuDtKCZf30w6LqmrcpROkGfjZ4iqSdyW7tTA7TpCW1&#10;FT3+RnVsXKSurdM1oMcKVYjd6fdMKJtKO/rxVLq1KJTbzbgaAAAQWLbu6q7RE6tQqJXAbxkuDR3b&#10;UnOePhzQ9xoubJOpqdtjTcc4zoUNvQoLTzUdA0CAoFQDYKvpC67SC1Nra8EB00n8Y0WytCI5TOOX&#10;dNWIc8/TQxBfPvwAACAASURBVNcsVPWENaZjAY6yf397vTulrWavD7PtyZ0zlZXv0pyNwZqzsbKe&#10;+7qv+rUr0E0DN6lxo8WmoyGA+Xr049/17XzQtrUBAADskJ8Xrxtfaa9D+c76POBkOzKlYc930c/P&#10;7lVkZKLpOGfkip7LNea73jpSaDrJsQaex+hHACXnvOdtAZQJ81YO0sUP3KcBb5afQu2vMjzS60tD&#10;1fKennrgzVFKTWthOhJg3K7dnXTv87ep1/3n6YtF4Y4r1P4ut0D6Znmo+j/aTjeMuV1zl1xqOhIC&#10;lJ2jH+OjverSMXDHAAEAgPJp5KvDtTTJ2Z8HnGhxoks3PD9MXm+Q6ShnpGr8et12vrPeS39+da+G&#10;9f3UdAwAAYRSDYBPrdjQX4MevVc9Xmyon3ZzgXy40KUXF4Spxd199eg7dyk9vZHpSIDfHT3SSPe+&#10;cKv6PXSOpq0OkSfAptR5vdKibcG69dU6GvbQHdq8tZvpSAgwjH4EAAD40wff3qT31zA860xN2uLW&#10;G1/dbDrGGXtk+A+qE+k1HeMPj1yxXy4X19MASo5SDYDPPPn+SJ3/r+aOfOmsackFLj3zS7i6PHC5&#10;1mzuazoO4DffzrxSfe/to2mrQlVUBl6WsHJXkAY/2UpjXrtZmRl1TMdBAGD0IwAAwJ+Ki0P02oxK&#10;pmMEvLEzY3TkaFPTMc5ITMzvGtUr23QMSdIlDb3q1+VL0zEABBjufAMotZyc6hr25D/1fz9HyOOc&#10;w0aOtOGI1OeZlvpi5gjTUQBbFRZGa9Qzt+n+D6sqNatsPbXqKZK+XByu3qMv0Q+zB5uOA4dj9CMA&#10;AMCfJs8apg1HTKcIfHtzXHryoz6mY5yxfw57V4OamD112ShGGjdqgdEMAAITpRqAUtm19wJd9OA1&#10;+mJTYM7zNiG1QLr2wyp69O27AnYOOnAqBXlxuvXJazVjXYjpKLZKzXLpnveq68k3b1ZxkX1PIiGw&#10;MfoRAADgTx/NrmI6Qpnx7vJQbdjWy3SMM+JyFenjB6foXEP/OcQGe/XxyN9Uq/oKMwEABDRKNQBn&#10;bNbSK9Xj8fN4ufAZKJb0zNxwXfn4aGVm1jcdB/CZnOyquuHJq7Xot3LyjgSvNHFBuIY+dLMSE9uZ&#10;TgOHYfQjAADAn1Zs6K+f9nD/wFdyi6XHPmltOsYZi4n5XRPvW6Fafn6/mlvSq1cf1vntvvPrvgDK&#10;Dko1AGfkna9v0WWv1dPeHC6IS+ObbW71eOgKJSafbToKUGqZGXV0/RODtWJn+XsCc90et64Y01m/&#10;7znPdBQ4CKMfAQAA/jT+hyamI5Q503a4NWXOcNMxzliT+vM189G1alfZP/tVCvFqwg0pGnHJh/7Z&#10;EECZRKkG4LR9P3+YRk+OU47Z8ddlxuoU6brne6qgoILpKMAZy0hvqGsf7691e8vvpUVyhksj/n2O&#10;DhygJMd/MPoRAADgP5JS22jyhnIyzcLP/vV1NRUVhZuOccZaNJ6jX579TgMa2nuTqWms9OODWzWs&#10;78e27gOg7ONvMwCnZcvOHrrtgxrK9+/T+WXe7H0ujXr1Rr3zwKumowBn5PFxF2rzwfL3hNrfHTzq&#10;0vX/6qTPnyxUQsIG03FgEKMfAQAA/jRz6TnK9Phnrwi31LSilBDjVVSoV+GhXkWEehUZWqzQEN/e&#10;zMgvcOlwdpCOZLt1OMellGyvEnNcyvXjIeS1adInP1yjGwd+4L9NfSwu7jd99+/X9fQHt+mt+RFK&#10;KfDd2sEu6aqWRXrhtnmqnrDGdwsDKLco1QCUWGZmfQ1/ub0S80wnKZvGrwpR8y9v06irxpuOApyW&#10;uUsu1fS19pUHgWZPmkvXPdVFnz9ZqEqVt5qOA0MY/QgAAPCntTtibFu7Yoh0cZMi9T77qFo3TFTL&#10;RosVGpph234lkZrWQt8vPk9Tl1bUz7tcth9MHj+rkm4caO8ednO7C/XELW/qtsva6t+fdteHK0NK&#10;PSGpfwOvxly9TR3bfO+LiAAgiVINQAl5vUG64YVBWp1iOknZ9vC3FdSs7pXq1Wmy6ShAiRTkxelf&#10;E2qbjuE4O5PdGvF0T332VJ5iKuw2HQcGMPoRAADgTxv2hfh8zTCXNLprnh69bppiYvb4fP3SiK+8&#10;STdcukk3XCodOHSuPp3ZQe8viNCuLHsOXa1IlibPuk5X9vrUlvX9qVqVdXrj3nUatburPp/VWnM2&#10;hWvxQZdK2q81j5V6Ni3QZecf0IXnfW1rVgDlE6UagBJ55J1/6Jtt5fddSf6SUyzdPL6u5tbsrAZ1&#10;lpiOA1h64cPB2ptmzwfDQLfloFsjnuynL/79uULDj5qOAz9i9CMAAMCfPJ4orTrk+88MYwen684h&#10;7/p8XV+rWW2lHh6xUld076rBz3bUhiP27DPuxwRd2cuetU1oXG+BnrhlgZ6QtPdgR32/qI32poQr&#10;NSNIyRlupWW5FBMuVYkpVpXYIlWtWKgebfeqY+sfTEcHUMZRqgGwNH3BVXphbuC+9DbQ7M1xaeRb&#10;nfXj85RqcLaDB8/WZwsjTMdwtF/3ufXwa0M19kHGupYnjH4EAAD404qNFyrDx+9T613XGxCF2l81&#10;rrdAM5/K1uB/9dSyJN+vP++ASzMWDVXfC77y/eKG1amxXHcOWW46BgBIknjsBICl56bULvFj9vCN&#10;Gb+7NHPxUNMxgFP6YkYbeZhAZ2na6hB9+s0w0zHgR4x+BAAA+NPyzTV8vubgToE5CaJG1dWaMmaO&#10;qtg01OCtHxjNDwB2o1QDcEpfzByhRUyZMuLFKVwMw9lmrOYptZJ64ZtKWr/xQtMx4AeMfgQAADjW&#10;r7/79nNDhWDp6l6zfLqmP1VPWKM7u+fasvb0XS4tXjvQlrUBAP9BqQbgpIqLQ/TK91VMxyi3ftnn&#10;0ndzrzEdAzihZasv1p5ULiNKKt8j3fNmU2WkNzQdBTZj9CMAAMCxdqYE+XS91glSTMwen67pbw9d&#10;+6Waxtqz9mtTG9mzMABAEqUagFP4cNr1WpliOkX5Nva76qYjACf009JapiMEnH2HXbpnbBl6czhO&#10;iNGPAAAAx0rP8+2Bo0ZVfPyCNgPCwlN1V297RlhO3ebW+q29bVkbACAFmw4AwJk8nii9PqOi6RgK&#10;cUnVI7yKDbPn1P/JZBV4tS/HJY/Xr9seZ+FBl7766XoN7fOJ2SDA3+w+5IxLiOAgKSbcqwrhUnS4&#10;V5FhXuXku5SR61J6jksZ+ZIMfx//1YKtwXr1oxs0+oaPTEeBDRj9CAAAcLyjeV5JvvtM36hGgc/W&#10;MunmgV/ptZ9u1W8Zvr3f4fFKr3zTUh8/+rNP1wUA/Icz7ogBcJxxX1+rDUf8u2elEK8uqOtVp7Ny&#10;1a3NPjWqvVvxlTbL5TJzKr+oKFz7Es/W3kNVdSA1Vqu3V9D360N9fsFr5ZUfEjS0j1+3BCztSfXt&#10;CBcr1WK9at/Qo47N09W8YbIqxWaoYtxBRUWfumQoLgrV4SONlJxaRSs31dKKLdFavStYaVn+/T7+&#10;q7dnRqld0wHq1ukHYxlgD0Y/AgAAHC8t38dPqtXI8ul6poSGZuimbtl68Pton689aUOQHt97gRrU&#10;WeTztQGgvKNUA3BCk5dV8NteDaO9urV7ju664mtFRCb7bV8rQUF5qldrier9d8rd1RdLL3qDNGvp&#10;YH29sIY+XxeibD/0fcuTpLVbLla7ZjPt3wwogcLCaB08an8pdVb1Yg3omKUe5/6usxovPKM13EEF&#10;io/frPh4qXlT6fr//vqGzT00b1UdTVsWrd2p/i3Yir3Sg+/V1dT6bVS92nq/7g17MfoRAADgWPl5&#10;8T7/3FwhKs+3Cxo0cvC3emvONdqb49vPJLnF0thJ7fXWfYFbqnk8Udq+p4N2JyYoMydMOfnByskL&#10;Uk5+sHLz3covdCkkSIoIK1ZEmEeRYUWKDC9SVHiBasQf1Vl1NwX8u/cAOBOlGoDjHEw6R0v8MGEq&#10;wi090jtH9w/7SmHhqfZv6AMuV5F6d56k3p2lWzf2053vtNAKP/SAM5Y1ULtm9u8DlMTve9qqqNi+&#10;9V0uaXjXXD182+cKDs61ZY9WzeeqVXPpzmtC9fE3Q/T+zFil+PHptbQsl0aNPV9fPPubbX9G+Bej&#10;HwEAAI6Xll7X52tGR+T7fE1TIiMTNaJznp6aHeHztSeuCdFjyWeresIan6/tSx5PlJas660lm6pr&#10;2/4wHTgSpH3pLu3MkArPeJR/TUktVCvSq3pxLtWKK1K9qoXq2PSIurdbobi433z4JwBQ3lCqATjO&#10;tIVny8b75ZKkOpFevXfrXvXuPMnmnezTvuWPWjh2qR54+zq9tsS+G6mStGhLpK3rA6cjL9++/94r&#10;RUnP37JH3Tt/b9sef+UOKtCNQybqqv5VNe6LfpowP0o5fvqMvm6PW0+Nu0ZPjXrfPxvCVox+BAAA&#10;OF7a0Uo+XzMmsmwdShs9ZLbeWTBAyQW+vZbM8EivTLpAL4x0Xqm2ZN2lmra4rtbuDtPyA1K6x57r&#10;6P05Lu3PkXQwSNocJM2trmDXQJ1dRWpXp1A92x7WZd2/VWhohi37Ayib3KYDAHCe+RtjbF2/UYw0&#10;96klAV2o/U9o2BG9Ovo1jepk74uSF+xzKTPT9yf8AKcZfXmq3wq1v4qMStJ9N3+kj+7fqrjIMz4O&#10;edq+WBSuqTOv9Nt+sA+jHwEAAI53JNP37wurEJXt8zVNqhi3VcM72nNP4ZNloTp6tIkta5+ujb9d&#10;pEffvkvt7rhf5z9zlp6fH66f97hsK9ROxuOVViRL41eFaOj7VVXv5lt183P3aPqCq+T1+vfd4QAC&#10;E0+qAThGUVG45u20r2+PCZY+uGOHGtRZYtseJrxy9zjtThmlaTvs+XeXXSTNWNpNQ3p/asv6gBNE&#10;hklXXTLZaIazW8/WRw8W6eYXmyvNT+Mgn/osQS0bna/GjRb7ZT/4HqMfEYgmTr1ahzPCTMc4pQOp&#10;9nxfFXik1z8ZUao1gtxeJVTMU+3q6apbM1HVqm6UyxW45Xd+bmXt3t9cexMra19StLJyuFVQGj3O&#10;3aNWzeeajgE4wtEs3481jIlK9/mapv1zyGK9t7SnMjy+XTe5wKXXJvfWE7eYG3e4a+8FGvNxB325&#10;Mcj2qUhnIjHPpQ/WBOuDNbXVafI9emzIfvXr8qXpWAAcjCtlAMeYvfxSHcq370byvy/NUNf2U21b&#10;3xS3u1CfPvidWt99mc9fMPw/v6yrpCG9bVkacIQ6lYodcUOyZbO5+uRhj258vrWSM+wv1rLyXRr1&#10;WhtNfWGbwiMC4/2SOBajHxGIJs6ppJ3J/j0Z7hT5HumN6b54ciJGUhVJjRQS3EXVKniVEFusanHF&#10;alw7T4MuWqfq1db7YB/f8XqDtHB5X/2yspoOpgUr6ahbh9LdOpwjyX8Papd50RE11aq56RSAMxR6&#10;fP/kT3BQoc/XNK1G1dW6pl0Xvb0yxOdrf7g4XPdfU12RkYk+X/tU0tMb6d8T+mn8kjCfl4V2WZrk&#10;Uv83auvymffqyet+VauzZpmOBMCBKNUAHGPW6mq2rd0hQRo5tOy+Oyg2dodu756rR3605/1ni3b4&#10;/uIacJIQB03aOKvxQn30kFdXP91GGbn233TekeTWA68M1uuPjLd9L/geox8BFHqkfYdd2nc4SFKQ&#10;tDZEr3/fRefU76ze7TM0uPdixVTYbSzf+o0X6tt59TV7fZgOpZfPMhUAnO7eIav18erzlOvjx7n2&#10;5rg0bspluu/at3278EkUFYXrzUnX6+WfYmw7dGy3qdvdmvlEW93QvoX+74Y5qlJ5g+lIAByEd6oB&#10;OMbKXfaNAbrz4jRHPIVip9FDJqt+lD3HfDcdlfYndrBlbQDHa9JokV66bZ+C/VT2zVgXove/Gu6f&#10;zeAzjH4EcDLFXmnlriD9e1JFnXf7AN3yxO2aMmOICvLi/LL/7r0d9NL7N+jikXfqiqeaaeKCcAo1&#10;AHCwhnUX6sqW9jzS9cH8aHk8Ubas/VcrNvRXp1F3afTUCgFbqP1PbrE0bkWIWo/uo7e/vsV0HAAO&#10;QqkG4BiJGfYUQq0qSsP7f2LL2k4SEZmsQWfb84JhSdqXVNW2tQEcr0fnabr3Mv+9s+Hl72K1ah1z&#10;XgMJox8BlESBR5q3JVgPfpSg82+/Rh9OvlZerz2nNhIT2+kfT9+mXvd30Pifo8rtmE8ACET3DN6s&#10;YBt+bG9Nl977dpjvF/6LBasu12UvNtPKFFu38btD+S79Y1KcnvvkH6ajAHAISjUAxziQbc+H7m5N&#10;Csr8U2r/06e9fXPKD6XF2rY2gBO7eegEDemc75e9Cj3SveMa68jhJn7ZD6XH6EcAp+tojkvPTo7T&#10;5f+8zacHKQoLo/XqxyN08QPna9aGEN6RBgABqG2zn3RZEx/Pf/yv9+bE2XagY9bSK3XFq42UmFd2&#10;D3I8PD1KY8aPNB0DgANQqgH4Q2paC+XYc+2mrq2P2LOwA13Y8VtVD7fnLkbSkQhb1gVwak/f9Yk6&#10;N/ZPuXHwqEujx/a07QMvfIfRjwBKY9MBt4Y920T3vnCr0lKblWqtOYsGqt/d1+utH6OV459zIAAA&#10;m9x92Q5b1l2bJn3243U+X/f7+cM09M16SrFvaI9j/GtOhO57Y5TpGAAMo1QD8Id9ybVtWTfMJV18&#10;3kJb1nYit7tQjSvbczorJd2+m7cATs4dVKA3H5yhBlVsOnnwN0u2B+ul96/3y144c4x+BFBaXq80&#10;bVWoet/bU+99OVzFxad3oGL//va67cnbdfvrtbU7tew+HQAA5ckF53ynvvXtOaj7zk+VfbreDwuu&#10;1jXja+pIoU+XdbSxC8N07+t3m44BwCBKNQB/SEy156XptaOlmJjfbVnbqarG2HPjPS0z2JZ1AViL&#10;qbBbb9+/VnGR/pmn9d7sSM1acJlf9sKZYfQjAF/JyHXphSmxuubhW5WZUa9EX/PT/MvV/+Hz9Msm&#10;rg8BoKwZOWC/LesuPuTSd3Ov8clamZn1de+nNZXp8clyAeXVRaH6ackQ0zEAGEKpBuAPhw5H2bJu&#10;5UhblnW0KhXsuRF6OJNxcIBJDeot1djb9yjYD9+KXq/0yIc1tX9/e/s3w2lj9CMAO6z6PUhDHu2n&#10;AwfOPuXv+/jra3T32zUZ9QgAZVS/Ll+qW017DvO9Nb26T9Z55N2B+i2jfD4lXSzpoQl1VZBf0XQU&#10;AAZQqgH4Q3J6mC3rVvLTUx1OkhBnz1GttCx+bAOmdT3vBz10hX/eE3k0x6VRL3dQYWG0X/ZDyTH6&#10;EYBddiS5NeSJTtqwuccJ//mz79yof0+qqCL/TCQGABhyx8Uptqw7a69LvywfXKo1Fqy6XO+sCPFR&#10;osC0Lk164sNrTccAYAB3ZwH84YhNowUrhJe/Uq1KrD3Hho/k2LIsgNN0/eDPNOyCPL/stWG/Wzc+&#10;MVyZGXX8sh9KhtGPAOyUnOHSdc821y+LL/3j1zyeCI1+9lZ9+Es5HAMBAOXQkN4TdW4Ve9Z+Y1q9&#10;M/5arzdID3zSSJ7yd6vnOK/PD9eGbb1MxwDgZ5RqAP5g12lXt6v8XWkF2TQarshbPkcrAE70xMiP&#10;dMFZ/nmBwLIdQRry6ACtWtfbL/vh1Bj9CMAfsvJduvPNOvr826uVlVlbNzw+QtPX2vezBwDgLC5X&#10;kW7tZc+EjGnb3Vq1sd8Zfe30hUO0PMnHgQJUTrH07g/NTccA4GeUagAAAGfA7S7SGw9MV6Oq/pm/&#10;tSPJraufaaLL7vmHPpx8rZav6auUlBZ+2RvHYvQjAH/xFElPfFFZ/e+9VMt28G5dAChvbrhkolrG&#10;+f6gcrGkV6Y0PaOvnbzAN+9kKyumbQiRxxNlOgYAP7Jn1hsAAEA5EB2zT+/cv1JDnuiow9n+2XPT&#10;Abc2TY6TFCepoSJCe6hGnFfV44oUGxW4TwZ3bXtEg/pOMh2jRBj9CMCvvNLBo0wrAIDyKCgoTzf1&#10;yNI9U2N8vvbkTUF6bGcPNWs4t8Rfk5lZX99v4ZDHX+3NcenrOVfqqj4fm44CwE8o1QAAAEqhbp2V&#10;evXOeN30ckMV+mca5DFyC6SdyS7tTA7sy7rKFWI0yHSIEmD0IwAAAPzpjsu/1huzRmhXlm8PWBR6&#10;pVe+bqt3Hyx5qfbNvB46UujTGGXC9BWVdFUf0ykA+AvjHwEAAEqpU/sZemxImukY8ANGPwIAAMCf&#10;wsJTdWOXXFvW/nxdsPYe7Fji379lb7QtOUrCLalCsFQ93KtGMVKrilLTWKlWpFcVQ6Rggw91b0/m&#10;6T2gPAnsI80AAAAOMeyyL7TzwE36dH6E6SiwEaMfAQAA4G+jrvhRb80drMQ83zZH2UXSy5PO06uj&#10;l5fo9/+eFOLT/f+uaazUvGqxmtXKV+sGGWrdaK/iYo4qJjJVkZGJcrlOfa2cnxevzOyqysqN1Zbd&#10;tbV+Z2Vt2ReuLYlB+jVVyrdpWv7WNK+83iDLfADKBko1AAAAH3nsHx9rb/ItmreFS6yyiNGPAAAA&#10;MCEm5ndd3ylfz80N9/naE1aG6LG0FoqvvMny9+5Os2foWceq0ss3bVPnttNKtU5YeKrCwlMVL6le&#10;LanvBX/+s0MpbXX/Oz01cYPvnypL97i0a29nNay70OdrA3Aexj8CAAD4iMtVpNcemKqzqhebjgIb&#10;MPoRAAAApvxzyDxVCvH9o1aHC116ZVLPEv3e39N9vr0e6p6nRa+MK3WhZqValXWaMOZlfXPbISWE&#10;+v7f444D1X2+JgBnolQDAADwocioJI1/YJnio22aLQJj/p+9+wyMqkzbOH5NeieQUEIiJfTQRQgg&#10;RZqAIE0UUUBEURBQcMXeFXXt2BALAiIgRWkCghRBpHcFRHrvhIT0ZOb9sOu+uzbaeeZM+f8+CSTX&#10;faM4zJz7nPth9SMAAADsUjxuq3pdk28k+7OVocrIKHvBr8t3WvsZp0yESyMGfKigoExLc/9Ot1af&#10;q11V6993FxZymR3wF/zfDgAAYLHExA0aOWS3QtkC6TNY/QgAAAC7PXjLakUYuJp7NMehd6d1sD74&#10;AlpVLlRAgJlB4d9pUzfN7TUB+A4u9QAAABjQoO58PXNbDz3+eXGJh9a8HqsfgYtToYRLxaJ8fwWu&#10;0ymdSA/Q0XMOFfjQQ6YxYVLpok5Fh/vHX1zbDgcoM9fMazsAmFA2cZV61mmkTzdYf0n30+UReui2&#10;ogoJPfuHX9t/uKHWbKusfKe1r5l1krMszbtYTetsl8Y1taU2AO/HUA0AAMCQmzt+qV2H+2nMogi7&#10;W8EVYvUjcHHuaHNaPTtPtrsNt3EWhmjn7ob6enFFzVsfrqPnvGtA43BIqRUK1anxGbVuvFFFi+20&#10;uyW36jx0oLYdCbS7DQC4JA/evFnjN9ZTvsX3P+w579AHX/VQ63q7tO6XMvppX5R2HA7R1mPSgSwz&#10;f785HPbcxBEY4Ps3AAEwh6EaAACAQY/dO0YHjt+r734KtrsVXCZWPwL4KwGBeapaeZkeq7xMj7oC&#10;9c3iLnpzaikdPOPhwzWHdEOdfA3vvV5JSevs7gYAcAlSKixW92p1NGmb9TcFDPs6Wvq6ruW5AOBL&#10;OFMNAADAsLeHT1NKaZ5E8lasfgRwMRyOQnVsNV3z3/5Cd7XKUoiH3sJaoYRTYx7cp5GPjWagBgBe&#10;6oFu/vVkMQB4EoZqAAAAhoWGn9aHj6xSiRj/OKPG17D6EcClCAlL06P3jtHY4b8qLsqzXvfb1MzX&#10;rNcnqmnqHLtbAQBcgdRac9SpIisMAcAODNUAAADcICFho94dslNhbIH0Kqx+BHC56tf9Vl8+u0YV&#10;SnjGRc87W2Trg6dGKyQsze5WAAAWuL/zfrtbAAC/xFANAADATa6uvVDP9z4uefhRO/h/rH4EcCXK&#10;llmrKSO+VXJxewdrg9pn6vGBn9raAwDAWq1Sp6l1Gc96IhoA/AFDNQAAADfq2m6q7r/hvN1t4CKx&#10;+hHAlYopslujH1mnYpH21O90TZ6G3vmZPcUBAEbd1/6Y3S0AgN9hqAYAAOBmQ+4Yqwc7pfPEmodj&#10;9SMAq5Qrs0bvDNmtoED31q1XvlD/fPBz9xYFALhN11YT1KgkT6sBgDsxVAMAALDBwF7j9cTNZ+Vg&#10;sOaxWP0IwEqpV8/TbU2y3VYvLFh6+b6NCgpyX00AgPu1rJ5jdwsA4FcYqgGAAUEBZs7NyGNLGOBT&#10;+nb/Qm/dc1SlY7m71BOx+hGA1Yb3m+m21/w7WmSqfNlVbqkFAHC/tLTKuvuVYRqxONzuVgDArzBU&#10;AwADIsPNXCg9dp4L74Cv6dBquhaMnKy7W2cpLNjubvAbVj8CMCEs/JSGdD5pvE7pWJfu7z3NeB0A&#10;gD2+XtRLDf7RSZ9uCLK7FQDwOwzVAMCAyLA8I7nHch3KzYk3kg3APqHhp/XIPWP0zSurdXPDXCUU&#10;YYBuN1Y/AjClS9vZKhZptkb7etkKCc0wWwQA4HZn06rqzhHD1G10gn419F4VAPD3uJ0BAAyIjjC3&#10;0/zAsRRVKrfMWD4A+5S5aq1eenCtJGnT1taa/2MZrdwepkNnHUrP5kOzO7H6EYApQUHZur5Ojiav&#10;CDNTwCHd2v4nM9kAANtMXdhHj00qod3n+VwAAHZiqAYABkSFmxuqHT4Zr0rljMUD8BB1an6nOjX/&#10;/8d5udE6cbKKjp0qpuOno5WV41tv46qWP2F3C//B6kcApnVseliTV1Qwkl0j0alyZdYYyQYAuN/p&#10;Myka9n47fb410O5WAABiqAYARsREZhrLPno6xlg2AM8VEpqhpKR1SkqyuxPfx+pHAKalVNwuycxQ&#10;rUxxnoQFAF+xbXdL9XytnracsbsTAMBvGKoBgAFFY8y94z1+1tCqIACAJFY/AjAvOmafioS7dM7A&#10;at/EuHzLMwEA7rdodXfd8UE5Hc62uxMAwH9jqAYABhSP26piwW11Jt/6CyUn04ItzwQA/AurHwG4&#10;yzO9juvceevf16XWPGB5JgDAvcbN7qchk+KUUWB3JwCA32OoBgCGVIh16MxJ63NPprNHHQBMYfUj&#10;AHe5XXOXGwAAIABJREFUsc00u1sAAHig5z4ZrOcXhMtpdyMAgD8VYHcDAOCrkmLNvAU+ncFQDQBM&#10;YfUjAAAA7FBQEKn+rwzTswzUAMCj8aQaABiSWKxQJu5d2HTEzBMUADxf64GDlMcKGKNOZZp7jWX1&#10;IwDgUv26v5iR3HA2ygMe5dy5iur1cmfN2cPzDwDg6RiqAYAhicXzJFn/aXXPeYc277hetasusDwb&#10;gGc7es7BUM1LsfoRAHA5pi0vaiS3eDTPwQCeIjMzSZ2e7aplh+3u5M8lhLl0XbJTzWpk6OGvYjnn&#10;DYDfY6gGAIYklzovKdJI9uINyapd1Ug0AMAAVj8CgP84nx2kY8dqXVHGxm0V9eXiEtp60MxTK/Ex&#10;LiO5AC5NQUGkbhvRw6MGagGSUku61KRKntpec0TX1Z+jwMAcSdKjXz0kie05APwbQzUAMKRpnZ8k&#10;lTSSveoXM8M6AIAZrH4EAP/x7jdRevebZna38bfiY3hSDfAE9752j2btsn/lY2Sg1KGyU81rpKtT&#10;k81KSlhjd0sA4LEYqgGAIQklNqhOXCttOm199o/7HXK5AuVw8NQDAHg6Vj8CADxNfBH2twF2e/T9&#10;IRqz0d5LszFBUp96eXro1tUqm7jK1l4AwFvYfysEAPiwa8qa+bB6KMuhtT+1M5INALAWqx8BAJ5m&#10;y95QHT58td1tAH7r7UkD9M/vw2yrHx8iPdgkT9vfWqx3/zGSgRoAXAKGagBgUIPKGcayl24saywb&#10;AGAdVj8CADzNpv0B6vhoI336ZS+7WwH8zqT5ffXwjGhbapcKdenR63K0beR8vXH/SJUuud6WPgDA&#10;m7H+EQAManXNNmnytUayV+8MN5ILALAOqx8BAJ7qfK5Dr0yP1cINAzViwCZVKL/S7pYAn7doVXcN&#10;GF9c+S731i0R4tKAZjkadssCxcbudG9xAPAxPKkGAAYll/lR1YqYebe88oBDTmewkWwAgDVY/QgA&#10;8HTr9waqy5P19O74O+R0BtrdDuCzDhxJ1R2jyindzUcatkhy6YcX1+i5e95joAYAFmCoBgCGXVPG&#10;aST3aI5Dc3/obiQbAGANVj8CALxBTr70zpxoDR5xt1wuBmuACYPebaLD2Q631Qt2SI+3yNHC195T&#10;pXLL3FYXAHwdQzUAMKx+pUxj2ZOWJhjLBgBcGVY/AgC8zcKtwXpxVF+72wB8zshJ92rObvddhq1W&#10;xKV5w/ZqxMB3FRiY47a6AOAPGKoBgGHX1d1jLHv2jkCdPpNiLB8AcPlY/QgA8Ebjl4Zr7LRedrcB&#10;+Iztu1vo+TnRbqvXM6VQK16bo1YNp7mtJgD4E4ZqAGBYzSoLVTbSzLlqGQXSZ3ObG8kGAFwZVj8C&#10;ALzVK9NiteD7Lna3AXg9pzNYgz+opzP55tc+Fgt26YNb0jTx2TdVNHaH8XoA4K8YqgGAG6SWMTNU&#10;k6Tpq6OMZQMALg+rHwEA3qzQKT38SaK2bmthdyuAV3tp7D1afND8QC0hzKW5D/+igd0/Nl4LAPwd&#10;QzUAcIOGVcydq7bquLRiY2dj+QCAS8fqRwCAt8vMdWjw2ynKyY63uxXAK63/ub1eWRhhvE5CmEvT&#10;Htyp1NqzjdcCADBUAwC36NlmlcINvuJ+vrC8uXAAwCVj9SMAwBccSXPo3Qmd7G4D8Dp5eTEa8mF1&#10;ZRq+x6pUqEtTh/2qxnVmmS0EAPgPhmoA4Aalim9S+4pOY/kztwYpO6uEsXwAwMVj9SMAwJdMWBah&#10;Eydq2t0G4FXenNRLK4+bXftYIsSlKUN36dq6M43WAQD8L4ZqAOAmN1172lj2sVyHPp/PHaQA4AlY&#10;/QgA8CVZudI7Exva3QbgNTIzkzRqidm1j8VDpCkP7FbTejOM1gEA/FGQ3Q0AgL/o3uorPTz5Hh3O&#10;NnO32keLiqp/10A5HFzIBQA7sfoRAOBr5m8M0dO50QoJzbC7FUBvTG6t0OBWlmQNvmmRisbusCTr&#10;N29O7qwDWeaeUosPkSYN2avm9b82VgMA8NcYqgGAm4SEpKtzzQJ9sCbYSP76k9KEuX3Uu8NnRvIB&#10;ABfG6kcAgC86l+3QrO/aq3uHKXa3AmjE4nDLsm5uUcrSoVpGRnmNXmZdf78X6pAm3LdfrVKnGasB&#10;APh7rH8EADe6rdVeo/nvzYuXyxVotAYA4K+x+hEA4KvmrCxmdwuAx3t9Ugdj22kk6aEW2WrbmOE2&#10;ANiJoRoAuNG1dWeqXnFz+WtOSBPn9TFXAADwt1j9CADwVRv3B8lZGGJ3G4DHSkurrI9/CDOW3zzR&#10;pef6f2IsHwBwcVj/CABu1qVeltbPN3do8bvz4nVbe85WA3zRsncWySVzd77iysXF/WJ3CwAAGJGV&#10;K23Z1kx1an5ndyuAR3ptclsdzTHzXr1YsEujBq9XYGCOkXwAwMVjqAYAbta3/Vo9/21z5bvM5K8+&#10;Lk3+trd6thtrpgAA28TFb7e7BQAA4MfW/JygOjXt7gLwPKfPpOiTH0KN5T/fOV3VKiwxlg8AuHis&#10;fwQAN0tKWKN2yYYmav/27jfxRvMBAAAA+J/dh8LtbgHwSK9/2Uon8sw8pXZTFacG3fKRkWwAwKXj&#10;STUAsMEtTU5r9m5zg6+Vxx36Yu6duv2Gz4zVgP8KDck3kpttJhYAAMCt7u9wXj3ar7el9pLVKZq6&#10;tJg2Hww0kn8ui3uzgd9zuQI1bZ2Zs9TKRrr03v2LjGQDAC4PQzUAsMFt7Sfo9dlDtfmMuRrPfxWn&#10;Tk3LKjp6v7ki8EsxUeeN5J45z0UaAADg/SLDC1SixFZbave4catuah+uZvf208kM65+aSc/ibFfg&#10;9+av6K5dGWay37j9uEoV32QmHABwWbh6BQA2CAjI172t04zW2Jnu0FOfdjFaA/4pOuqUkdy0LMnp&#10;NHNXNQAAgL8ICspWpwbZRrLTsxmqAb/31Q+ljeR2SHbpptafG8kGAFw+nlQDAJv07zJR7317n7ad&#10;M1fjw5Uh6tmyo1JrzTFXBH4nMuqI5JBk8dGATpd06lSKbXd2AwAA+IpyCVmSIizPzctnqAb8t7y8&#10;GH2zzcyNgYM6HjSSeyVCLX48w+m05zWlVPGf9f3DiZZm1q7E51jAXzBUAwCbBAVl6u4WGXpwRrSx&#10;Grku6eHPqmnJG98qIIADq2ANh6NQESFSVq712as3V9GNbfgwAgAAAMDzfb2kq47mWD8Yap7oUvsm&#10;X1qee6Viw6QTedblZWTbc2k6KChTza752pbaALwf6x8BwEb3dZum5CiLH/f5nWWHpZGT7zJaA/4n&#10;3tCf22WbihnJBQAAAACrzVwZZyR3QDszK/evVJFQaweImTlcmgbgfXjlAgAbhYad0t3NzJx38N9e&#10;nRelw8fqG68D/1E2vtBI7uqdwUZyAQAAAMBKGRnlNXen9ZdW68VLPa73zLPUosOsvbnyfDaXpgF4&#10;H165AMBm9988U0kRZp9WO5br0PDRTY3WgH8pV9LMOtGj5xxatqqjkWwAAAAAsMqkha10rsD61Y/3&#10;tD4rh8PMTYxXKjrU2rwT6ZxMBMD7MFQDAJtFRh7SXdfmGK8z6edAzVxyu/E68A/JiVnGst+eWsZY&#10;NgAAAABYYc7aWMszqxVxqV+nSZbnWiU63Glp3raj1g8lAcA0hmoA4AGG3rxApULNPq0mSU9OSlB2&#10;VgnjdeD7qiWfNpa99WCAZsy/2Vg+AAAAAFyJwsIwLdtvfW6/5pkKCsq0PtgiUWEWD9XSHEpLq2xp&#10;JgCYxlANADxAbOxO3dPU/NNqP6U59OxntxqvA99Xu/pyRRkcBL82rYSOHLnaWD4AAAAAXK7126xf&#10;/RgRIN3bea6lmVaz+kk1p6RF61ItzQQA0xiqAYCHeLTXFFUrYv5ptfeWh2rT9rbG68C3BQVl65pk&#10;c3v+T6Q71P/lhspIZxUkAAAAAM+ydnui5ZlNrnIpOtrA428Wiomw/jPgxKVs0wHgXTgNEoBxe08H&#10;6uWxgyzNbF7noBrXmWVJ1qnT1fXx7Ossyfq9R/p8pICA/Iv62vCIE3q08xndMT7OSC+/yXJKD3xU&#10;S4te+8Gj10rA8zWqfl5Lt1t/jsBvdh4P0D0jOuiDRxapaLGdxuoAAAAAwKXYvDfC8szGlc1vr7lS&#10;Va9Kl2Tt7332rwHac6Cxksv8aGkuAJjCUA2AcauOS6vmWvum6yVdpcZ1rMk6fDJRj1vc32/+0TNK&#10;IaFnL/rr+3QcowlLH9LCA2YP6112WBr+/t1664GRRuvAt13feIdentbQaI11ewPV6ZE2erl/JTVp&#10;8I3RWgAAAACsFR6ar4rR1mTlFbp0IMvsZ+WL9fPhYMszW19z0PJMqzWps1VSKUsz813So5800pTn&#10;GaoB8A4M1QDAw7zQ+xctfamq8g1vgnxnRYiuTemt7m0+N1sIPispaZ1qXtVAWw+a3SZ97JxDd71R&#10;Xjc17K97b9qksmXWGq0HAAAAwBo3NJ2sG5pak7V0bTe1eK2CNWFXIDcnXhtPWJuZFOFS4zpzrA01&#10;oFTxTaoR21o/pVk73Jy6I0CvjL9Pj/b5wNJcADCBM9UAwMOk1p6tvlcXGK/jlDR0QkntOdDYeC34&#10;rpuaprmljtMlTV0ZqrYPp+q+F+7Vd8s6Kyc73i21AQAAAOA3q7Y2VbbT2sym5Z1yOMydWW2l2kkW&#10;/+b/7dlvIvXCp4PkcgUayQcAq/CkGgB4oOf7LdHsn1rrWK7Z1RaHsx168MPGmvESaxZweW5uN1dv&#10;z7hdaW5aw1LolBZuDdbCrVcpKPBWpZR2qnrZPMXFFCg2Ol/FYnIVEX5x5xh6o5DgQkVH5CgmOlMx&#10;UecUE31QIaEZdrcFAAA8TKHTzD3UAdyaDWjtL9auP5SkJine856+VvlsffFTlOW5uS7p6W8jtObX&#10;oXquzzZdnTLP8hoAYAWGagDggUoV36QHWjfWY99EGq1Tu5j0Yt9NRmvAt4WEpanjNTmasCzc7bUL&#10;CqUtBwO05WCY22t7kugwqVy8U2WKF6h8Qp4ql0lXo7pbFFt0l92tAQAAm3y/KcZIbky44R31gBfY&#10;us/6zx8dGm+1PNOU1KrHpNkVjeXP2ROgOc/W0HWJ1dUtNUMp5U6rfOljKpu4ToGBOcbqAsDFYqgG&#10;AB7qodvHadqa+7T+pJn89uVd+vyRuYorts1MAfiNQbeu1Jx1Ldz2tBr+V0aOtPVQgLYeCpE2hkiK&#10;UoCjtGokOZVaJUct6h/WNXW+85p1MgAA4Mqs2dhOy3aYudwTH8P7CWDHMWv//6oXL5VNXGVppkmN&#10;ai1VZGBFZRp+OVh62KGlX8VIipFUXsGORioT6VJiEYdKxThVIqZAwUHeP+gPCJAiQp2KiShUbFS+&#10;YiNzlVg8TfVSvldISLrd7QH4EwzVAMBDBQVl6q1+v6rVq5WUb/H7xPsa5OudYR9ylxcsER+/TQ90&#10;rq3nJsXZ3Qr+zen67Sm+CH38XSUlFq2ozqmZ6tNpteLit9vdHgAAPm3ZligdOXWXLbU37A7V1oPm&#10;djTGMVQDdOy8S5J1NxRWL23+THUrhYSeVavyTs3a5d59sPkuafd5h3afl3Q4QFKIW+u7VylFBlZV&#10;nRIu1UgsUP3KGbq1zbeKjDxkd2MAxFANADxa03ozNOTaB/TmD9a8WQx1SK90ydDQnh9akgf8plfX&#10;SZq/ZqBW7+ZQaU90+KxDH8yP0ifftVLL6s00pMfPqlzxB7vbAgDAJ63YGaQVO33zckt8Ee+6+A+Y&#10;cCrH2g0dcdHeN6zu1+aYZu0qbXcbPi2zUFpx1KEVR4M1el0xPTz1VnWsVqhbmh1Vh2aT7W4P8Gsc&#10;MQsAHu6le75QHQseAEoIc2n6oIMM1GDMCwM2KsyXbxb0AXkF0vzNwer6dB29/smdys+3/oBxAADg&#10;u0rFZdvdAmCrjIyyynJamxkf433D6s4tvtDV8XZ34V/O5Ds0fkuQOr53la4b9pAWre5ud0uA32Ko&#10;BgAeLjTslN7ou0dBV3AzXJ04aeFTG7mbCUaVL7tK/duct7sNXIS8Amn0gkh1erCP1mxsZ3c7AADA&#10;CzgcUvP6rJGGfzt59irLM4sXybM80x16N82wuwW/9f1hh1q/UV49nvmHTp6uaXc7gN9hqAYAXqBl&#10;6nQNanh5b7Q7JLu0+OXZql5pkcVdAX80uNdEpZS2+NZNGLPreIB6vVJRT7zdX5nnWd8CAAD+Wo1E&#10;p0qV2mJ3G4CtTqbFWp5ZsliW5ZnucE/nmUoIs/gAeFySKdsD1O6pdtpzoLHdrQB+haEaAHiJl+6d&#10;olrFLu17Bqfma+aI91Q0doeZpoDfCQjM0/N3/6JQ3zxGxCe5XNKUH0PVflhXzV/aze52AACAh2pa&#10;wzsv/ANWOn3O+vXppeLOWZ7pDhERR9Xzmny72/B7G05J7Z5rrE3b29rdCuA3GKoBgJeIiDiqUQN+&#10;UWTghb82PEAa2S1d7/7jbQUG5phvDvgvtWss0tsDDios2O5OcCmOnnNoyKjSGj/9NrtbAQAAHuiG&#10;prvtbgGw3dmMcMszE4ufsDzTXYbdvFJJETytZrdfMxzq+EpNLV59k92tAH6BoRoAeJHGdWbpuY5/&#10;f2ZVYrhL0wcf0P23jnZTV8AftW42U+8MOqCwELs7wSVxSS9OKaaJM3ra3QkAAPAgVRKcqlJpud1t&#10;ALY7k2HtnYNBDqlU8a2WZrpTUsIavd/3yBWdAQ9rHM52qNvI8pqxpJfdrQA+j6EaAHiZf9w+Sj2q&#10;/fmZVVfHSwufXq/2Tb50c1fAH7VoPEvvD96ncAZrXsXlkp6bFKfJs261uxUAAOAhBnc9ZncLgEc4&#10;l2ntUK10uMvrt8t0um6iHm7h3b8HX3GuwKHBY0vp5OmadrcC+DSGagDghT4cNls1i/7vz91YwaVF&#10;L81UtQpL7GkK+BPNGs7Rhw/sUWQoK0G8idMlPTsxXtO+ucXuVgAAgM2uKV+odtd9ZXcbgEfIyL6I&#10;8xguQXyEbzzi9eK9H6hj8p/f/Av3Opzt0GMft7a7DcCnMVQDAC8UG7tTowfu+M/5avc3ytOMESMV&#10;G7vT3saAP9G4/lyNHrZH0WF2d4JLUeiUnppQQjPm32x3KwAAwC4O6aHbOEsN+E1woLWDo/xCS+Ns&#10;43AU6pOHvlPlGG6m9ASfbQjSotXd7W4D8FkM1QDASzWqM1svdU7Xe93PaeSwkQoIyLe7JeAvpV49&#10;T9OeX6/6yT7yqdFPFBRKj40rqTUb29ndCgAAsEG7WvmqV3uB3W0AHiMq3NqhWnqe7wyhSsZv1hdD&#10;t6lGrO/8nryVU9Ljn5dXQUGk3a0APomhGgB4sftvHa1Bt3xkdxvARUkut1ITXxmlJ245qxieWvMa&#10;BYXS058mKz8/yu5WAACAG1Uo4dTL98+1uw3Ao0SGFVial57nG+sff3NNjbla9uocdavMKki7rTkh&#10;vTnxDrvbAHwSQzUAAOBWfbt/oTmvLleLFGs/kMKc3ScC9OZnnK8GAIC/iI1wadTwDYqKPmh3K4BH&#10;iY6w9jPM2XzJ6Qy2NNNuRWN3aPqLb+iFdlkK9a2Zodf5+PtI5eXF2N0G4HMYqgEAALdLKLVZHz37&#10;oV7td1zFo1gP4g3GLonQth3N7W4DAAAYFhQovTFgv8qXXWV3K4DHiQ63/tiF9PTylmd6gif7va9Z&#10;D+xXMp/3bLMrQxo7h5sjAasF2d0AAM9RvmSO2pYLsTRzyzHpaA63JgH4c13bTdUNzeM0ZV5bTVtW&#10;RNuOBNrdEv5CQaH05MfVNe21HxQQwNl4AAD4ouAg6ZmeJ9Ws4Ry7WwE8UnREruWZB4+XVWzsTstz&#10;PcH1jadofUpljZrRRhNWRGjbObs78j9jlhTVPd3s7gLwLQzVAPzHoFs+0iCLb2Bp9/BDOrrP2kwA&#10;viU0/LR6d5uo3t2ktRvbasL8cvpua7Dy2A7pcbYeDNCHE3vpvl7j7G4FAABYLC7KpbcH7VbDevPt&#10;bgXwWEUisy3P3LavtGpWsTzWY8TG7tRjfXfqkT7Bmvzt7fpsUby+O8DN1+6y+rg0Z1lPdWw2ye5W&#10;AJ/B+kcAAOAx6tf9ViMfG61l7yzSoPaZqpnkVBAPr3mUD+dH6/Spana3AQAALFQ1walpz69moAZc&#10;QGKJ45Zn/no4yvJMTxQQkK/b2o/Vwtdf16ondqhf3QJVLWJ3V/5h9LzSdrcA+BSeVAMAAB4nLn67&#10;ht65XUMlZWWW1KpNqVr9U7y27AnVT4cClWP9UQa4SNl50vhZqRrWb7vdrQAAgCsUFCh1rZ+rpwd+&#10;rbDwU3a3A3i8pIQ1ig9prlN51mXuPW7tMRzeILX2bKXW/tc/HzraQMs3p2j9rzH66UCI1h91WPrv&#10;F9Lc3QHasK29rk6ZZ3crgE9gqAYAADxaRORxtbx2llpe+68fFxSEa8u2a3XidIxOpYXqTHqo0jIC&#10;lZYZpPRMhwqd9vZrUlauQ8fOBehEhkMFNh5rNmNVpB7oG8jZagAAeCuH1DKlQMN7b1HF5B/t7gbw&#10;KlWKuXTqmHXrC/ed8u/VHEkJa9QzYY16tvvXj53OYG3c3lq/HCiptPPBSs8OVkZmoDKyA5SRHaDz&#10;OQHKyHXofI5U4HLPGskzWS79mmFtrZpFpfBg6VSWSwcyHSpwWRr/P5yS3p9ZVZ8yVAMswVANAAB4&#10;laCgbF1d6zu727CV0xmoI0fqav+REjpwLEZLN8Zq6bYgOQ1+EPtvR9Icmru4izq2nu6eggAAwBJB&#10;gVKD5EIN6r5XDeqy6hG4HOXinVpxzLpB2PaTkssVKIeDG9akf62JrFd9nupVt7uT/zfkjaH6dXWw&#10;pZkznlip5DI/SJLy8mK073Bd7difqLdnldaSQ9YPC7/cEqTnj9VXYqm1lmcD/oahGgAAgJcJCChU&#10;UtI6JSVJ10rq2Unaf6C+xsyordnrwpSRY76HLxeXUMfW5usAAIArExnqUsNKhWpeJ00dmq9VTJHd&#10;drcEeLVyJfIkhVuWdzTHoTVbblBq7dmWZcJay361dqCWEOb6z0BNkkJC0lW5/PeqXF5q2zBe1z54&#10;p9ZbvJE3s1B6Z3oj/XMQQzXgSjFUAwAA8AFly6zVc/ev1cPnS+sfb3bSop/Mvs1btTtQv+66VpUq&#10;rjBaBwAAb1OttFMJRe3ZRx0V7lR8TIGKF81XqbgsJRTPUM2qKxUSmmFLP4AvqpiYJSuHapK0eGOZ&#10;/5wxBs+yfXcLbTljbWbNkn/9a6Fhp/SPTid125ji1haV9MWaED3dN0mRkYcszwb8CUM1AAAAHxIZ&#10;dUSjnvpYT7zdT1NXhpor5JLGz0nRC0MZqgEA8N+6NE5Xv1sm2N0GAEOqlT0hKc7SzNU7rR3SwTpz&#10;fqxqeWblUvl/++s9rv9CL389VFvPWlv3cLZDH864Uf+4fZS1wYCfCbC7AQAAAFjL4SjUS8M+Vr+W&#10;WUbrrNgRYjQfAAAA8DS1Kq5RuMVXVH884FBhYZi1obDE8m2RlmemlP37z2kBAfnq28zME8bjlkXJ&#10;6bR2nSXgbxiqAQAA+KhH7x2nOmXMrZ86eMaho8fYUwMAAAD/ER5xQqkJLkszT+ZJi9fcaGkmrlx2&#10;Vgl9v99heW6discu+DUDus5UYri1f84kaetZafK3t1ueC/gThmoAAAA+yuEo1EsDNivU4MLvH9Zb&#10;vw4FAAAA8GQNKuZZnjl9eaLlmbgy81a2VXqBtZkxQVK9aj9c8OsiIo6qV4Nca4v/2ycL443kAv6C&#10;oRoAAIAPq1RxhboY+jAmSRt+iTGWDQAAAHiiZjVPWJ455+cg5eUWtTwXl2/RRmvPzpOkZmWdCgm9&#10;uMPShty0SpGBlregJYccWrq2m/XBgJ9gqAYAAODj+nb6WbJ+a4kkafNe9vEDAADAv7Ru8J2iLd4G&#10;cTjboamLulgbiiuy/FfrP+s0rZZ90V+bWGqtetSy+FG5fxs1p7yRXMAfMFQDAADwcRWTf1TjioVG&#10;snedCFD6uQpGsgEAAABPFBp2So0TrT/v6qsfi1meicszdWEfbb24B8ouSfvUXy/p6wd13mHkAv7X&#10;OwK0Y891BpIB38dQDQAAwA90bnLaSK7LJa37qbqRbAAAAMBTNaiUY3nm/F0BOnS0geW5uHTvzS1p&#10;eWb1WKlmlYWX9D1Xp8zTDRWclveS75Le/aqO5bmAP2CoBgAA4AdapG6Sw9AKyBOnI8wEAwAAAB6q&#10;Vd3DlmdmOaXXv2xkeS4uzaylt2mZ9f951aRi/mV93z3tjlrcyb9M3hik02dSjGQDvoyhGgAAgB8o&#10;WmynKpe0/g5HSTqTHmokFwAAAPBUzet/rRqx1q+A/HxtsI6fqm15Li7eu7NLG8ltWefMZX3fjc0n&#10;KtX6B+d0Jt+h975qaX0w4OMYqgEAAPiJ6mXNHHJ9NsPiU9oBAAAAL9Cpbq7lmWfyHXrry2aW5+Li&#10;fPvjLfruoPUrPhLDXerSfPZlf3+/FgYOeJM0/scw5eXFGMkGfBVDNQAAAD+REJdnJDftfKCRXAAA&#10;AMCT9W671cjF1XGrQpWWVtlAMi5k5MwyRnI71yxQSOjlD8b6dpyiClHWPxm557xDY2b1sDwX8GUM&#10;1QAAAPxEUvEsI7lp53lLCQAAAP9TNXmprkuyftBxLNehFz9vZ3ku/t7Std00b6+Zg6j7tNl9Rd8f&#10;EpKuPtfmWNTN//psaayRXMBXcQUEAADATySVSjeSm5Ft5oMnAAAA4Ok6N8gwkvvBilBt3M5gzZ3e&#10;/jrZSG6jki6l1r781Y+/GdR1sYoFWz/EXXNCmrnkdstzAV/FUA0AAMBPBAU6jeQWuhiqAQAAwD/1&#10;bve9og0cMZztlB4dU8P6YPypL+beqZm7zHyu6ZaaaUlOXLFtuu1qM+dkf/xtgpFcwBcxVAMAAAAA&#10;AACAy1A0doe6VCs0kr1gv0OfzLjbSDb+375DjTV8cpyR7MhAqW/7ZZblDem2UcEGZn/f7HFo3U83&#10;WB8M+CCGagAAAAAAAABwmYbetN3YRdYXZ8bqyPF6htLhdAbr3pGNdTTHzFNqPWsXKD7uZ8vyKpe/&#10;t/EbAAAgAElEQVT/Xl2rmtlA8t7MqkZyAV/DUA0AAAAAAAAALtPVKfPUrYqZQcf+TId6/bOF8nKL&#10;Gsn3d89/eq8W7DczUAt1SMN7bLA8976OeyzPlKSpWwN14EiqkWzAlzBUAwAAAAAAAIArMLTbLmPZ&#10;Sw45NOCNvsby/dWydV316qJwY/k9axWocvnvLc9tXv9rtUxyWZ6b5ZTe+4qhGnAhDNUAAAAAAAAA&#10;4ApcW3emOlYw87SaJH22KUgvjx1kLN/fZGSU1+CPKyrb0H+yYIf00C1bzIRLuqvNKSO5E9aEKCOj&#10;rJFswFcwVAMAAAAAAACAKzS0836j+c/Mi9BXi3obreEvBo/soq1nzeXfUr1Q1SstMpZ/a9svVNPA&#10;RtCjOQ59OOMG64MBH8JQDYBXcjisf8wdAAAAAADgcrVqOE1ty5q7XpHvkgZ+VlKbd1xvrIY/eOOL&#10;gRq/JchYfpBDeujmn43lS1JAQL7uaHbeSPb45ZFyOoONZAO+gKEaAKNOnTdz2GtkWIGRXAAAAAAA&#10;gMv1XK9fFGzmUogk6USeQ73fqq1Tp6ubK+LDXp8wUA/NjDJa4656+apT7VujNSRpQJfZSgizfoj7&#10;U5pDX8zrZXku4CsYqgEwxukM1s40M9lxMXlmggEAAAAAAC5Tau3ZurdBvtEaW89KfV5tr8LCMKN1&#10;fM2r4+/T8FlmB2pJES69eNdCozV+Exl5SL0amLk+9ul3cUZyAV/AUA2AMbsPNFKGoQfK4otkmQkG&#10;AAAAAAC4Ai/ePUfJUWaPrZi316F+Lw9UXl6M0Tq+4uWxg/TInEjjdR7rcE7xcWZXP/63+29apchA&#10;63O/P+zQotXdrQ8GfABDNQDGbN+XZCy7eNF0Y9kAAAAAAACXq0iRXXqi81njdcZvCVKHx+/R8VO1&#10;jdfyZi+OGaTH50YYr9MiyaWB3ccYr/PfkhLW6JaaZu5o/3BOWSO5gLdjqAbAmF2Hzd0tVSruhLFs&#10;AAAAAACAK9Gv86dqX87s02qS9N0Bh1o+dr3W/XSD8Vre6LlPBuup+eYHasEO6eW+O+RwFBqv9XuD&#10;Ou8wkjtjZ4C27W5pJBvwZgzVABiz45CZ3d4BkkrEbTOSDQAAAAAAYIV/3rXZyGq+39t2Tmr/SnV9&#10;+e0d5ot5CZcrUE98OETPLgh3S737GuUptdYct9T6vXrV56ljstPy3AKX9N5XtSzPBbwdQzUARuTl&#10;FtXcbUFGsqsUcSkwMMdINgAAAAAAgBVqVlmop28475Zap/KkXmNK6LmPB7ulnifbd6ixOjwyTC8t&#10;NnOz9+81KunSqwPHu6XWX+nf7qiR3MmbgnXydE0j2YC3YqgGwIgp33XR4WyHkezaidbffQMAAAAA&#10;AGC1h3uP0s1V3XMdo8AlPbswXL2ef1DZWSXcUtPTjJ3dT40fb6x5+8xck/q9+BDp4/s3KiTU/Bl6&#10;f6fTdRPVwMB/8rP50nvTm1sfDHgxhmoAjJj+YzFj2bWTeUoNAAAAAAB4h9EPfqOUIu6r98VPgbr+&#10;8Tu0/3BD9xW1WVpaZfV+4UHd+Xmcjua4Z6AmSSO6nVX1SovcVu/v3HldmpHcz1eGKS+3qJFswBsx&#10;VANguSPH62neLnMvLw2rHTOWDQAAAAAAYKWisTv04YBfFeHGK7E/HJEaPtpEb3wxUE5nsPsK22D+&#10;ih5qNLyzJmx1wwF2/6VPrULd0+0Tt9b8O/06fakKUS7Lc/dmOvTJrO6W5wLeiqEaAMt9Oqehcq3/&#10;O1ySFBkoNa61xEw4AAAAAACAAU3rzdBTN2S6teaxXIcemhmlZkMf0PL1Xdxa2x2ys0rowZH368Z3&#10;ymjHOffWrl1Meu+Br91b9AJCQtLVu7GZ7U5jlsYayQW8EUM1AJY6m1ZVo5eFG8uvV0q276kGAAAA&#10;AAC4VI/2+UA9qrn/nPgVxxxq+WolDXh1qA4cSXV7faulpVXWcx8PVrVBffTWilAVGLqx+6+UiXBp&#10;0vB1io7e697CF2Fwt8UqFmz9v5D1J6WvF/WyPBfwRgzVAFhqxOfX63C2ud3VzatlG8sGAAAAAAAw&#10;adxj49SmjJunQJIKXNLodcFK+UczDXh1qH7d18ztPVypI8fr6aF371eVwZ307MJw7c9039lpvykS&#10;5NL4QbtVrYJnblGKK7ZNt9YtMJL98YJSRnIBb8NQDYBl9hxooo9WhhqtcWurbUbzAQAAAAAATAkN&#10;O6UpT85Sakl76mcW/mu4VvORVPUd8aA2bW9rTyOXYOfe5hrw6lBVHdZSbywP1Yk89w/TJCnIIY3q&#10;c0rN63vW2sffG9Jtk4IN/Cuat9eh1Vs6Wh8MeBmGagAs89z4BsowczOMJOnaBJdSKiw2VwAAAAAA&#10;AMCw2Nidmvb496pu4zFVuS5p3OZA1X2mlpoNfUhvfDFQJ0/XtK+h33E6g7V0bTf1ev5B1Xq0gUav&#10;CzZ6zelivNTxvHq2G2tvExehavJSdaliZs3oB7MqG8kFvEmQ3Q0A8A1TFvTR+C2BRmt0qMvqRwAA&#10;AAAA4P2SEtboy+HRumFEXR3IsufJq98sP+LQ8plRenp2O7WvdL06Njirdg03qFTxTW7tY8+BJvpm&#10;ZYpWbIvWD/scRo8XuVQPNsnT8N6j7G7jog3osE9TdyRbnjv1p0A9f7ihyiausjwb8BYM1QBcsSPH&#10;62n4xBJGawQ5pNvarDdaAwAAAAAAwF2qV1qkSUMj1fX1yratNPxvWU5p+i8Bmv5LnAI+b6NrSrRR&#10;anKemtQ4q+sbrFJs7E5L62VklNW8lc31/ZZi+nF3sDadtjTeMsOb5erVwe/Y3cYlaZk6XdclPqSl&#10;h639c5XtlN6Znqo37meoBv/FUA3AFSksDNO9b11n/K6qdslO7oIBAAAAAAA+pXGdWZo1/Eb1eLuK&#10;9mfaP1j7jVPSmhPSmhMhendVSemTzqoQ5VLFOKlc8QIll8pTxcQMlYhNV5GoLBWJTlfR6BOKijog&#10;STpxuoYOnyito6eK6PjZSJ04F6oz6UE6nRGo0xmBOnVe2njCoSwzWwot80ybbD3b/z2727gsd7U+&#10;raXj4i3Pnbg2WM9mlFd09F7LswFvwFANwBW5+5WBmrPH/PGMA9ofNl4DAAAAAADA3VJrz9a8J8+r&#10;x6vXaOtZu7v5a7vPO7T7vKT9wZKCJUVKKvU/XxMgKdjxrzPbvFmApBEdM/Vonw/sbuWy3dZ+gl6d&#10;NdTyP1PHch0a9XV7PezF/26AK2H+SjgAnzVs5AMau9n8bP7aBJc6NJtsvA4AAAAAAIAdqlVYovnP&#10;L1ajkt49jXLK+wdqQQ7prW7pXj1Qk6SAgHz1aXreSPa45ZEqLAwzkg14OoZqAC7Li2MG6e0VIW6p&#10;1b/1GbfUAQAAAAAAsEvpkus178UZalvWy6dSXiw+RBp/50ndf+tou1uxxMCus5UQZv2fp23npAlz&#10;b7M8F/AGDNUAXLJR0/rrmfkRbqlVI9alXjdMdEstAAAAAAAAOxUpskszXxirXjUL7W7F79QqJi14&#10;Yqt6thtrdyuWiYw8pF4N8oxkf7qomJFcwNNxphqASzJlQR8Nmxord50j+2iX0woMzHFTNQAAAFyJ&#10;ZybG69mJg+1uw7iAAKl4lEslY10qWaRQJYsVKCEuT0klM1Wm1GlVLLdZIWFpdrf5l06erK49B8vo&#10;wNEYHTkZrmNngnX8bKBOnAvQ0XMOnc9x2N2iWzh5EASAhwoNO6XPn3pT9SffqydnxSijwO6OfF+n&#10;ik6NffgbFY3dYXcrlhvcbbXe/6GZsiy+mLf8iEMLfrxF1zeeYm0w4OEYqgG4aAt+vEX9x5Z0227s&#10;jhWcuv2Gz9xTDAAAAFfM5ZL8YU7hLJSOnnPo6DmH/rUAJlhSuKQikkorIrSmmlfLV4drT6hNk28U&#10;EGjmDvFLceJETU1bcLUWrI/Uz4dZWgMA3uD+W0crNaWj7v2gmjZzMoYRAZL+0SxXr9w3SgEB+Xa3&#10;Y0SZ0qt1c81rNW5zoOXZo+depesbWx4LeDSGagAuypqtHXTHqDJKd9PdUZGB0j/v3uieYgAAAICF&#10;snKleZuCNW9TouLG9VfLGnnq1PygGtab79Y+MtLLaMZ3TfTt2iJauyeQJ7MAwAul1pqj5a/9rIFv&#10;ddUXP1k/FPFnFaJc+udtx3VT68/tbsW4wZ13aNzm6pblBTukLlWcGtBhn2WZgLdgqAbggnbuba5b&#10;36ymY7nuWwMzuEmOUiosdls9AAAAwITT5x2auipUU1dV1FXFBqnd1dkadNt8RUYdMVZz/ebr9dGM&#10;ZK34JUi5rAwDAK8XHb1XE55+U6lf3qNnZhXRWd98oMqt7qhdqDcGzldcsW12t+IW19SYqw7JKfpm&#10;z5Vd2ysaLPWsm6/BXTerWoUlFnUHeBeGagD+1pHj9dT9lQbam+m+milFpKfvnOa+ggAAAIAbHDzj&#10;0MffRWjWmq56oOsp3dzhS0vzz5yuqpfHNNPMdSFy8VQaAPicIT0+UodGTfTIx6ma9gurfC9HcpRL&#10;r/Q8oZvbjLe7Fbfr3/aovhlV+rK+t3ykS30a52hwtyWKj/vZ4s4A78JQDcBfSkurrJtebKmtZ91b&#10;96nuJxURcdS9RQEAAAA3OZ7u0OPjiuvr5QP11J3bVK3K91eU53QG6rOpPTVqbhGdy3bfdgkAgPsl&#10;l/lBU1/4QdO/661np5TUT2m87l+MAEm9ahXozfu+9Zun036vc4sv1GD6cK05cfHfU7+41Pe6NN3d&#10;aZpCQt18gRDwUAzVAPyp3Jx49RjRSauOu7dul0pO3dp2rHuLAgAAADZYuydQ3Z6tqVsaVdLwO79V&#10;VPTBS85Ys7GdRoxL1rYjPLEAAP7kptaf64bGJfT8uB56f3mYMlj3+5falHHpqZ671LTeDLtbsV3f&#10;69K0ZkrsBb+ufXmX7ml3TF1aTHBDV4B3YagG4A+czmD1GnGHFux3791OFaJc+uAB9jEDAADAfxQU&#10;ShN/CNPCzZ30+G3H1LHV9Iv6vtzsOD3x7k2atZ5VjwDgr8IjTujlge+q9/Ut9dz4uvpqR4AK+Dvh&#10;P+rFS490Pe6Xqx7/yl03TtNr39ylvZl/vOYXHiDdXKNQ93XaqdRac2zoDvAODNUA/ME9rw52+27u&#10;UIc0qv9+JZTY4Na6AAAAgCc4meHQgx8l6NDxPhpw299f/Dtzuqr6v9RSWw7ydBoAQEqpsFhfPrdY&#10;m7a31VvTq+vLrYHK9ePhWoUolx64PkP33TxOgYE5drfjUUJCz6pP4xw9tzD8Pz9XKtSl2xvkaUi3&#10;NSqbuMrG7gDvwFANwP94+L379ekG9780PNk2S20aTXV7XQAAAMBTuFzSGzNidOz03Xpm8GdyOAr/&#10;8DV79zdU/1fqaf9pztABAPyvOtW+1bgnv9Vje67Tm1PrauKmIGX+8a8Sn9W4lHTHdWfVt+MUhYSk&#10;292OxxrcbYneWXqDEiKkO5pmamDXeYqO3mt3W4DXYKgG4D9eGX+fXlsW6va6fWsX6Ml+77u9LgAA&#10;AOCJvlgephNpd+vthycqJDTjPz+/btP1GjSyss5k2tgcAMDjVU1eqo8eWaonDjfUW1NT9fWmYB3I&#10;8s2bMYIdUpcqTt3d7qCubzzF7na8Qnzcz/pmeLIa1FzIk3zAZWCoBkCS9MmMu/XEnEi31+1W2alP&#10;Hh3l9roAAACAJ1u4NVi9n+ylj59coJgiuzVvcTc9PKa0cvLs7gwA4C3KJq7S20NX6fWCSH21+CZN&#10;X1Fc3+wM8Imn16rHSu1q5ureGzepUrlldrfjdRrVmW13C4DXYqgGQF8t6q37JxeV0811W17l0oTH&#10;P+euGAAAAOBPbNgfqJsfb6t29bI0ekGUCt39hh0A4BOCgjJ1y/Xjdcv10ukzKZrwbVPNXButJYe8&#10;6+m16rFS2xp56nrtPjWpN9PudgD4KYZqgJ9bvPom9fu0pLLd/AG9QQlp2lNzFB5xwr2FAQAAAC+y&#10;52SAPpgfZXcbAAAfEVdsmx7ouU0P9JT2HWqs+auqa+WOKK3cG6hfMzxryBbqkOonSA2S89Tl2v1q&#10;Wm+G3S0BAEM1wJ9t2NZevd4vr3MF7n3TVD1Wmv7E9yoau8OtdQEAAAAAAPAv5ZJ+1IDuP2rAv3/8&#10;86+t9N26ilr1S6TWHgjQ7vPuvV5ULNil1ESpbnKuGqWcUot6yxUZecitPQDAhTBUA/zU7v1N1eON&#10;Gjrq5s2LZSJcmvLIBiUlrHFvYQAAAAAA4LUcclmeGeCwPtObVa+0SNUrLdID//5xWlplbdlVXTsO&#10;xGn30QjtOxGsvacCtOOslFFweTWCHVKlGKlsMZfKxBXoquL5Sk7IVOWrjqtO1SUcEQLA4zFUA/zQ&#10;sZN1dNPLDbUrw711i4dIk4f+opQKi91bGAAAAAAAeLXm9b+Wa4rdXfiX2NidanbNTjW75o+/lpFR&#10;VumZJZSWEaNzmZFKzwxXRlaoMrKClV8YoMjQAkVF5Cs6PEdR4bmKjspUkcgMFS/2i0JC0t3/mwEA&#10;izBUA/xMRkZ5dX+xtTafcW/dyEBp3IADalRntnsLAwAAAAAAwFLR0fsVHb1fiaXs7gQA3CvA7gYA&#10;uE9eblH1eOEmrTjq3p3YwQ7poz4n1b7Jl26tCwAAAAAAAACAVRiqAX7C6QxWn5f6ad4+9w7UJOmN&#10;bud0W/uxbq8LAAAAAAAAAIBVGKoBfuK+1wfpy+3u/1/+mTbZGtLjI7fXBQAAAAAAAADASgzVAD/w&#10;2KghGr0u2O11hzTM07P933N7XQAAAAAAAAAArBZkdwMAzHrji4F6ZUmY2+v2rlmokcMYqAEAAHii&#10;t4b8pOycELvb8FqFzgAdOh6jA8citfdoiJZvD1F6jt1dXb6qCU5dUylXV5XIVdnSGSoanWV3S16t&#10;bOIhu1sAAACAIQzVAB8XFlyoYIeU73JfzRsruDTmsdFyOArdVxQAAAAXrVqV7+1uwevV/69/zsuJ&#10;1dcL22rasjht2u8dC2HCgqVO9XPVo81u1aq+2O52AAAAAK/AUA3wcYNu+UjFYvrq3vHFlVFgvt51&#10;iS5NenKygoIyzRcDAAAAPEBIWJp63PiletwoTZ51q0bOiNOp8w672/pLTasU6On+G1SuzBq7WwEA&#10;AAC8infcQgfgivRsN1ZTBh1QiRCzj6vVi5emPjlPkZGsOwEAAIB/urXTZC14+xu1q51vdyt/EBnq&#10;0mv9jmvMCx8yUAMAAAAuA0M1wE+0u/ZLzRr+i8pGmhmsVS0iTXt8heLjfjaSDwAAAHiL6Jh9eveJ&#10;0bqnTZbkIQ+sJRRxacLj29Sl3VS7WwEAAAC8FkM1wI+k1p6tuU9uUPVYa3OTIlya8tAmlUv60dpg&#10;AAAAwIsN7z9Gz99+SgE2D9YqlXRqygvLVaPaEnsbAQAAALwcQzXAz6RUWKz5z32v1JLW5MWHSJOG&#10;/KqaVRZaEwgAAAD4kJ6dJuuBGzNsq18ixqVPHlulUqW22NYDAAAA4CsYqgF+KClhjea9MFutr7qy&#10;VZARAdKY/ofVpN5MizoDAAAAfM99vcape8Nct9cND5Hef+AXlS69we21AQAAAF/EUA3wU0Vjd2jW&#10;C+PVrbLzsr4/yCGN6nVaNzafaHFnAAAAgO8ZMXSMUkpf3nvvyzW82xnVqfmdW2sCAAAAvoyhGuDH&#10;wiNOaMpz7+vOOgWX/L2vds5Qn45jDHQFAAAA+J6AgEI91XeXHG46X61OWad6d+MGOAAAAMBKDNUA&#10;PxcYmKMxj7+lB5vkXfT3PN4yR8Nu+9BgVwAAAIDvuabOAnVtcPHvuy9XUKD0TL/txusAAAAA/oah&#10;GgBJ0hv3j9SI9pkXfFEYWD9fIwa865aeAAAAAF8zpMcG40+rNataoBrVlpgtAgAAAPghhmoA/uPx&#10;Oz/QB7emKfQvPuT3TCnU+w8xUAMAAAAuV1LSOtVPLjRao1OTk0bzAQAAAH/FUA3A/7i328f6/O7j&#10;ign635/vkOzS2Mc/kcNh9gIAAAAA4OtubHTWWHZ8lEvtr5ttLB8AAADwZwzVAPzBzW3Ga9qQfUoI&#10;c0mSmpSWJj0xVSEh6TZ3BgAAAHi/RnV2G8tOSSpUQKD5c9sAAAAAf8RQDcCfatNoqmY9vE1ty7k0&#10;7ckFio7eb3dLAAAAgE+4KmmDggLNZJeOKzATDAAAAEBBF/4SAP7qmhpzNf/VuXa3YVx4aK7qFTeT&#10;zV3CADxJeFieKpRwWZ5buhirgQHgUgQEFKpBcqGOn7P+PteU8uctzwQAAADwLw7Xbll/ZQUAAAAA&#10;AAAAAADwHeGsfwQAAAAAAAAAAAAugKEaAAAAAAAAAAAAcAEM1QAAAAAAAAAAAIALYKgGAAAAAAAA&#10;AAAAXABDNQAAAAAAAAAAAOACGKoBAAAAAAAAAAAAF8BQDQAAAAAAAAAAALgAhmoAAAAAAAAAAADA&#10;BTBUAwAAAAAAAAAAAC6AoRoAAAAAAAAAAABwAQzVAAAAAAAAAAAAgAtgqAYAAAAAAAAAAABcAEM1&#10;AAAAAAAAAAAA4AIYqgEAAAAAAAAAAAAXwFANAAAAAAAAAAAAuACGagAAAAAAAAAAAMAFMFT7P/bu&#10;OzzKKu3j+G/SQwoBQgtVQTpSpIMgHaWpgG1VWMuufe3r6uqu7xZ1d3XtWEFdrDSpSq/SCQgIAekl&#10;JCGQkELaZOb9w9d9BZFJ4Jx5JpPv57r2Wi/Lfd+CDPOc33POAQ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AhzegAAAAAAAADgbI4da63U9Dpq12aR06MAOIu83AY6fPQiHU6rptRjMSos&#10;CVXdGgWqV+ukGiSlKjExRS5XqdNjAoAxLu8eeZ0eAgAAAAAAAPjR9pQ+em9GC837NlwNa3g099W3&#10;WZgHAsSefd01Y3ELLd4SrZ1Hz30QWvUY6YrWxbqyx1H17jpPIaHFfpoSAKyIJlQDAAAAAABAQFi0&#10;cqQ++ipJq3aH6qcrVi/dmabhA6c4NxgALVw+Uq9NS9L21NDz+udrxHp1fa983XvTl4qIyjY8HQD4&#10;BaEaAAAAAAAAnFNSEqvPZw/Xp4uraVf62Xe9tK7n0Zf/ftPPkwGQpH0HuunvE9pr6Q4zNwk1qO7V&#10;I2PSNLT/VCP1AMCPCNUAAAAAAADgf9lZTTVh2uWasqqKjuW6fP794+87pAG9Z/hhMgA/mtUXGiYA&#10;ACAASURBVDD5Zr04PUHFbvO1+7V269+PTleVmHTzxQHADkI1AAAAAAAA+M+efd313vQ2mp0cqcJy&#10;XK90WeNSffaP8fYGA/BfXm+onn97rCYsrmK1T9v6Hr375BLVSNxhtQ8AGEKoBgAAAAAAAPtWrb9K&#10;E2c31LKUMHnPczXqw8f2qkfnuWYHA3Aatztaj/3rVs1ODvdLv0Y1vHr3iY26qNEav/QDgAtAqAYA&#10;AAAAAAA7PKURmvb11fp4UaK2HT77fWnl0eMStz7821sGJgPwS55+5Q599k2UX3s2quHV9BdmKS7+&#10;oF/7AkA5EaoBAAAAAADArLzcBvpwRj99sTxWqdm+70srj8//mKKOly40WhPAD6Z/PUaPT6jtSO9+&#10;rd1665l35XKVOtIfAMqAUA0AAAAAAABmHDnSUe9O66iZ66OUW2inR7/Wbr39J3arAabt3ttDo//U&#10;QflFZoPw8nh4RI7uvvkjx/oDgA/RF77vHgAAAAAAAJXe9pQ+GvBoD328wl6gJklLtodpx84+9hoA&#10;ldRT49s5GqhJ0qtz4rX/YBdHZwCAcyFUAwAAAAAAwAVr1WKZmtfxWO/j9Urjp7aw3geoTBZ/M0LJ&#10;B0KdHkPuUum1Tzs4PQYA/CJCNQAAAAAAABhx+1UZfukzf0u49h3o5pdeQLDzekM1fnp9p8f4rzmb&#10;+PUNIHARqgEAAAAAAMCIYQOmq2lt+7vVSj3S+9PbWu8DVAaLvxmmzQcDZ5m41CO99lk7p8cAgLMK&#10;nE9LAAAAAAAAVGguV6nGDTrul16Lt0bI63X+uDqgopuxvI7TI/zMwq3hKi6Kc3oMAPgZQjUAAAAA&#10;AAAYM2boFDWs4bXe51iuS6vWD7beBwhmHk+o1nwf5vQYP1NQLK1Y38/pMQDgZwLvExMADPN4QpWe&#10;0Uap6bV19Fic3O4Q1amZq6Rax5VUd5vCwgqcHhEAUE7JWwYoZW9Np8dAkKieUKQhV0xzegwACBoh&#10;IaW6pX+2/vZFNeu95q6qp55drLcBglbylv7Kync5PcZZLd1YU/17OT0FAJyOUA1A0PF6Q7V+80DN&#10;W11P32yP1P7MEJX+7Ej/2pKayuXqqqQEr7o3L9aALhnq020+IRsAVACzljfWpOVRTo+BINEqqVRD&#10;rnB6CgAILr8aOUPvzxurtJN2F+uXbvvhCEiXq9RqHyBYLVpX3+kRftHqnRFOjwAAP0OoBiBo5OY0&#10;1GsfD9TsDVE6llu2BzevVzqS5dKUNZGasqaB4t+5Xf3bFuuhm9erbt1NlicGAAAAAGdlZzVVbNwR&#10;4y8Xhofn6VdX5OrFGfFG654pI+eHIyB7dplrtQ8QrPakBm5wdSAzRMVFcYqIzHV6FAD4L+5UA1Dh&#10;lZTE6s1JY9XvgeGauCS6zIHa2eQUStPXR2jQoz311zdvV25OQ4OTAgAAAEBg2Lu/u5586U71vn+I&#10;Pp5xrZUev752jmrE2r9bbe6qetZ7AMHqxAWsofhDxrHmTo8AAKchVANQoX27rb8G3z9W/54Zp+xT&#10;5r4IFpZIHy6NVr8HhuvrJXYeMAEAAADA39ZsHKLf/PkuXfn7yzR5TaQKiqWPFibI4wk13isy+riu&#10;75VvvO6ZfjwCEkD5ncgP7OXho8dqOD0CAJwmsD81AeAcvvx6jG55vqUOnbD3VlX2KZd+91aSXv1w&#10;nLUeAAAAAGCTxxOqL78eo1GP3KNbXmiqJdvD5PnJBrKDx12aPGe0ld43XPmtXJY3wmTkuLR6w2C7&#10;TYAglZkX2DvV0o/HOj0CAJyGUA1AhfTPd2/TYxNrq6DYfi+PV3ptTqwefO63KinhyxwAAACAiqGw&#10;IFFvfXKrBtxzlx6bUFtbDv3yMtDEeTWs7PaqW3eT2jX0GK97pjnfcAQkUF4eT6hf1lUuRG5+uNMj&#10;AMBpCNUAVDivfjhO7yyoItk/mv80czaF6/EXf+XfpgAAAABQTmlpl+qvb96uXnddrxe/jC/T6R57&#10;MkI0a4Gdo+/7tcuzUvenOAISKL+QkFIlVPHz4ko5JVYrdHoEADgNoRqACuXrJdfqjbnO7RabnRyu&#10;N/4z1rH+AAAAAPBLvku5Qg89/1v1e7i3PlwarZMF5TvW7f25iVbmurr/Vo6ABAJUjQA/kKdO4kmn&#10;RwCA0xCqAagwduzsoz9MqHva2f9OeHV2nOYtu8bZIQAAAADg/yxaOVJjn7pbV/+pjWYnh6vEfX51&#10;tqeGav6yq80Op/87ArKB/SMg53IEJFBu1WPt/9q8EHVrpTs9AgCcJszpAQCgrJ56u7Xyipy/QNfj&#10;lf78YZIu71RbVWL4cgcAAADA/9zuaH0x+2p9sriadqaZe2f63dlJGtTHWLn/6ts+X5sPxpkv/BPL&#10;v4uwWh8IRolxHkmBeXRqWKhUvfpOp8cAgNOwUw1AhTDtq+u09XDgfGRl5rn0+sdDnR4DAAAAQCWT&#10;m9NYL38wTlfcdZv+9EkNo4GaJG0+EKLkLQOM1pSkq/ttlSy/I3n0pEtpaZfabQIEmfaX5Ds9wi9q&#10;17BUISGlTo8BAKcJnBVqAPgFbne03phZ0+kxfubjFVV07Fhrp8cAAAAAUEl8MOVX6nXvML0xN1bp&#10;OfYSqlnLGxmvmZSUrHb17S+Ob9re1HoPIJgM7rnd6RF+UfeWBU6PAAA/Q6gGIOB9NH2UDh53/tjH&#10;M50qkl75uIfTYwAAAACoJJo1ytKpIvt9lm6NslK3b4dTVur+1LY9CdZ7AMGkXr1kNa0dmPeqDey2&#10;z+kRAOBnCNUABLz56+2eu38hFm2JkNcbmGePAwAAAAguPTrP1WWN7e/2Opzl0sZvBxmve40fjoDc&#10;dZh71YDy6t7cD2l9OSUleNWy+UqnxwCAnyFUAxDQsk400+aDgRtaZea5tGaj+YdNAAAAADibO4al&#10;+qXP7BUNjddMSkpWm3p2d8TsOhq4z49AoBo7YovCAuyXznWX58nl4j41AIEnzOkBAOBc5i7vpNLA&#10;PIXgv+avSVL3Tk5PAQAAAKAsigpq6NDR5krPTFDGiRgdy45STl6Yqsa6VTOhULVq5KtOzSzVr7ND&#10;EVHZTo/7MwN6z1CbL+/RtsN235NesjVSf7JQt2WDEm07HGmh8g9Ss13KzmqqhGq7rfUAgk2jhus1&#10;vGMHTV8fGDs9E2O9un30HKfHAICzIlQDENC+2Rq4Rz/+aHWKvQdCAAAAABfG6w1V8pb+WrK+ntbt&#10;jNbWwyFy/+Lmh6r//aOw0MvUrmGpujYvUN/Oh9W+7UK/zFsWt1+VrofeqWu1x5EslzZsHqRO7ecb&#10;rduyUb602u4z1MbvWqt/L0I1oDweuDFZs5K7nePz0X9u7penqOhMp8cAgLMiVAMQ0I4cD7DzB87i&#10;SDYn6QIAAACBJiOjrd78vKvmJkcqK7/8F3m5S6WN+0K1cV+s3vy6hRJjm2top0Ldc/03ql4jxcLE&#10;ZTdswFS9MeMe7U63+ywye0VDdWpvtma75mmSqpsteoatu6upfy+rLYCgU7/+Bo3p3l6froxydI56&#10;1by6Y9RsR2cAgHNhJRhAQDuWa/kWawMKi6Wck02cHgMAAACApNTUjnry33eq34N99PGKqPMK1M4m&#10;M8+lD5dG64rfDdCfX7tDGRltjdQ9X4M7FljvsWSr+R1lbVqsVKTlV7x3HeI0EeB8/PE3U9Qqybk7&#10;OMLDpJfu2aXI6OOOzQAAvhCqAQhYHk+oThh6ALbtSFp9p0cAAAAAKjWPJ1QvvHObBjzaQ5NXR6rI&#10;badPQbH08Yoo9Xuwj175YJy8XmdO1xjZb4f1HqnZLu070M1ozZDQYjWpZfd8uV1HA//EEyAQRURl&#10;65WHNyjeoc1qj16drY7tFjjTHADKiOMfAQSsjIzWKnXuBalyOZpZVS2bOz0FAOB8xUdJs55f5fQY&#10;KKM/vNFFq77nUQbA/zt6tIMeermbNu7zX5hS5JZenxur5O9/oxcfWqbExO1+6y1JFzVao1ZJHbU9&#10;1e770snfNdRFjdYYrdmsXqm2p9r7uTp4PET5eUmKiU211gMIVo0brtNfx9XXg28nyeP1X9+hHYr1&#10;6zGf+q8hAJwnnkQBBKzIiEKnRyiziPAAuMkXAHD+XF4lJSU7PQXKKCKsi9MjAAgg85Zdo6c/SDJ2&#10;zGN5rfo+VCN+31fP3XGx+nT37z1AfdsVaHtqjNUe2/fFaZThms0bFkjrIwxX/X9er7Rpewf16kKo&#10;BpyPK/tNk3StHp+QpMJi+/1GdS3W3x/8QC4XaysAAh/HPwIIWNWq77J+1r4pSbVOOD0CAAAAUOnM&#10;XjhKvxtfz7FA7UfHcl26+7XGWrJqhF/7+uMIyF1HzIdf7ZplGK95pi27Eq33AILZlf2macIj36ta&#10;jN3tavcMydNzD7+vkFA/pHcAYAChGoCAlhjnx7MGLkD9OvYfZgEAAAD8vxVrh+mJCXUD5sj4Erf0&#10;4PiG2rB5kN96/nAEpN2dHTuPml86atdyrcIsn9R5KMPeTjigsujcYZ4+fSZZlzU2/zmTGOvV8+My&#10;9NBt7FADULEQqgEIaImxAfKEfA7xUT9c5gsAAADAPzZvHaAHXm+kIrfTk5zuVJF098uXKGVXb7/1&#10;7NjU7u6OrHyXjhzpaLRmRFS2Lkq0+6yXe4olL8CEJhet1qcvvKPnx2WoTtULf/E5LFS6uXeB5r88&#10;S6Ou+sLAhADgX3zDABDQmlh+69KEprUDf0YAAAAgWJzKr60HXm2uvCJnj3z8JdmnXLrv5TYqLorz&#10;S79WF+VZ75G8/WLjNZvWtfsclVsQmP99ABWRy1WqUVd9oXkvT9EDw3LVul75Q/GasV6N6VakGX/Z&#10;rD/d977i4g9amBQA7KsgtxUBqKz6d8rQtLX1nR7jnHq1PeX0CAAAAECl8a+Jw3T0ZGAHJgcyQ/Ta&#10;pNF65PaJ1nt1aHlIUk2rPbbtjddwwzVrxJdKCjdc9f/lFfIeOWBalZh03X/rh7r/VmnfgW6asaSF&#10;Nu+OUmZOiNJzXMo+9cNnc1SEVDvOq5rxHl1U260rex5Vz85fKSSEl5IBVHyEagACWt8eCxX73tiA&#10;fQtVkob23uX0CAAAAEClkLKrtz79JtrpMcrkg8UxGj2wsxo1XG+1T9OLVykuqqNyC+312HXY/P1k&#10;sdF2F9fzLP54APjhTscHx6057c8VFdRQQWE1VU3Yxz1pAIIWr+0ACGjh4XnqdkmAXZTwE01re3Rx&#10;49VOjwEAAABUCn+Z2FruCrJOW1gi/fX9y/zS6xLLR9KnZ5tfPoqPsfucl1sYuC9mAsEqMvq4Eqrt&#10;JlADENQI1QAEvOsHpDo9wi8a2d3+/QUAAAAApB07+2jdnlCnxyiXpSlhOny4k/U+zepVvIAqPqbY&#10;eM2fIlQDAAA2EKoBCHhX9JilHpcE3ltODap7dcd1k50eAwAAAKgUpi9u6vQI5eeVpi5sY73NJQ3y&#10;rda3cbRk1bgS80V/orBEKimJtdoDAABUPoRqACqER27aKVeAvWh4z/BjCgsrcHoMAAAAoFJYtCXK&#10;6RHOy8JNVaz3qJ5QZLV+frFLHo/ZXYIJcaeM1jub7OxG1nsAAIDKhVANQIVwaevFGtrB7puM5dG2&#10;gUejh37h9BgAAABApZD87UAdPB5gb9mVUcrREO3a3ctqj4Q4C1vJfsorZWddYrRktXi7u+skKetk&#10;Nes9AABA5UKoBqDC+Ot9s3RJbY/TY6h6jPTyg+udHgMAAACoNJJT6jg9wgXZuL2+1fp+CahyzAZU&#10;1apmG613Nlk5cdZ7AACAyoVQDUCFERObqvGPrVe1GK9jM4SHSf++Z68aNiBUAwAAAPwl7XiE0yNc&#10;kPTj0VbrV4vPsVpfkrINB1QJVfcbrXc22bkV88hQAAAQuAjVAFQojRqu10t371d4mDP9nxh1Qj06&#10;z3WmOQAAAFBJZWQ79ABgSHqW3fkTqh6xWl+Ssk6aDQYjInMVafmnNSe3YoexQEVSVFBDBw911rfb&#10;+mvv/u7Ky20gr9fsXYwAEAgq9rdSAJVSry5z9N5DV+mhNy/WCfunnEiSosKlZ248pjHDPvdPQwAA&#10;AAD/lXGyYr8TnJFtd2G5Sky6wkIld6m9HifzIo3XjI/y6lievbvysvMI1QDTThxvoeXr22rdjgSl&#10;HArX8TyXsk65VFB85t95mSLCpGpVvKoW41XTuqXq1CJXfTrtUv36G5wYHQCMIFQDUCH16DxXk/+n&#10;s+75Z2ftTLP7gF0r3qtX7/9el7Wbb7UPAAAAgLMrKLIXvPhDvh/mD7ccqpW4zT93hVrexFLqqdj/&#10;3QCB4ttt/fXFwou1aU+4vs8Ikcp4K0exW0rPcSk9x6WUoyGanVxd+qSb6lfrqvYXuTWsV5r69Zwt&#10;l8vihxcAGEaoBqDCathgvb547qCeHT9SMzZEqNRjvkefFm795Z7VqlvnW/PFAQAAAJRJjTiPKvIN&#10;FjXjLTys/ITbHX2WXSJmVY013yCn0G7oZWNmoLLwlEZoxoKR+mxRopIPmE3AD2e5dDgrXLOTG6jJ&#10;Z3dpzOUndeOwBaoSk260DwDYQKgGoEKrEpOuFx59R7/e1Vv/mtRKy1LMfKxd2sCjh6/fr55duD8N&#10;AAAAcFqtBLuhlG21EtxW62dnX2S1viQlxBcYrecpjdApy5lXAqEaUG5ud7Te/uw6fb4sVkdP2t/t&#10;uSfDpeenJujNOWM0okuhHr51oeLi91vvCwDni1ANQFBo0Wy53vuf5Vq1/ipNXtRA3+wMU1Z++b78&#10;VYmUujV1a3jPYxo2YKqlSQEAAACUV+1qxZIq7v1YtauXWK1/Iru61fqSlBB3ymi9rKwmZT5C7nxV&#10;jSu02wAIMus2DdGzEy7WrnT/7wzOKZQmLY/SvOShenTMMV0zZCrHQgIISIRqAIJKj85z1aOz5PGE&#10;avWGwVqwNkn70sKUmROiY/93ea68Uny0VzXjfjhGpn5iqfp2zFS/HgsUEZnr9L8CAAAAgDPUr10g&#10;KdbpMc5bg9p5Vutn59r/salWNctovaycakbrnU21+HzrPYBgkJvTUM+9N1hT1kbKazns9uVYnku/&#10;n1hLs1bdqWd/s1ENG6x3diAAOAOhGoCgFBJSqp5d5qpnl9P/vNsdLY87UhFR2c4MBgAAAKDcBvbY&#10;qGcmDZG7Am5aiI6Q+nZfbrVHdk6U1fqSVD3hoNF6WSfjjNY7m4SqPPcBvqxNvlKPvHmx0nPsH/VY&#10;Hit3hmnYH7rqyeua6IYRnzk9DgD8V8W95RcAzkNYWAGBGgAAAFDBJFTbrW5N7N5LZsvlLUoUFZ1p&#10;tcfJvEir9SPDZPw5Kjs32mi9s6le9bD1HkBF9uXXY3T7v5oEXKD2o4Ji6elJifrXe7+W1xvq9DgA&#10;IIlQDQAAAAAAVACDulTMl+Ou7G43UJOkA0erWK0fF2X+PLiTuXbvyIsIkyKjj1vtAVRkr300Vo9N&#10;rK2iCvC+wtvzY/TIP+5QSUnFPQYYQPAgVAMAAAAAAAFvRL/lirabwxiXUMWrwb3nWe+z85DdnWpx&#10;Fk6XPJln9yfTRhAIBAOPJ1RPvnSnXp0dJ1WgXyazNoZr3DO3KDenodOjAKjkCNUAAAAAAEDAi4lN&#10;1a/75Tk9RrncOSRH4eH2Z9511O6xaAkx5lfec0+FG6/5U7GEasBZ/eXNcZq8xm4Qb8u6PaG674Wh&#10;crvtHx8LAL+EUA0AAAAAAFQI990yRRclVoywpGWSR3dc94n1Plknmik12+59SE3qlhivmXvK7pJU&#10;vIXddUBF98GUmzVpecUOpFZ9H6o/vnKL02MAqMQI1QAAAAAAQIUQHp6nP9x8yOkxfHK5pKfH7lFI&#10;SKn1Xhu3tbTeo2WjfOM1T+bb3V3HTjXgdAuXj9TzUxKcHsOIqWsj9MaksU6PAaCSIlQDAAAAAAAV&#10;Rt8eMzWyU7HTY5zTDT0L1bmD/bvUJGnr7mrWe7RvkWa85r70MOM1fyo22mO1PlCRbE/po8fera/S&#10;IPpl8fKsOM1aMNrpMQBUQna/wQDABTp2rLW2fd9Eh9NilXY8SulZYcrIDlVGTojST0qFbrvHnPwo&#10;PFSqFedVraoe1apaqtrV3Kpdo1j1a+Wp+UVH1Kjher/MAQAAAED6xyMf6MSfb9OKnYG3rDGwbYme&#10;vX+i3/ptP2D3nMPIMKlNi5VGa3o8odqVbvc977hodqoBkuR2R+vxN1srr8g/6yd+45X+PKm2urZr&#10;q1q1tjo9DYBKJPC+fQKo9DIzW2n6wsu0aFOsNu0PlScAnoXcpdKB4y4dOB4qKVRShKQqkhIk1VeL&#10;up3Vv32Bru7/nRo3XOforAAAAECwCwkt1vgnJ+uWZ67XpgOBcwhPj0tK9coTH8vlsn/soySdyq+t&#10;NXvsLu00re1RSKjZnYEpu3qp0PJmw5oJ5u+BAyqiNyZdr51pgfM5aVJOgUvPvtNDb/yRUA2A/xCq&#10;AQgIWSeaacbiLlqwMU4b94VWuCMJUo6GKOVojN74uova1Oukfu3zdW3/rapXL9np0QAAAICgFBl9&#10;XO8/PVe3/OkqfXfE+QXjjo1KNf7JaQoPz/NbzzlLr7AeTjVLchuvuTklyXjNM7VpetJ6DyDQ7TvQ&#10;Te8tiHV6DKvmbwnXvGXXaHCf6U6PAqCSIFQD4Khjx1rrhYk9NWdThNz+eZnTLq+07XCIth2O06tz&#10;eqh38y564tatuqTpN05PBgAAAASduPj9+uL5/+jZ8Tfoi1WRjszgckm39C7QH377icLCCvzae8F6&#10;+/eptWh8ynjNHfvtL/Jf1nqn9R5AIPN6Q/XM2x1UWAk2bf794yRd3qm2qsSkOz0KgErA+Ve5AFRK&#10;JSWxeuWDcRr08BWasSFIArUzeaXlKWEa8XQHPfPqHcrNaez0RAAAAEDQiYjM1d8efFcv3pGueD/f&#10;o1U9Rnr9nsN6+t73/R6o5eclafX39t+Vbt/M/CL1riN2564V71XNmt9Z7QEEuqlzR2nN7lCnx/CL&#10;1GyXXvxgmNNjAKgkCNUA+N3M+WM0+P6xen1ubPBdlHsW7lLp05VR6v+7oXrv81vk8VSOL7UAAACA&#10;P40YNFnT/7pOV7YvUajl1Y6wUGlEp2J9+dwKDerzpd1mv2D2ksut70CJCpfatlpttKbXG6pdlu93&#10;alY3GN/aBMrO6w3VhK8TnR7Dr6auieJlZgB+wfGPAPwmZVdv/c+E1lq/t3KGSln5Lr0wtaqmrfyt&#10;/nDzQV3edbbTIwEAAABBpWGD9Xr1yfXau7+73viireYaPmY+Mkwa3qlI9163SfXrbzBX+Dz44+jH&#10;Hs3cxu+I27Ovq/WXK5vXt3zRHBDgFq0Ypu/TK9deivwilyZOv0IPjP3A6VEABDlCNQB+8dXia/WH&#10;iXWVXwl2pvnyfXqI7vx3Yz088lb95saPnB4HAAAACDoXN16tFx9frYcOd9Ln89pqXUqUthwOPa+A&#10;LTxMat+wVF1aFOiGIcmqU2eL+YHLae/+7lq5y/6SzqDOJ4zX3LS9gfGaZ2rT5KT1HkAg+8+8JL/3&#10;jIuSmtTyqF6NUh3LCdHe9BBl5vl3DWjyyhjd86tovx/HC6ByIVQDYN0b/xmrV2fHyePf6w0CWqlH&#10;+uf0eO07eqf+9rsPFRLKm5QAAACAafXrb9Ajt/+woywvt4GWrOmq1duqKT0rVCfyQnQiz6UT+S4V&#10;lkhREVJijFfVYr2qHuNRneql6t72hPp2W6kqMebvFbsQb3x+qUo9dntER0hD+y42Xnf7/jjjNc/U&#10;sdU+6z2AQLU9pY9Wfe+fE4LaN/Jo7OB0dWy1T3XrfiuX6/Q3F45nttSWXZdo8qK6WrA13Po8aSdd&#10;mvrVCF0//HPrvQBUXoRqAKxxu6P1xEu3aMaGCKdHCVhT1kTqcObtevOJrxQXv9/pcQAAAICgFRt3&#10;SMMHHtLwgT//a8VFcYqIzPX/UOfh4KHOmrvZ/uJ0z2YliorONF531xG7s9eI9SopKdlqDyCQvT+j&#10;hfUeTWp5df81abqq35c/C9J+qkbiDvVN3KG+PaSN3w7SS5810bo9dgO/TxbV0PXDrbYAUMlVrsN1&#10;AfhN1olmuuWpcQRqZbBmd6hGPTFUe/Z1d3oUAAAAoFKqKIGaJL35RQej98T9kkFdzB/9mJvTUJsP&#10;2F1Qb1bH8hY+IIDl5yVpvs0dYS7p4RE5mvvKuxraf+o5A7UzXdZuvj5+brxevStVVSLtjbg9NURb&#10;vutnrwGASo9QDYBxaWmXasxTA7Vhn3+OGwgG+zJduuHZjvp2W3+nRwEAAAAQoNLSLtWsjfZfXKwS&#10;KV3Vx/zRj7MW91Sx23jZ01xSn6P1UXnNWNhHhRZ/CTw1Jkt33/zRBV1hcWW/aXrj/n2KsvhRNm3x&#10;xfaKA6j0CNUAGFVUUEN3/6OXDhz372W0wSD7lEv3vdJCR9PaOT0KAAAAgAA0/osu1kMp6YejHyOj&#10;jxuvu3BjVeM1z9T6ooqz6xAw7at1CdZqPzEqW+NGf2ykVq8uc/T6vfsVZWlT3fzNkfJ4eNEbgB2E&#10;agCMeuhfo7XtMB8t5yvtpEt3v9BTRQU1nB4FAAAAQID5zahk3dSrULGRXqt9hnS1c/Tjmj1hxuue&#10;qWPr/dZ7AIEoLe1SrbV0X9kDw3J1+/WTjNbs0322XrnnoGThnexjuS4tXT3UfGEAEKEaAIOef/s2&#10;LbB5dncl8d2RED34z9FOjwEAAAAgwNSrl6xnH3hPy9+Yo/uuylPtePPhWvUYaUjvBcbrzlzcSyWW&#10;d9lVjfaqccN1dpsAAWry/A7yWsjbm9X26N6bzQZqP+rXc6auvLTESu2Zy+taqQsAhGoAjJg8+3q9&#10;v7iK02MEjYXbwvXcW7c5PQYAAACAABQXv1+/G/eBlr41Qc/edFzN63iM1b6xd74iorKN1fvRwg3x&#10;xmueqeslfjgbEwhQ8zfGWKl7/7VpCgkptVJbkh6+ZZPCLGywW7I9XIUFieYLA6j0CNUAXLB1m4bo&#10;2U9qSnZPIKl0Jiyuos9m3uD0GAAAAAACVFhYgW66+lPNfvVNjb/vkLo1vbCF76rRNzn3SQAAIABJ&#10;REFUXt0xeqGh6f5fbk5jrd1r/+jHwV3MH1sJVATbU/oo5aj5Zd7LGpdq8BUzjNf9qcYN12l01yLj&#10;dU8VSbMW9TdeFwDsf6MBENSKi+L0xNtNVMQLgVb8/YtE9encQXXrbnJ6FAAAAKDCyM1pqIOpF+vQ&#10;0eo6klFFaScilZ0XqqIS1//9Tz/8v9ul4hKp2O1SRJhXkeFSZLhXkWFeRfzfH0eFe5UQW6o6NYpU&#10;r3a+GtQ+oUb1v1dMbKrT/5qnGdB7hgb0lrZu76t3v2ymBVvD5S5nxnZdzwLFxh0yPtuMRd2tH/0Y&#10;G+m1cmwlUBFMXdTUSt2Hbtgvl8veLrUfPXjzSs3Y0F8FxWbrzllTTWOGma0JAIRqAC7Im5+M1qET&#10;Fm6VhSSpoFh6/oMueuUPhGoAAADAmdzuaG35rpeSU+po+/4q2nUkVKnZIcotPJ9qvp5roiUlSKon&#10;qa3io6R61T26JMmt1o1PqWPLNLVp+Y3CwgrOp7kxbVst0autlig1taPendZRM9ZFlenHIzbSq7uu&#10;X2ZlpoUbq1qp+1O9WritHFsJBDqPJ1QLNkcZr9syyaOuHb8yXvdsaiTuUL/Wl2vOpgijddfsDtOx&#10;Y61Vs+Z3RusCqNwI1QCct4yMtvqAe9Ssm7s5XDdvGqzOHeY5PQoAAADgKK83VGuTB2r+6npK3hOp&#10;79NDVOzQqRk5hVJOaoh2pEZo5oYISQmKDGuhZnU86ti0SIO7H3b0O3xSUrL+dF+yHsltoInT+2ny&#10;ilgdPfnLweGo7oWKr7rH+Bw5J5to7R4/HP3YNdN6DyAQrVx35Tl/bZ+vwZflG695LiN6p2nOpoZG&#10;a5Z6pKnzL9NdvyJUA2AOoRqA8/bCxB7KL2KXmnVe6flJTTS1g9ODAAAAAP7nKY3Q/BXDtHBdor5J&#10;CVdmXuA+gxS5pa2HQ7T1cLQ+XHqJasU3Va8WJerfOUMDLp+lkBD7x6idKTbukO6/9UPdfVO0Js8d&#10;qU8WVf/Z3UvREdLd162y0n/6wm7lPoayvGIjvRp0+Xy7TYAANWN5kvGaIS5p1ED/nphzRfc5qjXx&#10;LmXkmP2M/3pDrO76ldGSACo5QjUA5yV5ywDNSg73a8+EKl51b+ZWw1rFqlWtSHUSTyk6yj+vpZa4&#10;Q5SeWUXpWVHKOBGudbvDdSDT/CXAv2TLoRB9Put6XT/8c7/1BAAAAJyUndVUH3x5uaauqqI0C7sw&#10;/CEjx6Vp6yI0bV19JX18l0b1zNe4q1dY2RHmS1hYgW4c8ZluHCEt/maEPpxbT6t2h0pe6ZouhaqR&#10;uMN4T683VJ8usX/04+Ut3IqIzLXeBwg0RQU1tGSb2SMTJalLk1LVqbPFeN1zCQkp1aD2RZq03OxR&#10;lt8dCdGu3b3UrOlKo3UBVF6EagDOywv/uURer/0+Lpc0pF2Jru5zVFd0+1ohoYZvrb0A21P6aNby&#10;Jvrim2jlFNh/yH99ZqJGDkhUVDTHmgAAACB4HTzUWa9/1kFffRuhwsD5+n/BUrNdem1OrN5bcKWu&#10;6lCsB27coKSkZEdm6ddzpvr1lL5LuUITZjTX3dets9JnxrxrtSfD/suIg7rxjITKac7S/ud5h+S5&#10;XdU1y3zRMri23x5NWt7aeN2pC5vpD4RqAAwhVANQbguXj1TygVDrfbo0KdXvb96pS1svtt7rfLRq&#10;sUytWizTb8c01YsfXaEpa6KsHmuSdtKl96cO1b03f2ivCQAY5vWGyuXy/1FXAICKp6ighl76aKQ+&#10;XlZFRQ7dk+YPBcXS1LURmrOph8Ze0U4P3DxdEVHZjszSusVSvdhiqbX6E76uaa32j+KipMG9uX8a&#10;ldPc1dWN14yKkEb0X268blm0bbVEzWq31K50s2H8/E3ReoLnEgCG+O/sMgBBY/Y3ta3WDw2RHr/2&#10;pD5+bnzABmo/lVBtt/7yu/f06ZMpqh1vd/vewuQYq/UBwKTkLQM0+N679Nxbt8lTav5YGgBA8Jiz&#10;aJQG/e4GTVgU3IHaTxUWS2/Pj9Gg3/1K85Zd4/Q4xn295FrtSLW/7HR5yxKFh+dZ7wMEmhPHW+ib&#10;783vl7iiZYliYlON1y2rQZedMl7zcJZLqzcMNl4XQOVEqAagXEpKYrVih72F0fgo6Y37DunOG/5j&#10;rYct7dsu1OS/rFKLuh5rPbYdDtH+g12s1QcAU177aKxufr6F9mW6NGFxFV3/+zt08FBnp8cCAASg&#10;lz8Yp4feqavU7Ip5b9qFOpLl0gNv1tP4Sbc6PYpR786u45c+Q7oe80sfINBMXdDZymk5w3ulmy9a&#10;DmMGbZHLwm8HM5bVN18UQKVEqAagXOYtH6wcC+d1S1JEmPTmg3vUv9cMOw38oG7dTfrkL7PVONHe&#10;jrUvF5k/XxwATMnMbKWxT92lV2fHqeQnOw02HwzRNU911bSvrnNuOABAQHG7o/XoP36jN+bG+uW+&#10;5kDm8UovzYzXky/dKY/H/lH7ti1ZNUJbDtlfcoqP9mrA5fOt9wEC0bz1scZr1oj1akCvucbrlkdS&#10;UrI6X2w+LVy4NVzFRXHG6wKofAjVAJTLvDWJ1mr/8fpMde34lbX6/hIXf1CvP7RFsZF2VgYWbY62&#10;UhcALtSilSM1/PG+WvULx9DkFEq/n1hLj/7jNyossPf7CQAg8OXmNNS4p8dpxgaOB/6pyWsidfuf&#10;7lR+XpLTo1yQd2bU80ufy1tw9CMqp737u+vbQ+YD+IGXFisktNh43fIa0vmk8Zo5BS59vWyI8boA&#10;Kh9CNQBlVlyYoBUp5s/rlqRruxTrxpGfWanthOaXrNCTN2RaqZ1yNES79/awUhsAzofbHa1nX79d&#10;d7/WQJl5vs9qmbEhQiMfvU5bt/f1w3QAgEBz8FBnXffUMK3dU/F3ZNmwcmeYrn/qah092sHpUc7L&#10;6g1XasM+//zcXjfgsF/6AIFmyvyWVupe02+flbrldfWAlYq0sPw0Z3UN80UBVDqEagDKbO7Sgcov&#10;Mn+wdWykV4+PW2G8rtPGDP1cberbuV/ty8XNrdQFgPLau7+7Rj/2a01aHl2uo7v2HgvRjX9trXc+&#10;Da77YwAA53Yqv7Zue66zdqezHHEuO4+G6La/d1dxYYLTo5TbW9Mb+6XPZY1L1aOzs8fUAU7wekM1&#10;f5P5E2wurulRh7ZLjNc9H3HxB9W7ZYnxuit2hinnZBPjdQFULnyLBVBmG1LsPNDdcsUp1UjcYaW2&#10;0x4YbefNyU17oqzUBYDy+GzmDbr26Y767sj5faUsckv/nB6vO565S1knmhmeDgAQiP785kgdyGQp&#10;oix2p4foL2+NcXqMckn+dqBWfe+fXWp3jkj1Sx8g0GzYPEAHjpt/4XlQxwK5XObvMjtfw3seM16z&#10;xC1Nmd/deF0AlQvfZAGUWXqW+YejiDDpN9ctNF43UPTtMVPNapvfrZZ+0vwXaAAoq/y8JD343G/1&#10;9KREIzuYl6WEafjjA7V8zTAD0wEAAtXsRaM0fT13qJXHZ6sjtWD51U6PUWaxMQUadGmJQi2vNrVt&#10;4FH/XjPsNgEC1PQlDa3UHT1wm5W652tg76+UUMX8XfXz1sUZrwmgciFUA1BmGSfNf2R0udit2LhD&#10;xusGkp6tiozXTM/h4xuAM5K3DNDIx67RnE3hRuum57h0578b67m3bpOnlAVXAAg2GRlt9T+T6jg9&#10;RsXjlf70YT2dON7C6UnKpFnTlXrjj29r/j/X6oaehYqJNL8gLkm3X5VupS4Q6EpKYrVgi/nvyh0b&#10;lapRw/XG616IsLACDby02Hjd5AOhOnCws/G6ACoPVmUBlFl6jvndUX3a5xqvGWgGdTcfGhYWq8I8&#10;WAMIHq99NFY3P9/CynEzkuTxShMWV9H1v79DBw/xoAsAweSZt3oqK5/TFs7HsVyX/vx2H6fHKJeG&#10;DdbrL797TyvemKN7r8pTrXhz4Vrzuh4N7T/VWD2gIlm4YpCyT5n/LB3cJTDXZq7pe9BK3SkL2lip&#10;C6ByIFQDUCbFRXE6buEhuEsbO3eOBZLL2i1SmIVrBQ6m1jdfFADOIjOzlcY+dZdenR2nErf9fpsP&#10;huiap7pq2lfX2W8GALDuwMHOWvJdmNNjVGgLtoYrLe1Sp8cot7j4/Xpw3Ada9tYEPXvTcTWvc+FH&#10;4982JNPAZEDFNOubmsZrhodJ1w5YY7yuCZ3aL1SjGhaOgNxYRV6vf+5/BBB8CNUAlMmh1DaShZM7&#10;6tcN/lDN5SpVjRjzP3iH0hKM1wSAMy1aOVLDH++rVd/7dzE0p1D6/cRaevQfv1FhQaJfewMAzPpw&#10;5qXy2DkFsNJwl0ofzezk9BjnLSysQDdd/almv/qmxt93SN2alp5XnYtrenTNEHapoXLKzWmo5TvM&#10;HsEuSZc3dyuh2m7jdU1wuUo1qEOB8br7Ml3atLWv8boAKgdCNQBlcuio+QXNqAgpvuoe43UDUY3Y&#10;C38j80xHjlUxXhMAfuR2R+vZ12/X3a81UGaec8d1zdgQoZGPXqet23noBYCKqLgoTrM3Rjk9RlCY&#10;sS46KO4dHdB7hv7z9/Ga/ux3GtqhpFyneowbdEIu1/kFckBF9+XCXiqycGrE0O7HzRc1aPSgHVbq&#10;Tl98kZW6AIIfoRqAMsnKMf8gHGfp0upAFBdtvubJPI7QAWDH3v3dNfqxX2vS8mh5A+Cjeu+xEN34&#10;19Z659NbnR4FAFBOXy0dzF1qhmTkuLRw5VVOj2FMm5ZL9PIf3tbil77RrX0KFB997i8dDap7df2w&#10;aX6aDgg8X6+varxmfLRXQ/p8bbyuSRc3Xq12DcyH6Qu2RATFiwoA/I9QDUCZeL08CAeaQFjoBhB8&#10;Ppt5g659uqO+OxJYXxOL3NI/p8frjmfuUtaJZk6PAwAoo+/2ml8ENi0sVIqJ9Co0sH7rO6vte6s5&#10;PYJxdetu0tP3vq/lb0zXQyNyVa/a2R90bh1wUiGhxX6eDggMqakdtX6v+TvA+rcpUURkrvG6pg3u&#10;nGe85vG84HpRAYD/sM0BAAAAys9L0lOvDdecTebvaTBpWUqYhj8+UI1qmj9WFwBg3r40Z35fCQ2R&#10;LqrpUbOkUjVvUKg6NQoUU6VEcVWKFFulUHGxpxQXk6P42FRFRGX/958rLkxQXn4d5ebHKe9UjPJO&#10;RSvvVITyT0Uo7Xi0dh6M1u6jodqdEaJiC8ew+bI3NXh3VcTEpuqemz/UXTdGaNrXV2vSwsT/vuRT&#10;t6pXvxr5pcMTAs6ZPP9SKy/WXn1FxbjnfvSgtXppxiC5DW9Ym7Wytgb1MVsTQPAjVAMAAKjkkrcM&#10;0OPjm+vA8YqxKzk9x6X0HPNv6gIAzNub4b/P6ya1vLq6R646tDim9i3XKTK6/PcERURlq3pUtqrX&#10;OPff53ZHa8eubkrekaTJy6tq51H/bHPbmx78v/+FhBZr9NAvNHqotGLtME2cXV/dW+crPNz8ThWg&#10;opi/0fyd6vWqedW90zzjdW2oVn2Xel7ST8tSzC5lL90Rrvy8JMXEphqtCyC4EaoBAABUYq99NFbj&#10;v45TiQNv2wMAgltJSawOnbD/wsZFiV7deVWmRg+dIpfL/L07ZxMWVqC2rZaobStp7Chp5vwxemd2&#10;Te1Msxuu7c+sAGdUGnR519m6vKvTUwDO2rq9r3alm/+1P6h9od8+M024qvsJLUupZbRmYbE0c1Fv&#10;3TjyM6N1AQS3yvVtDAAAAJKkzMxWGvvUXXp1NoEaAMCOosJq1u8Brh3v1eyXPtaYYZ87ujg8YtBk&#10;ffHcVFWPsduniN+zgUpn2uImVuqOHrjTSl1bhvWdr7go83Xnrg2+uyoB2MVONQAAgEpm0cqR+uOE&#10;+srMqxjHPQIAKobMzFbatquJUvZX076jUdqbZn/JYeyAnNPuRHNSlZh03dQnT6/PjXV6FABBwuMJ&#10;1fzNkcbrtq7nUbOmK43XtSkiKlt92xRr5gazd0uu3ROqtLRLVafOFqN1AQQvQjUAAIBKwu2O1t/e&#10;ukkfr4i2vnMAABDcDh7qrGXrL9G2fbHanxaqvcdClH3K/y9rNG140u89z+XienmSCNUAmLFszVBl&#10;5Jj/bB18WcW8o3Bk71TN3NDYaE2vV5q6oIPuvYVQDUDZEKoBAABUAnv3d9fDr3TQd0c4/RsAUH6p&#10;qR21dF1zrU+J16Z9YTqSxW5nALBtxrI6xmuGhkijB280XtcfenX5SnWr3qWjJ83+HjRvY4zuvcVo&#10;SQBBjFANAAAgyH028wY9P7mG8otYAAUAlI2nNEKLvrlK89fW0sY94Tp0gt9DAMCfCgsStXR7uPG6&#10;3Zq6VbPmd8br+kNISKkGdijUR0ujjdbdkRqiHTv7qGXzZUbrAghOhGoAAABBKj8vSU+9NlxzNpl/&#10;GAcABB+vN1Qr1l6pOSuTtOS7cGXlE6QBgFNmLe5v5aW4K7tmGa/pT6P67dZHS9sarztlUVM9TagG&#10;oAwI1QAAAIJQ8pYBenx8cx04zoIoAODc1m8arJnLGmrxtggrd/cAAMpv7upqxmtWiZRGDlhkvK4/&#10;tWqxTC3qtlbKUbPH2i/cHKWnPKEKCSk1WhdA8CFUAwAACDKvfTRW47+OU4nb2Tkiw6Q7BuVp+ZYq&#10;2nqYu9wAIJAUF8Xp09kj9MXSqtqVzmc0AASSzMxWWr3b/LJt31YliorONF7X34Z0ylfKrDijNVOz&#10;XVq57kr17jbbaF0AwYdQDQAAIEhkZrbSI//urVXfO/8Vr0ktj168b7tat1iq+9zReu7tm/Sf5dHy&#10;ep2eDAAqt4yMtnp/emd9uaaKTuQ7PQ0A4GymzO+kUo/5usMvTzNf1AGjBm7Sq7N7y2P42WLG8iT1&#10;7ma2JoDg4/yKCwAAAC7YopUj9ccJ9ZWZ5/yxXdd2Kdb/3DtVkdHHJUlhYQV6+t731bP9CP3x/QY6&#10;FgAzAkBl8+22/po4q6nmbw13fCczAODc5m+INV6zZpxXfbt/ZbyuE+rU2aIuTXpqze5Qo3WXbItQ&#10;cWGCIqKyjdYFEFwI1QAAACowtztaf3vrJn28wvldYPHRXj19Y4auHjL5rH+9X8+ZmtW8pR59uY9W&#10;7uJrKAD4w46dffTPSS21YiefuwBQEXy/u6eVo9MHtS9SSGix8bpOuaprltbsTjRaM7dQmr1kkK69&#10;8gujdQEEFw5OBwAAqKD27u+u0Y/9WpMC4FjF9o08mvG3tb8YqP2oRuIOTfzrW3poRK7CWd8FAGtS&#10;UzvqkRd+q6ufaUugBgAVyJRFza3UvbbfXit1nTKi/3JFRZivO3d1dfNFAQQVvlkDAABUQJ/NvEHP&#10;T66h/CJnj1IMcUm/7ndKj9/5oUJCSsv8z91z84fq0W6AHh3fTAcynX/Pq6TUpf9l777Do6q2NoC/&#10;M5n0QnqDEDqBkAChh15C7x2lSRcsoBQVUFEsgAqiKEU6Il16Cb33XkJvkYSQhHSSTKZ8f3i9H1cB&#10;Aznn7DOZ9/c83/NdEdZaQpics9feaz9ODoGn11XRpRARFUhGegnMWNoUq444IidPdDVERPQyzGYb&#10;7DzrKHncMn4mhIfukTyuSM4ucWhUIQ/bz9tKGvfwDR3fC4johcSvYBARERFRvmVlBmLkV0MxcZm3&#10;8IaafxEz5r9/Bx8MXfBSDbW/VAnbhY3T1qJthPhV32w90H5cUxw41lZ0KUREr8RktMOsZf3Q+O02&#10;WLKfDTUiIkt07HRzxD6W/hm/RUS25DHVoF29BMljGozA2p01JI9LRIUHm2pEREREFuLMhWboMKYT&#10;tpyVdjfmq2hUwYCNU3aiXs0tBYrj5JyA6R/MwZd9E+FiL3aGZUK6BoOnl8BXswfAZJRhlgwRkUwu&#10;xTRGp/cHYsZGV6Rli91wQUREr279/iDpg2qAbs3PSx9XBZrV2wovF+nfIXacdJE8JhEVHmyqERER&#10;EVmAH5b0Q++vQ3AvWexiqb0OGNs5DfMmzYaH53XJ4nZruxLrJp9GWDGTZDFfhckMLNjjhB7jBuF+&#10;LHeoEpG6GQyOmDJ3ALp9FoorcTaiyyEiogLIy3PB7gvSb56rXsKIokXPSB5XDbQ2ekSF6yWPez7W&#10;Brfv1pE8LhEVDmyqEREREalYUlJF9Bs/DDM3uyLPILaW0r4mrPz4Egb3XCpL/JLBx7Bq6kL0bZgN&#10;jeCDFufua9FpfC2s29ZdbCFERM9x5nwUOox6A7/scoLh5SfwEhGRymzf11KW08Yta6ZLHlNNOjW+&#10;K0vctTsryBKXiCwfm2pEREREKrX7UAe0G9sYR27oRJeCzjX12DBtJUJD9smaR6fLxsQR8zH7nfvw&#10;kWGUy8tIzwHGLfTF6KlDkJPtLbQWIqK/5OW54POfBuK1r8rjegJf6YmICovNR6R/3rTXAZ2jDkse&#10;V02qhu9BKR/pp13sOOMIs5mnwInon/gETkRERKQyBoMjJv04EG/+EISkTLFHttwczZg2IAFTRs+F&#10;vWOyYnmb1N2ITVP3oF45wcfzAGw4ZYcOo7vj4pXGokshIisXH18VPT/oiyX7HGEUOy2XiIgklJ5W&#10;GoeuSb+Rrn5IHlzd7koeV000GiOaR2RLHvdesganzjWTPC4RWT421YiIiIhU5PbdOug65g0sO+AI&#10;s9iDWqgSbMKGL46jY8vVQvJ7ecdg4eTZGNU+A7aCD+vdTtSi1+RQzP2tr9hCiMhqHTzeFp3GR+JC&#10;LF/jiYgKm3U7a0Mvw16yNnWTpA+qQl2jLskS9/d9xWWJS0SWjU/jRERERCqxYmNPdJ4YgcsPxD6i&#10;aTXAwKZPsHLKHBQrdkpoLQAwvPdiLP/wKoK9xR7LyDUA0353w6CPhyHlcTmhtRCRdZm1rB+GzCiB&#10;ZMGnl4mISB7bT7hJHtPdyYwWDXZIHleNgoufRESw9BeM7rpgB4PBUfK4RGTZ2FQjIiIiEiwrMxAj&#10;vxqKicu8kZUrdsHUv4gZ89+/gw+GLoBWK/2L6auqErYLG6etRduIPNGlYP9VHdqNjcKBY21Fl0JE&#10;hdyTLD+MmDwUMza6wqCej2QiIpLQ/dgaOH1P+ru7moXrYWubKXlctWpRM0PymClZGuw80EryuERk&#10;2dhUIyIiIhLozIVm6DCmE7actRVdChpVMGDjlJ2oV3OL6FKeyck5AdM/mIMv+ybCxV7sbMyEdA0G&#10;Ty+Br2YPgMloJ7QWIiqc4h9WRtcPuiD6gvjvD0REJJ+1O0MBGR5tOzb6Q/qgKta52TFZRsZvOuwj&#10;fVAismhsqhEREREJ8sOSfuj9dQjuJYs9nWavA8Z2TsO8SbPh4XldaC350a3tSqybfBphxcSOgzSZ&#10;gQV7nNBj3CDcj60htBYiKlxu362D1z6phxsJlvnKXszDjHbV8jC+e6roUoiIVM1stsGOM86Sxw3y&#10;NKNm1WjJ46qZu8dN1C8v/cV0B2JskZHOu9WI6P9Z5hM6ERERkQVLSqqIfuOHYeZmV+TJcCH5yyjt&#10;a8LKjy9hcM+lYgt5SSWDj2HV1IXo2zAbGsFXDJ27r0Wn8bWwblt3sYUQUaFw+Woj9P4sAn+kWM79&#10;ab5uZrSsnIcJPVKw65vj2DtnFr4bNwddW+wXXRoRkaqdv9QYtx5J/3nfIiIbGo31zQ1uUydZ8pi5&#10;BmD9rnqSxyUiyyXDoVgiIiIiep7dhzpgwoJiSMoUv1jauaYen41YC3tH6V8+laDTZWPiiPmoW6U9&#10;JswPQqLA39P0HGDcQl8cuTgEk99eBwfHJGG1EJHlOnG2JYbPKI20bPHfI17E3cmMiJJGVC+fhYbV&#10;76BcmUOiSyIiskjr9paQJW7XqBhZ4qpdy4bb8dmvfSX/Prr9ZBH06SxpSCKyYGyqERERESnAYHDE&#10;F7Nfw68HHWEWex0Y3BzNmNjrETq2XC22EIk0qbsRm8pXwOgZDXHoutjH2w2n7HBxdHd8MyIGYRX3&#10;Cq2FiCzLnsPtMWp2cTzJFV3J81UNNuG1polo33wdtFrrOwFBRCQlk9EOu87ZSx43LMiE0iWPSh7X&#10;EtjZZ6BpWB7WnZD2zuOTt20QFxeBwMAzksYlIsvE8Y9EREREMrt9tw66jnkDyw6Ib6hVCTZhwxfH&#10;C01D7S9e3jFYOHk2RrXPkOWC8pdxO1GLXpNDMfe3vmILISKLsetAB7w9S50NNVsd0LpqHlZOuIpV&#10;035Cx5ar2VAjIpLA7sOtZZm00LJ6puQxLUmHhn9IHtNsBlZHh0sel4gsE5tqRERERDJasbEnOk+M&#10;wOUHYh+7tBpgYNMnWDllDooVOyW0FjkN770Yyz+8imBvk9A6cg3AtN/dMOjjYUh5XE5oLUSkbmfO&#10;R+H9eUHQC75j8++8XMwY2PQJ9s3Yj+8/nIOI8F2iSyIiKlQ2HfKTPKbOBugSdVLyuJakTvUdKOoh&#10;/U7G6NNOksckIsvEphoRERGRDLIyAzHyq6GYuMwbWbli78bxL2LG/Pfv4IOhC6zidEGVsF3YOG0t&#10;2kbkiS4F+6/q0G5sFA4cayu6FCJSoVt36uDNGeVVdUKtfIAJn/RKxoGfl+CDoQvg63tRdElERIXO&#10;kyw/7LtiK3ncOmUM8PK2zvvU/qLRGNG8So7kca8naHHxSmPJ4xKR5WFTjYiIiEhiZy40Q4cxnbDl&#10;rPQvyi+rUQUDNk7ZiXo1t4guRVFOzgmY/sEcfNk3ES72YmduJqRrMHh6CXw1ewBMRmnvdyAiy5WY&#10;GIrBUyLwOEt0JX8K9jLj57disfn7n9C702+ws88QXRIRUaG1YXdjZOulj9u69mPpg1qgrlHXZIm7&#10;bk9pWeISkWVhU42IiIhIQj8s6YfeX4fgXrLY02n2OmBs5zTMmzQbHp7XhdYiUre2K7Fu8mmEFRM7&#10;DtJkBhbscUKPcYNwP7aG0FqISLyszEAM+qIBYh+L/V4BADZaoG/DbGyd/iuaNdgguhwiIquw/biH&#10;5DFd7M1o12S35HEtUbkyhxBaVPrn/+hz9jCZbCSPS0SWRfA17kRkKXw8n6B6SWlHhrk7i13gVFLZ&#10;onoYTdKeTgjyk36cARG9uqSkinh/egMcuSH+8aq0rxnfvnUZoSH7RJeiCiXMCFdCAAAgAElEQVSD&#10;j2HV1PP4as5rWHrAEWaBB9fO3dei0/haGN+rJDq3WiWuECISxmS0w5tfdsCVOPGLchUCTfh80DVU&#10;rsRFWCIipTx6FIZjN6X/HtC4kgH2jsmSx7VULapl4vIDN0ljPkrXYP+xNmgcuVHSuERkWcSv+hCR&#10;RahfazPq1xJdheX65K35oksgIhntPtQBExYUQ1Km+BMHnWro8flba/lC/Tc6XTYmjpiPyModMHFB&#10;MSQK/LNKzwHGLfTFkYtDMPntdXBwTBJWCxEp78s5fXBUhsXUl+FgCwyKysTbfZZDayPD/DEiInqu&#10;NdERMMmwyat9/Tjpg1qwri1O4/vNjWGUeD/3hv3+aBwpbUwisiwc/0hERET0igwGR0z6cSDe/CFI&#10;eEPNzdGMaQMSMHXMXDbUXqBpvQ3YOHUv6pYziC4FG07ZocPo7rzwnMiK7DzQEUv2OwqtoXpJI9ZP&#10;Po13+y9iQ42ISIAdp5wlj+lfxIwGtbdKHteS+fhcRu0y0j/z77tii5xsb8njEpHlYFONiIiI6BXc&#10;vlsHXce8gWWCxwkCQJVgE36ffAIdW64WW4iF8Pa+gkWTZ2Nk+wzYCp7bcDtRi16TQzH3t75iCyEi&#10;2cU/rIzxC4sK+57h6gCM756C36b8jNIlj4opgojIyl293gBX4qRfjo2qnAOtVtorOwqDVrVSJI+Z&#10;lavBpj1NJY9LRJaDTTUiIiKil7RiY090nhiByw/EPkppNcCApk+w8utfUDzopNBaLNGI3oux/MOr&#10;CPYWe8dnrgGY9rsbBn08DCmPywmthYjkYTLZYNT0SKRkiTnV7F/EjF/HX0T/rr8KyU9ERH9au7us&#10;LHG7NLslS1xL16HZbjjZSx9361EP6YMSkcVgU42IiIgon7IyAzHyq6GYuMwbWblixz36FzHjl/fu&#10;4sOhCzi+qwCqhO3Chqnr0aaq+N/D/Vd1aDc2CgeOtRVdChFJbMq8fjh9R8w9aqV9zVjx6VFUKL9f&#10;SH4iIvqT2WyD6LMOksct729CaMg+yeMWBg6OSWhcMU/yuEdv6pCUVFHyuERkGdhUIyIiIsqHMxea&#10;ocOYTthy1lZ0KWhUwYCNU3aifq3NokspFJxd4jDjw7mY3CcRLvZiZ3kmpGsweHoJfDV7AExGO6G1&#10;EJE0Dhxri4V7nITkrhxkxIrPd6Bo0TNC8hMR0f87fLIl4lKl35jXotoTyWMWJu3qP5Q8ptEErImu&#10;LnlcIrIMbKoRERER/YsflvRD769DcC9Z7Ok0ex0wtnMa5k2aDQ/P60JrKYx6tFuJdZNPI6yY2HGQ&#10;JjOwYI8TeowbhPuxNYTWQkQFk5fngslLgoXco1a/vAG/Tl4Fd4+byicnIqJ/2LC/qOQxNRqga/Pz&#10;ksctTBpHboavm/TfiHeccpE8JhFZBjbViIiIiF7gnS+HYuZmV+QZxNZR2teMFRMvY3DPpWILKeRK&#10;Bh/DqqkL0bdhNjRie6g4d1+LTuNr4fLVRmILIaJXNnNJN9xJUv7DpF21PPzy6QLYOyYrnpuIiP5J&#10;n+OOPReln0JQo5QRAQFnJY9bmGi1RkRVzpU87qU/tLhxs67kcYlI/dhUIyIiInqBG/Fi7sB5Wqca&#10;emyYtgKVKuwVXYpV0OmyMXHEfPz8dix8XMSOg0zPAe7HeQqtgYhezd37NbFoj7Piefs2ysZ34+bw&#10;vk0iIhXZui8K6TnSx21dK036oIVQ5ya3ZYm7Znd5WeISkbrpRBdARP/uwYMIxD70RXyiKxKSHZGW&#10;pUMRFwP8PbMR4JuJIP8EBAbynoRnyc32wq17lRD3yB0Pk53w6PGflwL7eOTC3/sJAn1TUTIoBk7O&#10;CYIrVaeHD8NxPz4Q8Y9ckPDYCSkZOrg5GeDnlYMAnwwU9UtC8aCTosskKrTcHM2Y2OsROrZcLboU&#10;q9S03gZUDqmI0TMa4PB1PjYT0cuZNC8COXnK5hzVPgPDey9WNikREf2rLUe9JI/pYAt0aHpQ8riF&#10;UXjoHpTxC8HNBGnPl0SfccQHZhtoNEZJ4xKRunF1gEiFTEY7HDzRHDuPB+BQjB0epDxvZIwbAD8A&#10;pVHcqw7qVchFVO14RFbfDq3Wer+hJyaGYsv+qth/zgUnb+uQ+8yRbc4APAEUg62uEmqUNKJ+eCba&#10;NLyAAH/rnUduNtvg+JkoRB8tikNXHF4wrsgNgC+A0ggoUhN1K+jRrOYjNKwdDZ0uW8GKiQqvKsEm&#10;fPvOSTauBfP2voJFk69g1rJ+mLVV/BhQIrIMG6O74dA1ZV+3e9bNYUONiEiFUlPK4JAMG7QaVMiD&#10;i2us5HELqxbVnuDmVmnvQfsjRYNjp5ujTvVtksYlInVjU41IRfQ57vhpRUf8us8ZqU9e7u6F+8ka&#10;LD/kgOWHSsLbZRh6N8nEkB5rYWubKVO16nMppjG+XV4eh6/rXuoy+DwDcOSGDY7cKIIp6+qjdulI&#10;jOpxExGVd8pXrMoYDI5YuKYrFu9yQ0L6y33txadpsOaYPdYcC4LbvAHoWS8bI17bwtN/RK9IqwH6&#10;N3mCcYOWcXSXiozovRh1KzfD6J/L4V4SJ6gT0fPlZnvhm9W+iuaMCDZi0ltLFM1JRET5sza6Ngwy&#10;7HtuVzdR+qCFWLeoC5i1LRKQeLr7+v1BqFNd2phEpG5sqhGpgMlkg1/X98DcbR54mFbwi8yTMjWY&#10;sdEVqw/2w7A2yejRbnWhPor+4EEEpi2pjm3n7GAq6MORGTh20wY9viyP5mGlMLrPeZQMPiZJnWr1&#10;+/ZumLXBF/eSC/61l56twdydTvj9aFcMbJGGN7quYlOA6CX4FzHjy0H3UL/WZtGl0DNUCduFDVOv&#10;YPwPbbHlrPQXzRNR4bBgbRvES/BMn18+rmb8MOYQn7mIiFRq+yk3yWN6OgPN6vN01MsoWvQMqpeo&#10;hVN3pL0ze/cFW+hzXWFnnyFpXCJSL26zJRLs0aMw9Bg7FJ+t8JSkofa0BykaTFzmjdc/HIKUx+Uk&#10;ja0WKzf1QMuxkdhyVoKG2tPMQPQFW7T5sDoWrektYWD1yEgvjjcmDMPYBX6SNNSelpipwddr3dHx&#10;/UF48CBC0thEhVWjCgZsnLKTDTWVc3aJw4wP52Jyn0S42Eu8zZWILJ4+1xXL9rkqlk9nA3wz7A58&#10;fS8qlpOIiPLv7v2aOHdP+uXXZpVzefXCK2hVM03ymGnZGuw40ELyuESkXmyqEQl07mIzdBnfAOfu&#10;y/tX8eRtG3T5KAox1xrKmkdJZrMNPv9pICYs9ZH1Avg8A/DFKndMmDEYJmPhOZVw604ddP2wrSxz&#10;3Z8WE6dF14l1cPxMK1nzEFkyex0wtnMa5k2aDQ/P66LLoXzq0W4l1k0+jbBiJtGlEJGKLFnfEY9e&#10;cpR2QbzbNh2RNbYqlo+IiF7OmuhQWeJ2anRPlriFXaeoI7CXYRlk8xFv6YMSkWqxqUYkyKadXdFn&#10;Sojkp9OeJ/axBr0mV0L0/o6K5JOTPscdgz8ZjCX7HBXLufKIPfpNHIiszEDFcsrl0Ik26PFpBG4n&#10;KvMtIClTgwHflMbKTT0UyUdkSUr7mrFi4mUM7rlUdCn0CkoGH8OqqQvRt2E2NMqtoRORShkMjli6&#10;W/oRX8/TsnIehr3Oe9SIiNTKbLbB9jPSr1uU8DajWuXdkse1Bq5ud1E/RPqd2Yeu6ZCeVlryuESk&#10;TmyqEQlw/EwrfLDQHzkKX3uQlavB6HnFcOFyE2UTS2z0dz2w/6ryV0Ieu2mDkdPaw2yWdv62kq7f&#10;rId3fyyJtGxlV3/1BuDT5T7Yd6SdonmJ1KxTDT02TFuBShX2ii6FCkCny8bEEfPx89ux8HHhOEgi&#10;a7Z8QyfEpSrzjFXWz4Rp761VJBcREb2aMxea4l6S9EuvLSKeQKMxSh7XWrStmyR5TL0BWLezjuRx&#10;iUid2FQjUlhcXARG/VgKeoOY/Nl64O3vKyApqaKYAgpoxqL+2HbOVlj+fTE6fDW7v7D8BZGeVhrD&#10;vwtHeo6Y/AYjMGZucdy+ywdNsm5uDsDUAQmYOmYu7B2TRZdDEmlabwM2Tt2LuuUEfYMnIqFMJhss&#10;3uWhSC4ne2DmqHNwcJR+UZCIiKTz+95gWeJ2iYqRJa61aN5gB9ydpN8Mt/2EcneqEpFYbKoRKUif&#10;4443p9ZGYqbYGVFxqRq8OaURDAblxidKYduezvhpm4voMrBwnyPWbOkuuoyXYjLZYMSU5rLsknsZ&#10;qU80GP5NBDIzgoTWQSRS7XJ56NRytegySAbe3lfw/mvXRJdBRAJs3dMR95OVecbvVe8JypQ6okgu&#10;IiJ6NQaDI3aet5c8bpXiJpQMPiZ5XGtia5uJZuHSj446fc8G92NrSB6XiNSHTTUiBc1a3hFX4tTx&#10;1+7cPS1+WdVNdBn5lpvthS+WB8CshslaZmDKah9kpBcXXUm+Ld/QHcduqmNs5a1HGsxY2lx0GURE&#10;RESS2XDQR5E87k5mvPXaTkVyERHRq9t1qBUeZ0kft2WNdOmDWqFOjWOlD2oG1kRXkj4uEamOOlb3&#10;iazA4+QQLN0n/pTV0xbsdLWYE0M/r2iPhHSxJ/yelvpEg5m/RokuI1/0Oe6Yu9VTdBn/Y+VhR8TH&#10;VxVdBhEREVGBPU4OwaHrytz327dxFlxcZVgIJCIiSW0+JP1mC50N0DnqhORxrVGNKjtR3Ev6Xds7&#10;zjjCbFbHhmYiko8yT/5EhOlL6yND0F1Wz5OSpcHMZc3x0ZvzRZfyQimPy2HpXmfRZfzDisOOGNCp&#10;MgL8z4su5YV+XtER8WnqaUgCQE4e8M2Smvh23FnRpRAREREVyKrtNWEwyp/Hz82MoT3Wy59IQkrc&#10;+5aXp669wm2a/o6oevLdr6eBGkZ3ENGLZGYEYX+M9HfB1ytngIfndcnjWiONxojmVbPxyy4nSePe&#10;TtTi/KXGqBK2S9K4RKQu6nr6JCqkEhNDsfaE9LO0pfDbYUdkpJcQXcYL/byyPtJV1pAEgBw9MGtF&#10;TdFlvJA+xx1LVNiQBIDNZ2xx9766f/+IiIiI/s22k8pMoxjQIg12DqmK5JKKTpcNRzt5c2Q+kTnB&#10;S9JqjXBwTJLt/+wdk0X/JxLRv9iwuz5y8qSP26YO//5LqWtUjCxx1+4pIUtcIlIPNtWIFLBpX1Xk&#10;GURX8Ww5emDr/lqiy3ihvRcdRJfwXHsvqesl/u92Hm6K9Gx1nVL7i8kMbNpXQXQZRERERK/s8tVG&#10;ityZXNzLjP6dV8meRw5uDvKerMp8wgE8RKQu244XkTymmwPQuhHv1JRS6ZJHER5kkjzurvP2MBnV&#10;vVZERAXDphqRAg6cV9ddan+376y76BKe69qN+ribpM6mEAA8Stfg1Lnmost4rj2nvUSX8EIHL6rz&#10;FB0RERFRfqzZVUaRPMPaJEFro1ckl9TcHOVtqmVls6lGROoR/7AyTtyW/k6txpX0Fnda2RK0qJEh&#10;ecykTA12H24teVwiUg821YhklpUZiJO31f2id+yGDnl56mz8bTukzEJFQWw/EiS6hGcym21w+Kr0&#10;c9yldP6+FslJPK1GRERElulIjPw70cv7m9C1zRrZ88jFVeaTaklp6n7eJSLrsmZHVZhl+Njr0DBO&#10;+qCELs1OQSd9DxSbDvpJH5SIVINNNSKZHTxZG3qVjn78S2auBsfONBJdxjOduKbe0Y9/OXldncf6&#10;z19qjORM9Z7yA/4cAbnneLjoMoiIiIheWvzDyridKP8r9ZC2idBojLLnkYurzCfVbsap81mciKzT&#10;jjNOkscMdDejXs1tksclwMs7BpFlpV+02xdji6zMQMnjEpE6sKlGJLM/HlnGeLs/HqrzpNrDVPV/&#10;TCWkq7PG2IfqHev5tLhER9ElEBEREb20vccqyp7D2d6Mlg23y55HTq5O8jbVrsWr81mciKzP5auN&#10;ZPlMalBRb9GbK9Sude3HksfM1gMb9zSQPC4RqQOfPolklphiGeNIElLUeSIsSeUnrQDgcZZGlZfQ&#10;Pky2jGZVUqpl/B0hIiIietqJGDfZc9QqY4SdvfT3vSjJ1UneheDkTA0ePIiQNQcRUX6s3VValrgr&#10;jtpj8CfDcPRUK1niWzN9rqtsd3NuO+YhS1wiEk/dFz0RFQKWMuNfjY2NjPQSyLaA+9jNZiD+YSUU&#10;LXpGdCn/IzFFfY2+Z0lS6Uk/IiIiohc5rcC9yQ0qp8ueQ25uMjfVAOC3bZUxepC6nsWJyLqYTDbY&#10;eV6mzcpmYF+MDvtiSiM8aDj6RCWiffN10Gp5eu1V3blXG0s3hWLzaQekZMmzmfv4LRs8fBgOf/8L&#10;ssQnInG4kkkksxQLOGkFAI8z1PdxEP+omOgS8u1hkrfoEv4hJVOG23ZlkJKpvq89IiIiohe5frMe&#10;HqbJ+5xvowVaNzglaw4lBHrnyJ5j/TEnVU6OICLrcfB4K9m/LwDAhVgtxizwQ7PhwzBjUX9cv1lP&#10;9pyFRV6eCzbv7oJ+44eh+djqWHrAUbaGGvDnHfJrd1WVLT4RicOTakQyc7KX9w4BqTg7qK9ONxfL&#10;2Znr5pwluoR/cLI3iS4hXyzl7wgRERHRX/afKil7jspBRnh4Xpc9j9wiI24By71kzZGQrsGy9V3R&#10;t8tyWfMQET3PhgNFFc0X+1iDWVtdMGtrFZTwrox6FXMQVSsetavt4Am2p9y4WRe7T5TG8RgnnL6j&#10;U3waUvQpZ4zorWxOIpIfm2pEMvNyMwJQ32jFv/NyM4gu4R/8/C7DRtsARgvoDQX63xFdwj94F1Hf&#10;n+mzeLlZwB8wERER0VOux8p/d229Stmy51BCieIn4OdWAwnp8p7gmPa7J6qENEF46B5Z8xAR/V1u&#10;thf2XhK3xHo3SYO7Bxyx7EApeDq/iWql8lAqQI9yxTNRscwDlCpx3CoabSmPy+HanVK4ed8DF266&#10;4sRNWzxIETs96kqcFlevN0BIuQNC6yAiabGpRiQzb/c8ADLN1ZaQr4f6Li/TaIzwcjHjkcwv4AXl&#10;bG+Gs0uc6DL+wdczG4CL6DL+laU0/4iIiIj+cv+R/GO2Wze4JnsOpYQHG7DzorwbDXP0wDszK+C3&#10;SckI8D8vay4ioqdt3tsUmbnqWLd4nIU/P28v2gJwBuAHe10ESvqYUNLXiJIBuSgbnIFKZWMRHHQa&#10;Go1lNdtysr1x/XY4btzzxp04Z8Qm2iE2yQaxyRqkPlHHn8HfrdlVFhPYVCMqVNhUI5KZv1cOAFfR&#10;ZfwrPy917oT1cVV/U83bVZ3jCwN9swD4iC7jX/mosKFLRERE9CL3kuW9E7aktxmlSx6VNYeSqpZ9&#10;gp0Xi8ie50GKBu3G1cO4biHo1nal7PmIiABg6zFP0SW8UK4BuBqvxdV4LXDeFn9uvg2Ao11NlPQ2&#10;wtPFDEd7M5zszXByMMHR3gRnBxOcHQxwdjTAxSkPZrMG+jwt9AYtmta+DF/fi69cz4YdXZFn0MLO&#10;1gxbnRF5Bhtk5dggO1eHnFwbZOdqkaPXIkevQY5ei1y9BsmZWtxP0uJhugZQ5xLMc+0854DxZhuL&#10;a2AS0fOxqUYksxphd6D2xoZGA9QMvyq6jGeqEJSHyw/sRZfxQhWLqfPBqEqFC7DVlUCeyg+C1Qh9&#10;ILoEIiIionxLTyuN5Ex5N33VrZgja3ylRVaJBdbJ31QDgLRsDT5a4oOtx4ehe+NHaNFwM7Q23MRF&#10;RPJITqqAIzcsc3k1Ww9ciXv5k9dB/sUL1FT7Zo0fHqape/O0lOJSNTh6qgUia2wVXQoRScQyP/WJ&#10;LEiJ4idQzq86rifIu5u1IMKLGeHjc1l0Gc/UrOYjrDkWJLqMF2oS8Vh0Cc/k6nYf1UsYcfSm/OOJ&#10;XlUxDzPCKu4VXQYRERFRvl2+UU72HNVCUmXPoaSK5Q/C3SlU0dFch67pcOhaIDyWDkaTSnmoVCoD&#10;ISWTUaHMJVWObiciy7R2V3UY1LnPllSiSagB1cOOiC6DiCTEphqRAuqF5uB6gpPoMp6rXpg6Rz8C&#10;QMPa0XCbOxDpKt2sa68DmtdX72zsBpUzcfSmMruCX0W9Ctw1TERERJbl+j35x3wF+GTInkNJGo0R&#10;4cWNOHBV+SWIlCwN1h63w9rjXgC8AE05+LuZ4eZghoMd4GBnhqOtGfZ2ZljPuQnA3hZwdzXAy80A&#10;ryI58PXKhp9nGvx9EuDheYNjyojyKTOLS6v0fJ1r6fHVyEU8MU1UyPCTn0gBLSLvY8GeENFlPFfr&#10;ejdFl/BcOl026pTLw44L8l5s/qpqlDbAyTlBdBnP1abhBUxdVx9mlc4cb1YrXnQJRERERC/lbryD&#10;7DkC/dT7fPmqoqqn4sBVb9FlAGbgYZrGqkaPPd9f71hP3wEeBp1NM3g4mlHUy4xqZXLQIOIhakfs&#10;4qIw0TO8N3AhShXths+X+6l2MzCJMbDpE4wbspibFIgKIfXOoyMqRCLCdyEiWJ3fROuWM6BcmUOi&#10;y3ih/m3vQK3bRvu1Uvd9YAH+59GsUp7oMp6pQqAJDWpvE10GERER0UtJTpd3b6pWA/j5XpI1hwjd&#10;265GcS+V7vSi/2EwAomZGpy7p8X83U7oN60UqvUfjPenDMWFy01El0ekOh1brsa6ycdROUid6z6k&#10;LCd74Mu+ifhg6AI21IgKKTbViBTy/mvqawxpNcDo16+JLuNfVa8SjWah6msMRZY1oFHkJtFl/KvR&#10;fS5Ap8Jr1UZ2+4MPmERERGRxsnPlfaj3dDZDqy18z0harRF9mxWuu+KsSWauBhtP26LLpIroNmY4&#10;9hxuL7okIlUJLn4SK6YswtDmWbDlXDCrVc7PhDWfnEW3titFl0JEMmJTjUghNatuR5OKBtFl/I9W&#10;VfSoVGGv6DLyRW2NIY2FNCQBoFSJo+hcK1d0Gf+jThkjmtTdKLoMIiIiopeWJXNTzdu18J7mer3D&#10;OgS6F97/Pmtx7p4WQ2cWx8QZg6HPcRddDpFq6HTZGD1oIdZ/dg7VShS+zRH0Yp1q6LFu6kqULXNY&#10;dClEJDM21YgUNLbveTjaia7iT24OwJi+p0SXkW+lSx5Fj0j1DCjvUF2PsIqW0ZAEgPd6H4KHszoW&#10;MOx0wNg+V0WXQURERPRKnsjcVPNyNckaXySdLhu9m6SLLoOkYAZWHLFHhzGv4eKVxqKrIVKVcmUO&#10;4bcpczG+eyrc5L+GkwRzsgcm90nE1DFzYe+YLLocIlIAm2pECipd8ig+7/NQ+BhIGy3w9aA/ULTo&#10;GbGFvKQJb/6K6iXF7/YKK2bCF2+vEl3GS/HyjsH0N++o4rTfhB5JFnNCkoiIiOjvZG+quRXephoA&#10;9Ou0Hj6F+DSetbmZoEXPyaH4YUk/mM0qeNkgUgmNxoj+XZdhy9QDqr3nnAqunJ8Jqz85hx7tOO6R&#10;yJqwqUaksA4t1mBoVJbQGt5pm4GoBuuF1vAqdLps/DRuN4I8xb2E+7mZ8dPYQ7BzsLz7IOrW3IoP&#10;uqYIraFPg2z06rBCaA1EREREBfFEL298bzd1jYyXmp19Bvo3yxBdBklIbwBmbnZFv/FDkJvtJboc&#10;IlXx97+Anz+eg+lD4+FfhBsKCpO/xj2WK3NIdClEpDA21YgEGD1oIVpVFrNTqXNNPYb3XiwktxQ8&#10;PK9j1qhLcHdS/mHUxd6M79++AX//C4rnlkq/Lr+idwMxYzQbVTBg4ohFQnITERERSeWJXt6Taj4e&#10;hf9Ew5BeS9BS0PsQyefoTRu89XU3mEw8sUb0d22brsW27zaie2QuNIKnF1HBONkDn/dO4rhHIivG&#10;phqRIN9/9AveaJyt2ChIjQYY3jITU0bPVSahjCqU34+Vn55BaV/lGmtBnmYsn3AJ1SpHK5ZTLp+8&#10;9Qvea58OGwW/A/Sql4M5n8yDRiN+fCcRERFRQehlPkhWxFnmo3Aq8e3o5agSXLhHXVqjfTE6jJ8x&#10;QHQZRKrk4hqLL0bOw7IPbiK0KD//LFGL8Dxsn3oYPdtzAg+RNWNTjUgQjcaIj96cjy/7JsLBVt5c&#10;TvbAd4PjMWrAInkTKahUiaNY/eUm1Csv/3icmqWNWPvlTlQov1/2XEp5s/cS/Dg8VvZLk211wMc9&#10;H+Ozd36BVsuGGhEREVk+J3t5N3Zl5cj8cqASdvYZmPPBHhT34ji0wmbNMXvMWPiG6DKIVKtm1e34&#10;/bs5mDYgASW9+RloCcr4mTD/vbv4ccIcBAScFV0OEQnGphqRYN3arMTy8ZdRo5Q8DYfIsgasnHgB&#10;bZutlSW+SK5u9zF/0jyMap8hyzhIV4c/T/ctnTwfHp7XJY8vWrMGG7D6s9NoVEGexmSV4iYsHXcd&#10;fTovlyU+ERERkQgu9vLGz8jSyZtARTy9rmL2++dQxJGLyoXNrO3O+G1jT9FlEKmWRmNEx5arsf2H&#10;efi452MEuvNzUI1cHYD3O6Rj0/SFaFB7s+hyiEglrOdpnUjFwiruxfKv92LH/k6YuSYA1xMK3u+u&#10;GGjEqO5/oFHkJgkqVC+t1ojhvRejT/sSmLG0KVYdcUROAa9nsNUBXWrlYFTvQ/D0uipNoSpVqsRR&#10;zJt0FEdOtsZ3K4JxPrbg9x+U9Dbj7U4JaBe1RoIKiYiIiNTlz5Nq8s1wz8yxrr2vZcscxndvemDY&#10;zBLIk38IBSnFDHz2mzf8vdujceRG0dUQqZbWRo8+nZejR2t3/LKmAxbvdsXjLNFVkZ0OaBuhx+h+&#10;h+Hjc1l0OUSkMmyqEalIi4a/o3kDG2zd0xG7T3nj8FXbl3qY8nYxo25IHqJqJaJFw9/lK1SFXN3u&#10;YuKI+RjUuSrW7AzHoYtOOHffBqZ8bvbSaIDwYkbUC8tG56aXUTzopLwFq0xkja2IrAHsOdweO475&#10;43CMLRLS879Y5O5kRmR5A5pEJKNds43Q2ljHXSBERERkfVxkHv/4JLvgm5wsTYPam7HEoTk+mlsW&#10;d5IUunSaZGcwAmPnBmFDiQgEBp4RXQ6Rqtk5pGJ478UY2MULK7e2wKoD7rgWb12bLNTAzdGMzrVz&#10;MLjLCfj6XhRdDhGpFJtqRCqj0RjRpulatGkKmEw2OHqqBY5e8ENimht+ESYAACAASURBVC2S07RI&#10;ztQi7YkG7k5meLma4OVmgq97HiKrxKNWxE5oNNZ9b1VAwFm83fcs3gaQnFQB2w5Wwe0HTkjO0CEp&#10;XYvkDC3MZjO83czwcjHBq4gBJQJy0LrBOe4+AtCk7kY0qfvn/z59vjkOnimKRyk6JKXbIClDi9Qs&#10;DVwdTPB2M8PbzQQf9zzUCE1E/ZrRbKQRERGRVZD7TjVrO6n2l+pVorHp29P4fE5nrDxqD3ASWqGQ&#10;+kSDd6fXxsqvL/F9gSgf7B2T0bfLcvTpbIMjJ1tg6fbi2HdFB6NJdGWFW0ARM3o2zES/jjvh7BIn&#10;uhwiUjk21YhUTKs1om7NrahbU3QllsnLOwa9O8WILsNiVascjWqVRVdBREREpC4uDvJ2ex5nWO9J&#10;LXvHZEweOQ9Na7bHJwuDEJ9mvb8Xhcm5e1pM/rkPPn5rvuhSiCyGRvP/60EPHkRg4Yaq2HLKAUmZ&#10;/FyUjAYIK2ZCt4aP0a31Buh02aIrIiILwaYaERERkZU4eLwt/njoIroMRbRrchgurrGiyyCiQshJ&#10;5qbanUfWN/7x7xpHbkT1SsUxcVYrbDlrK7ocksDSg46oUbEzWjVZJ7oUIotTtOgZTBh+Bh+ZbHDm&#10;QlPsPF4MR2McEBNnnSebC8LBDqhVyoB64Rlo3eACRzwS0SthU42IiIjISizZWgz7Yqzj8a96aHGU&#10;ZVONiGRQxMUAwE62+PHpGmSkF4er233ZclgCV7f7mPHhHPS/2Awrokth53k7pOeIropemRmYuDgA&#10;YeWqo1ixU6KrIbJIWq0R1atEo3qVP/85Pr4qdhwOxaELLjh7zwbp2TzF9ix+bmbUDclD42pJaFx7&#10;P+wdk0WXREQWzjpWVYiIiIiIiIgkUKZoFgAn+RKYgcs3KqJ2Netuqv2lStguVAkDJmV7YV10FDYc&#10;9sDpeza8c80CpWVr8M70mlg15TLHrBFJICDgLPp3PYv+Xf/858yMINx/UAqxCZ54kOCMh8n2SEjV&#10;Yes520L9mRnobkYJH9N/733399IjwCcLxfxSUDzwLlzd7ooukYgKGTbViIiIiIiIiPKpYpkEAD6y&#10;5rhy2xu1q8mawuLYOyajV4cV6NUBuHk7Esu3VsDO8w54yHvXLMrFWC0+++l1fPbOL6JLISp0XFxj&#10;UTEkFhVD/vfHd772FvIMYmpSwrudEtG51SrRZRCRFWFTjYiIiIiIiCifypc5Dp1NJRiM8uW49cBR&#10;vuCFQJlSR/DxW0fwMYCHD8Nx9koZXL5dBNf/sMf1eBs8SGGjTc1+O+yAGhW6ol3UGtGlEBEREb00&#10;NtWIiIiIiIiI8kmny0awlwm3Hmlly3Hulq1ssQsbf/8LaOV/Aa2a/P+PpaeVxpnLFXHxpifuJ9gj&#10;K0eDJ7kaZOVq8SQHyNJrkJX75/8vzKc3VMsMfLrUH2Hla6JE8ROiqyEiIiJ6KWyqEQliNtsgISEU&#10;SSleMCsw21qrNcPXKxE+PpflT6YAfa4r7j8IQ3aOvSL5HOz0CC52GXYOqYrkk1tyUgU8TPKDyST/&#10;Ll6NBvByT4W//wVoNDJu6SYiIiJSSCk/o6xNtesJWsTHV0VAwFnZchRmbkVuoVHkLTSK/Pefq891&#10;RXpGEDKy3BR5Nn4Ws1mD1z6vipQs+fJ7OJuxaNwlpKQ7IzXDEemZtkjLtENSmi12n3fAHwqf7kvP&#10;AUZOr47VU6/A1jZT0dxEREREBcGmGpHMbt6OxP6TpRCXbI/EFB0SUrV4lK5FQoaYXZEOto3hV8QE&#10;vyJm+Lub4O+ZhwDvbNQMi0W5MoeUL+gF9Dnu2HO0Ce48cEH8Yzsk/Of372GaBslZGuUv2tVUhacT&#10;4F/ECD93M/w8DPD3ykNwQCaaRe6Hg2OSwgW92J17tXH0bEnEJTng4WNbJKTa4GGqFg/TNcjRK1+P&#10;zqYufF3N8Ctihm8R439+//SoV/U+KpTfr3xBRERERK+oVIAeuCjvabIdh0PRvyubanKzs8+At/0V&#10;eHuLq2H/0bayNtQAIDzIiIohz37mHm+2wYYdnfHJr354kitrGf/j8gMtPp3VC1+MnKdcUiIiIqIC&#10;YlONSAZ379fE+t2h2H3OEVfj5dvB+ipy8oB7SVrcSwIAGwC2AJyA37xQMTAczSKy0LX5OQT4nxdS&#10;n8lkgz2H2mLzYT/sv2KLzFwV3YdgBh5nAY+zbHAlDvjzI9QBgCucFvVEw5A8tK6biOb1N0NrI6Br&#10;BSAxMRRro6sh+rQLLv6hrq89gxGIS9UgLlUDQIs/v/YcMXVdGMr6haJJ5Wx0anoVpUseFVwpERER&#10;0YuVDcoA4CxrjiOXXNC/q6wpSCU2Higqe47w0jnP/XcajREdW65GgG8rDJ9RGunP/6mSW3XEHtVD&#10;uqFTy9XKJSWiQkWJ6U9ERE9jU41IInFxEVi7Kwx7zjnj0gOt8qeoJHAlTosrca74cUt9VCsZiebV&#10;09Gl+WG4ut2VPffJsy2wYX9x7Llgh8RMFTXS8ulJLrDtvC22nQ+Ex+LBaBqmR/sGf6BO9W2y587M&#10;CMKG3fWx/UQRnLxtA6NJ9pSSu5GgxY1oZ8yJroYKgVXRpMoTdGpyGcHFT4oujYiIiOgfaobfAuAv&#10;a46Tt2xgMDhCp8uWNQ+Jpc9xx97L8t+hVyss4d9/TsQ2TBnUAcNnBSm6SP35cj9UDqmDUiW4uY7I&#10;GjhI/JGnN6hrQzERFX5sqhEVUGpKGXyzuDHWHreHoZBcF2UyAydv2+DkbQ9MW9cW7avn4sOBe+BW&#10;5JbkuXbs74TpqwNx65HlNdKeJyVLgzXH7LHmWGkEe43Au50T0C5qjeR5MjOCMG1hC6w77oCcPMnD&#10;CxMTp0VMnAt+3lYLHWtUxdj+B+HlHSO6LCIiIqL/Cgg4i7J+dXAjQb6FvMxcDXYfbokWDX+XLQeJ&#10;t3lvc2TIfDLMwRaoFr4vXz+3WYMNeOPKACzY4yRvUU/JyAFGzqiKNVMuwc4+Q7G8RCSGk50Jf05O&#10;kkauXrpYRET5wVY+0SsyGe0w97e+iBrVAiuPFJ6G2t/pDcCaY/ZoNrIlFq99HWazNA8r9+7XwOBP&#10;huGtWUULVUPt7+4la/DePH/0Gz8MN2/n46b0fPptY080f7c9lh8qXA21p5nMwLoTdoh6ryl+WNIP&#10;eXkuoksiIiIi+q9a5eW/fGrNHj/Zc5BY2455yp4jtJjxpU48jhuyGNVLKvuCGxOnxcc/9lI0JxGJ&#10;4ewgbbwcNtWISGFsqhG9gl0HOqD1u4Mw7Xc3pD4pvA2hp6VkaTB5pQe6vD8UZ85HvXIcfY47ps0b&#10;gLYf1sK+GOs5LHvkhg7tJ0Tgi58HIif71W9BvxTTGD3GvImPl3lb5JjMV5GRA8zc7IpW7/TD5t1d&#10;RJdDREREBABoXP3fx+kV1MFrOsTFRcieh8RITSmDwzfkfycKL/Fy9z1rtUZMH3UYXi7K3mmw9rgd&#10;Vm/poWhOIlKes720ny25ei5vE5Gy+KlD9BIePQrDGxOH4c0fg3DrkXX+9bn4hxY9vyyPcd8MQcrj&#10;ci/1a7ft6YyWI1/H3J1OhfZ01YvkGYBFex3R4t0e+H17t5f6tRnpJTBhxmB0nRSKM/escxfWvWQN&#10;Rs0JQO8P38SDB1xcIiIiIrEiq++Gq8S77f/OaAIWb6oibxISZm10beQZ5M/TqHr8S/8af/8L+GpQ&#10;LLQK7+P7YoU3btysq2xSIlKUk4O0TTV9nnWuzxGROPzUIcqni1cao+v4Bjh0zXpOVz2P+T9j+dqM&#10;icL5S03/9eebTDYYP2Mw3pkdiNjH1nG66kXiUjUYu8AP700ZCoPB8V9//rUb9dFuTBusPGIPo0mB&#10;AlXu+C0bdJtYByfPthBdChEREVkxnS4bNUrL3xHZdMIxX8+MZHm2n3KTPUdAETMia2x9pV/bOHIj&#10;BjZ9InFFL5aVq8GomZWhz3FXNC8RKcfZXtqFjcxsLm8TkbL4qUOUD5t3d0Hvr0IRn8aG0NMSMzTo&#10;NyUEuw91eO7Pyc32wrDPBmPVEXsFK7MMm07bYuAn/ZGVGfjcn3P4RGu8PjkcD1L4tfe0xEwN3phW&#10;Fmu2dBddChEREVmxOqEZsudIzNBg/Y52suchZV2KaYxz9+VfkmkcVrC7/0YPWoyapZW9X+3aQy3G&#10;/8DnfKLCyslB2qbarXhbSeMREf0bNtWI/sUPi/vjvbkBeCL/PeQWKStXg7dmBeHX9a/94989Tg7B&#10;6xO6Y+8Vnu57niM3bNBzfEc8fBj+j3+3blt3DJlRCmnZbKg9S64B+HCJL6bOHSC6FCIiIrJSLepd&#10;gkaBR7W5W3xgMtrJn4gU88WiEECBK8vaN7xfoF+v1Rox470D8HFV9n619SftsGJjT0VzEpEyXByl&#10;bapdi9fCbLbOazKISAw21YieIy/PBe9PGYqZW1xgVvb9weIYjMCnyz3xzS9v/PfH7tyrje4Tm+B8&#10;LB9s/s3VeC16fFwf127U/++PzVrWDx8s8oVegTsWLJoZmLfLCSMmD+WIGCIiIlJcgP951FLgFM+d&#10;JA0WrePJncJi/fZuOHVH/vekIE8zqlWOLnAcH5/L+HrwPdgovIL01Wrv/3lHIqLCwdlR2oWO1Cca&#10;3I/lvetEpBw21YiewWS0w5BJvbHxNI+Qv4w50c4YM20ITpxtiV6TquFeEj9i8isuVYPXJ4fj4PG2&#10;mDhjMGZsdGUz9yVEX7BF3096IS/PRXQpREREZGW6NUpSJM/8HUWQk+2tSC6Sjz7HHTN+91UkV5Pw&#10;HMliNai9GUOisiSLlx9PcoGRM8P4dU9UyHi4Sj8K6vTlkpLHJCJ6Hq54Ez3DxB/64dB1jix8FetP&#10;2uH1r8sgOZMjC19WWrYGA74rgRW8f+6VnL5jg7Hfvi66DCIiIrIybZtugJ+b/LuhHqVr8NNy3q1m&#10;6WYu66TYfckdG9+WNN6oAUsQWVbZURo3E7T4aGYXRXMSkbwiQmMlj7nvrIfkMYmInodNNaK/+WVl&#10;H6xiU6NgeMLq1fH3rkA2n7HF94v6iy6DiIiIrIjWRo/2NbMVybVsvzMSE0MVyUXSe/AgAov3OSuS&#10;KyLYiEoV9koaU6Mx4rtR+xVpIj9t02nbZ97hTUSWqWTwCXhK/FG486ItHj0KkzYoEdFz8CgO0VN2&#10;H+qAb34vIroMIiqAWdtcUKpoV7SLWiO6FKJCr7y/CXPGHStwnB1HKuKr1bwXkYgsV5/2p7FgT30Y&#10;TfLmycgBPvqxPuZNuixvIpLFlwtrIEevTK6+LR/JEtfLOwZTh5bEwO9KwSD/dYL/9fUaT1QNaYiK&#10;IfuVS0pEstBojAgtZsDBa9ItSxuMwML1NTBuyEXJYhIRPQ+bakT/ce1GfYydGyT7izARyctsBsYv&#10;9kfxgKaoXGm36HKICjUbrRlFi54pcBwP19ISVENEJE6A/3k0CKmDvVfkf8XeF6PDbxt6oleHFbLn&#10;IukcOdka0ReVubO7lI8JrZusly1+ZI2tGNaiP37cqtx9xjl6YNQPofh96lU4OScolpeI5FGpRK6k&#10;TTUA+P2YI0b1c4WdfYakcYmI/o7jH4kApKaUwZvfhiNdunuciUigbD3w1vchHP9AREREiunRLF6x&#10;XN+s9UZ8fFXF8lHBmIx2+PrXEoqNeu/VOB0ajbzHyN7tvwj1yit7v9rtRC0++L6jojmJSB7VKiZK&#10;HjM5U4M129pKHpeI6O/YVCMC8NWCJoh9rMxl0USkjIdpGkyeFym6DCIiIrISTettQGhRZcZepOcA&#10;H/xYW5FcVHAfzeiPmDhlll+8XMx4rd0GRXJ9N2oPAt2VvV9t2zlbLFrzuqI5iUh61cPOQCvDMtyC&#10;aA/k5Sl3ipaIrBObamT1Ll9thA0n7USXQUQy2HbBFifOthRdBhEREVmJkd1iFct15IYNZi3rp1g+&#10;ejWzl/fF2uPKvW92jXyi2OgzD8/rmDrsNnQ2iqT7r2/WeeDilcbKJiUiSTm7xKGsv/QbUe4laTF/&#10;VWfJ4xIRPY1NNbJ6Xy6uwHvUiAorM/D1slKiqyAiIiIr0ShyE+qUkXfs3tNmbnLF9n1cPFSr6P0d&#10;MWOjm2L53J3MGNLtgGL5AKBWxDa81VrZ+4tyDcCoHysgMyNI0bxEJK2I0npZ4v4S7YrUlDKyxCYi&#10;AthUIyu3eVcXnLil8LY6IlLUxVgtftvYU3QZREREZCXef+06NApNljeZgQ/nByDmWkNlElK+Xbna&#10;EON+KaroBs7BLdPhVuSWcgn/Y0SfxWhUQdn71e4laTHu+9aK5iQiafVpHSNL3LRsDb5d0kiW2ERE&#10;AKATXQCRKHl5Lpi+1l/RnEGeZjQIzUWVsmkI9MtAMb9H8Pa8rVj+xORSePDIF/GPXHDxVhEcuOSA&#10;O0mWcZeczgaoUdKIemFZKFk0HUV9UxAUeA/2dqmK5M/Vu+HBwxKIS3RH7ENXHLvsgiM3bPEkV5H0&#10;BebnZkaDinpUC0lDUb90FPNLgo/XHdkvMP9Lcmow4hL8EPfIDVfvumH/JQdci1duX8esjV7oFOUN&#10;B8ckxXISERGRdapcaTdahJfB9vO2iuTLzNVg+HeVsPbLBHh6XVUkJ71YclIFjJheCZm5yr1rlfY1&#10;YVC3lYrl+7tv39uJ9mNb4kGKcv/N0RdsMX9lbwzssUyxnEQknbJlDqNOmXAcvSn9Zvc1xxzQr10k&#10;ypQ6InlsIiI21chqzV7eFfeTFXjg1wCtwvMwqOMNhIfukT/fCxQtegZFi/75vzv858eu3aiPRZtC&#10;sP6kPQzKTarJNx9XMwY2T0P3Vofg6nZXWB12DqkIcbuPkHJ//nO/LoA+xx3b9jfD3M2+uJ6gzoO/&#10;DUIMGNLxHmpFbBNaR4B/KgL8gWoA2gEYA+Du/ZpYuikMKw87Ilfmja0J6RrMWNIeHwxdIG8iIiIi&#10;IgDv9zmL3ZdrIk+hwzt/pGgw7OsmWPpZIuwdk5VJSs+kz3XFsCmN8YeCzSUAGNPzAbQ28oxSyw+3&#10;IrfwzZs30HdqOcW+7gHguw3uqFaxGaqE7VIuKRFJpkfTRzh6M0DyuAYjMGVxOOZNYlONiKSnzlVg&#10;IpmZjHZYts9F9jxVg01Y+dE1zBw/R3hD7XnKlz2Ir96bh/WfnUe9csqO7HgRex0wqNkT7Jq5BgN7&#10;LBPaUHseO4dUdGixBpu+n4Px3VPg5WIWXdJ/lQ8w4ZdRdzH/s9nCG2rPU6L4CUwcMR9bpxxHi/A8&#10;2fOtOOQIfY677HmIiIiIShQ/gc41lR1pcPaeFgM+647cbC9F89L/Gvvdazh3T9mllvrlDWhab4Oi&#10;OZ+lepVovNMmXdGcegPw3qzyyEgvrmheIpJGq8brUdRDnrWUfTE67D/aVpbYRGTd2FQjq7T3aCs8&#10;zpI3x+v1c7BiyhxEVN4pbyKJlC97EAsnz8aIVlmK3QHxPD6uZiwaex3jhiyAk3OC2GLyQas1on/X&#10;X7Fu8lGEBCh4acJztKmah3VTl6Jhnc2iS8mX4kEn8eOEOZjQIwU6Ga84zMrVYNv+ZvIlICIiInrK&#10;uAE74V9E2U1XJ27Z4I1J3ZGT7a1oXgLMZhtM+nEQtpxVZuznX3Q2wIf9Liqa80WGvb4ETUKV3awZ&#10;+1iDMTN4vxqRJdJqjegcKd8C3dTlxWEy2skWn4isE5tqZJW2HvGTLbaNFpjQIwWfvv0LtFoVzlP8&#10;FyPfWIipbyTAXtBw2PIBJqz5/CiqV4kWU0ABBAaewcov16JBiLgTfyNaZWHGh3NgZ58hrIZX1a/L&#10;r/j57Xtwc5Avx44T3LlNREREynB1u4tP+vwBKLxh7eRtG/T/pBueZMn3zkP/KzfbC8M+G4xlB2R8&#10;kH2O3g2yUbbMYcXzvsg3o7YjyFPZhvLuSzrM/a2vojmJSBp92h2Bg0z7Ea4naPHL6h7yBCciq8Wm&#10;Glkdg8ER+y/Lt3twZPt09Ovyq2zxldCx5WqM75mkeN6AImYsnLAfgYFnFM8tFSfnBPw8/leEBSl/&#10;Yq1fo2yMfGOh4nml1ChyE6YMioVWpsWng9dsucBEREREimnWYAM611T+nqvTd23Q79MuyEgvoXhu&#10;a/PoURh6ju+BPZeV35VYIdCEcYOXK57337i63cU3w6/BTuHfkhmb3HD6fHNlkxJRgXl4XkfzyvJ9&#10;r5yzzQ2Pk0Nki09E1odNNbI6uw62Qlq2PCv2HWvoMey1JbLEVlqv9ivQs26OYvkc7ICZ71yDj89l&#10;xXLKxc4+A7NGH4W3gnesNQwxYPybixTLJ6dmDTZgeKtMWWLn6IEt+xrJEpuIiIjoWT4ZtkHxUzsA&#10;cO6eFp0/aIMbN+sqnttaXL7aCN0mNMClP5RfWnGwBaYOvwSdLlvx3PkREb4LI9unKZozzwCM/qks&#10;m8lEFuitHhdgK1MjPj1bgymLGsgTnIisEptqZHW2HfORJW6wlxlfjlTfLsGCmPTWEpT1U+bE1dtt&#10;0lElbJciuZQQEHAWn/SNVySXpzMwffRWaDSWN270ed7tvwg1S8vz3xN9wkOWuERERETP4uScgM8H&#10;3BFyb/HdJA16flYVO/Z3Uj55IbfzQEf0/iIUcaliLqR+u206QsodEJI7vwb3XIqosDxFc/6RosF7&#10;37ZUNCcRFVzJ4GPoXke+jd2/n7DDuYu8Y52IpMGmGlmVvDwXHIyRZ/Tj2x0TYGsrz+kaUbQ2egzv&#10;mCB7nmBvEwZ0Wy17HqW1bLQOEcHyN7oGtkiDq9t92fMobVSPW7LcQXL0hg6ZGUHSByYiIiJ6jro1&#10;tyo6BeJp6TnAOz8VxfeL+gvJXxjNX9kbb/9UDJm5YhpqkWWNGNLLMiakTB25FcFeyp7U3Bejw0/L&#10;+imak4gK7r2+e+HuJM/nhdkMfLGkHMxmG1niE5F1YVONrMrN29WQIcO7bOUgIzq0WCN9YBVo23Qt&#10;KgfJ2xh6u8Mj1Y4tKaiRPe7KGj/Yy4wBXQvn1171KtFoXMEgedxcA3DlZqjkcYmIiIheZMKQNSjv&#10;r/y9uwBgMgM/bnXB8M+HIjWljJAaCgOT0Q4fzxyEr9e6wyjmjxLuTmZMefuwmOSvwMU1Ft+9FQN7&#10;he9X+2GLK06c5Yk1IkviVuQWBkZlyBb/3D3t/7F352GWVYW5uL99zqm5u3ruZp4FBBFUUEQcUENE&#10;xTEa51kxRo3GaIzGSOKNGu9Pr7m5iTGDGjXGCWfFOIsGEAyKKCgyzw09d9d4hv37o9WgAqerqKpd&#10;w/s+D492V+21v646dc6p/e21Vj7+hd+btfGBpUOpxpJy3S2rZ2XcJz54bteKn2uPO2n2/n1rl5V5&#10;3KmfnrXxq/bA48/Ooetn787Mx95/dNEWkkny5FNmZ6bk9TcPz8q4AAB3prd/W/7xdRdkzRzuu/ub&#10;vnpJTx79J7+bs7/xpMoyLFT/dcGj89hXvSj/8d3+yjLUa8nbXnBD9trrR5VlmI57H/2N/MmTts3p&#10;OVvt5LXvOVSJDAvMC5/6qVmd3fp/P7s2I7v2mbXxgaVBqcaScuOtQzM+ZqOePOahF8z4uPPJox/6&#10;w9RmaWWTk+/ZXFR7gd2RBx01e0v9PObBl8/a2PPBKSd+LUN9M/+G+qZNAzM+JgBAN/vt9/387cuv&#10;Su8cz9q5vdt2FnnlP+6TV73tJdm546DqgiwQmzYdlVe97SV53jsPyc83VnsJ5TVP2J5HPuSzlWaY&#10;ruf93odz2rFzu7/aTduKvOb/2EMJFpKenl155RNvnbXxb91R5F0fPG3WxgeWBqUaS8rGzb0zPuZ9&#10;D2pn5aorZnzc+WTt2ktzzH6zU3w94oRNszLufHLqiTfNyriHri9zj8MWztIv09HbtzMPOGzmH3u3&#10;bpn55wIAgD3xgPuenT9/WvXvgb/4g96c9sePyRe//uSqo8xLZVnPv3zs2fnd15ySL/6gN6lugmGS&#10;5KknTeTFT/tQtSHupre/6jM5eO3cfiHP+Wkjf/dvz5vTcwJ3z+m/M7v703/kOwO54qqTZm18YPFT&#10;qrGkbNzaM+NjHrxh5vd8mo8O3mt23tDc+/BrZmXc+eReh188K+MevH6pPPYmZ3zMjdtsTgwAVOfp&#10;j/tonvuw6pfw3rijyKveu3ee8fo/yH9ffGrVceaNiy7+nTzpNWfkb85akR1js7RkxxQ86PBW3vLK&#10;91Ud424bHNqY//PKn6R/ju9v+4cvL8t53zczBRaKomjndc+6ctbGb7WTv37/vWdtfGDxU6qxpNy6&#10;feYf8utWzu0SFlVZMzzzBU6tSPba8OMZH3e+GVp206wsYbh2xeJeNvOX1q2c+VJtNp4LAACm4o1/&#10;8IGcctT8uEnqwqvqedpbD8/L3nJGrr72xKrjVGbH9kPzZ+96cZ7+1iPy4xvmx/vFwzZ08v/+9Iup&#10;1RbHe/+jj/xWXvekLXN6zlY7ed17D8mWzUfO6XmB6bvfsV+Z1SVjv/uzRr78TfuLAtMzP94lwhyZ&#10;jQvp61fP3n5Z88n6VTNfbKwZKlOrz/y489G65bMw5sr5cRFmtm1YO/N3cW/cXv0dxwDA0lYU7bz7&#10;tZ/OvfbrVB1ltzL56iU9efTrj88b3/3iXHf9CVUnmjPXXHf/vOXvX5hH/NGj8snz+9KpeKnHX9ow&#10;XOYfX3thli2/vuooM+rZT/pIHnOfuf098JbtRV79roelLK1YAQvFn73gggz2zd74//vje2dyYhYu&#10;1gCLnlKNJWV0YubHHOpfHHcMdjPQP/MFzlwv+1Gl/p6Z/818oG9pPPaGBmb+7rSRSaUaAFC9waGN&#10;+eCZX8ox+8+TYi27Z/V8/Ny+nPraB+QlZ7403/neY6uONCs6nXq++PUn53l//tKc+tr754PfHsi2&#10;0fnzHnHDcJl/e+NFOfCAC6uOMive/qpP5dD1c/u4P/fnjbz7/c+e03MC07f33j/I8x+xa9bGv25z&#10;kX/4D/uKAlOnVAMAAICKLB++Jh888/M57oD5U6wlSbuTfPPSRl7wzoPy2D96WT541jMyOb6y6lh3&#10;2223HZ13/evzc8pLX5pXvXfv/NfljZTzZGbaL+21YnehdujBVEg4PQAAIABJREFU51UdZdb0D2zK&#10;u1/54wzM8Y2W7/3Ksnz3gsfM7UmBaXvZ08/KAWtm70n6fV9blptvvs+sjQ8sTko1AAAAqNCy5dfn&#10;A2d+Jvc5cH4Va7/0s5trecvHVufElzwrr/zrM/L5r/7egivYvvO9x+ZlbzkjD3nlKXnPfw7lpm3z&#10;Z1ba7e29BAq1Xzry8HPyZ0/ZNKfnbHeS1733oGzadNScnheYnt6+nXntU2+etfHHJpO3ve/+szY+&#10;sDgp1QAAAKBiQ8tuygfOPCv3O3j+LvG9czw5++Ke/PE/75X7v/iZedlbzsinv/yUjI5sqDrab7ny&#10;6gfmg2c9I69++xl5+Ev/MC9450H56iU9ac3fL+/uQu3P/zuHHLT4C7VfevrjP5rHHT+3+6vdtrPI&#10;q9/1UPurwQLxqFM+lZOPmL095c++uCfnXvjoWRsfWHwaVQcAAAAAdu+x9oEzP5EX/tVTcsGV8/uC&#10;/8hEka9e0pOvXrIhb/i3p+TwDZ0cc1Az9zl8e06678+y914Xz1mWTqeeSy59WM67eN/88MrB/Oia&#10;em7bNT9not2Z/VeX+dc/++8cfOD5VUeZc299xVn56et+P5dvnLv7vs+/op53/utz8icvev+cnROY&#10;vjc+/0c5/Y33nbUbI9724YPy2fvVU6vN4zsvgHlDqQYAAADzRP/Aprz/zf+R17zz9/Pli3uqjrNH&#10;Wu3k0ptqufSmvnzs3PXJB9Zn31Un58h929l3TTP7b5jIwftuy2EH3JR99rk4RTH1i5aTE8tz26Z7&#10;5LYtq7Np61A2b+/PjbcO5uKr+nLJ9Y3sHJ+Ff9gcue+B7bzn9d/M6jU/rTpKJfoGNuf//NGP8pS/&#10;PC6jE3N33n/+6lCOP+r0POykz8/dSYFpOeyQc/OMk++ZD357YFbG/+nNtXzgk0/PC5764VkZH1hc&#10;lGoAAAAwj/T2b8vfvfG9+dsPPC//cPaydMqqE03djVuL3Li1kd2XHQaSrExyUPoaJ2WvlZ0s60sG&#10;essM9Jbp7y0z0FdmsLdMmWT7SG33f6NFto0W2TZWzGnZMpdOv18zf/PH/56enl1VR6nU4Yd9N3/+&#10;+/vmDR9cN2fn7JTJn/3LAfnsYcdk/fpL5uy8wPT88XPPztkXPTG37Zydmcjv+dKKPOl3DsvKVVfM&#10;yvjA4qFUAwCYQztGa/neRadVcu6d4wtrKay745Kf75stO+b+63z1DStmfMyrblxe2WNmvlpKj2WW&#10;tj963gdyxEFPyhvet8+Cnol1exOt5NpNtncviuTlj96VVz73A1VHmTee8tiP5fs/fUk+dUHvnJ1z&#10;064ir3rXyfnwWy+17BvMc0PLbsorH785b/rw2lkZf9tokXd84JS89dVKNeCuKdUAAObQ+VfUc/7b&#10;D606xqL3p+9fn2R91TFmxLs/vzz5/PKqYwAVedTDPpVD9js5L3vXvZVRi8RgX/LXz7s5j33EWVVH&#10;mXfe8vKP5yd/+oz87Oa5e6xfeFU97/jn5+b1Z7xvzs4JTM/vn/6JnPWdM/LDa2fnOeKs8/vy9EtP&#10;yTFHfXNWxgcWB+/IAQAAYB47/LDv5tNv/1IedHir6ijcTYdt6OQjb/yxQu1O9PZvy9++6gdZ1je3&#10;a56+7xuD+fp3Hz+n5wSmrijaeeNzLk8xS4sWdMrkr//tyJRlfXZOACwKSjUAAACY55YPX5P3/dU/&#10;5w9+dyQ91pxZeIrkaQ8az2f/90dy9JHfqjrNvHboweflTc+4bU7PWZbJG/51/9x8y7Fzel5g6o47&#10;5mt54gmTszb+f19dz6fOfvKsjQ8sfEo1AAAAWABqtXb++IXvzyf+4se55z6dquOwh9YPl/nHV1yf&#10;t/zRv6S3f1vVcRaEJ5328TzlxIk5PeeWkeTV7zopnfbc7ekGTM+fPv+cDA/M3ozWd396XUZHNsza&#10;+MDCplQDAACABeToI7+Vz7zzX3LGqSNpWKFqXnv40a184R1fzSNO/mzVURacM//wozlqjsvj/76m&#10;nrf907Pn9JzA1K1e89OccdqOWRv/lu1F/vZDj5m18YGFTakGAAAAC0ytPpk/edH78/E3/SRH7m3W&#10;2nyzaqjMmc/Ykve++R+zavXlVcdZkHr7dubdr74ow/1zd86eRlKrze1+bsD0vOgpH8vhG2bv9e/D&#10;5wzm6mtPnLXxgYVLqQYAAAAL1DFHfTOffuf78+JHjqbXXmuVq9eS3z9pIl9795fzzCd8pOo4C97B&#10;B56fNz9r45yc68TD2vnsX/0gf3bG++bkfMDdU6tP5vXPum7Wxp9sJW9933GzNj6wcCnVAAAAYAFr&#10;NMbyupe8L2f/zfdy2nHNFEXViZamEw5p51NnXpL/9ap/zvCKK6uOs2g87tRP5GkPGp+18TcMl/mb&#10;59+aD731PbnHYf81a+cBZt6DH/CF/M4xzVkb/1uXNfLVc54wa+MDC5NSDQAAABaBA/a/MP/3De/N&#10;J950WU48rF11nCVjn5Vl3vGCjfnI29+To478dtVxFqU3/+G/55j9ZnaZt0Y9edZDxvOf7/50nnTa&#10;x2d0bGDuvPEFF6a/d3bGPmqfdvbfa8vsDA4sWEo1AAAAWESOvdfX86G3vifvefn1OcJ+a7Nm3fIy&#10;r3zsznzlbz+aJz7qE1XHWdQajbG8+9UXZsXAzOx3dr+D2jnrzZfkzS//lwwtu2lGxgSqse++F+V5&#10;p4zM6JiNevKS3xnNWf/fB3Lk4efM6NjAwmfFdQAAAFiEHvmQz+YRD67no59/Sv7l7DW5brN1IWfC&#10;PivLPOvhO/LcJ34mvX07q46zZByw/4X5y+cckFf9097JNLu1tcvKvPIJm/P0x310ZsMBlXrFMz+d&#10;L1zwzNyw9e6/zh26vpO3vuTy3PfeX5uBZMBipFQDAACARaoo2nn64z6ap51ez5e+8YT8x9fW53tX&#10;1addSixlB60t89zf2ZKnnf6ZNBpjVcdZkh7ziLPy/ctelA+f0z+l42pF8nsPnMjrX/DVLB++ZnbC&#10;AZXp7d+W1zzllrz6n/ae9hhFkTzrwWN5/YvOSm//thlMByw2SjUAAABY5Iqincc84qw85hHJZT97&#10;aN7/uSNy9sW9GZ+sOtk8V+xeKvD3HrI5TzrtrNRq9qqr2htf+u+55Orn5eLr63v0+ffev5O/eP7P&#10;cuy9vj7LyYAqPfaRZ+UT3/yDnPvzPXtuuL39V5f5Xy+8Oied8KVZSAYsNko1AAAAWELuecS3847X&#10;fjtv2HpY/u2zJ+dT5w7lpm2Whry9DcNlTrvfeJ5+2qU55KDzqo7D7TQaY/nbP/5envDGB2bb6J0/&#10;blcOlnn56dvynCd9NEWhDIWl4A3P+3Ge8BfHpjWFH/knP2AybzrjC/ZXBPaYUg0AAACWoJWrrsgf&#10;Pe+KvOI59Zxz/qPz5fP2zjk/6cltu5ZmwdaoJw85spUnPvTWnPqQz5qVNo/tu+9FecvzDsor3rPP&#10;by1lWhTJE46fzJ+98FtZtfryagIClTjiHt/J0x50xB4tEbthuMyZz7khj3zIZ+cgGbCYKNUAAABg&#10;CavV2nnYSZ/Pw05KyrKe715wWs4+d++c85PebNyxuAu2ZX1l7n9YOw+614485qE/yJq1l1UdiT30&#10;qId9Ks+59IX54LcGfvV3R+3TyZ8/98qccJ//rDAZUKU/fs5X8uWLTs+mu7hB5DH3aeavXva1DK+4&#10;cg6TAYuFUg0AAABIsnvvtQc/4At58AN2F2zn//ep+dJ/7ZsLf96bq26rpSy7jzHfHbi2kwceMZlT&#10;jr81D77/N9LTs6vqSEzTG8/4UH589Qtzxa21vPS0HXnhUz9ihiEsccuHr8vLH7c1Z35k9W99bPVQ&#10;8sanb8zjTv1EBcmAxUKpBgAAAPyWomjngcefnQcev/vPO7YfmnMvOjbfv2xVfnxNb35yYz3jzWoz&#10;dlMrkoPXdXLkvq0cdfBYHn7/K3PYIedWHYsZUqtP5u9e+93Uau2sXXtp1XGAeeIZj/9YzvrOGbnk&#10;+tqv/u6Uo1p568vP8VwB3G1KNQAAAKCr4RVX5lGnXJlHnbL7z63WQH5wyUNy/iV75bJr+3PD5npu&#10;3FLLjvFq8hVFst+qMkfu28o9D5jIcUduyn2PvihDy26qJhBzYv36S6qOAMwzRdHOG59zRZ721sMz&#10;3Jf8ye9tytNO/0SKwkxW4O5TqgEAAABT1miM5YT7/GdOuM+v//3WLYfnimsPzlU3rMz1Gwdzw229&#10;uXFLPZt3FhmbTEabu/93KktJ1mtJf0+ZFQPJhhVl9lrZzl6rW9ln3UT232tnDtznthy4/48s5QhA&#10;kuR+x34lr3vihjzmIT/JPvtcVHUcYBFRqgEA3IW3vPCK7BrtqzrGvDQ8NDNTER5y/I/zz8MVTWuA&#10;zNxjGdht1erLc8Lqy3+rbPtN42Nrs3PXhuwaXZ5dIwMZGetLu13LQP9klg2OZ2hgNEODOzI4uDG9&#10;fTvnJjzAIvOeV1yTsixmbLx7H/HTGRtrtr34aR+qOgKwCCnVAADuwvHHfaXqCIvemrWX5WFrL6s6&#10;BgBzrH9gU/oHNmVd1UEAFrGHPvALVUcAWFRq3T8FAAAAAAAAljalGgAAAAAAAHShVAMAAAAAAIAu&#10;lGoAAAAAAADQhVINAAAAAAAAulCqAQAAAAAAQBdKNQAAAAAAAOiiUXUAmEvPPGVXdo3VZ3TMIw6+&#10;ZUbHm6+OucfGvOiRgzM65oplrRkdbz574sk7ctvW3hkd87733Dij481XB+93S170yLUzOmZvozOj&#10;4wEAAAAAi19RXpmy6hAAAAAAAAAwjw1Y/hEAAAAAAAC6UKoBAAAAAABAF0o1AAAAAAAA6EKpBgAA&#10;AAAAAF0o1QAAAAAAAKALpRoAAAAAAAB0oVQDAAAAAACALpRqAAAAAAAA0IVSDQAAAAAAALpQqgEA&#10;AAAAAEAXSjUAAAAAAADoQqkGAAAAAAAAXSjVAAAAAAAAoAulGgAAAAAAAHShVAMAAAAAAIAulGoA&#10;AAAAAADQhVINAAAAAAAAulCqAQAAAAAAQBdKNQAAAAAAAOhCqQYAAAAAAABdKNUAAAAAAACgC6Ua&#10;AAAAAAAAdKFUAwAAAAAAgC6UagAAAAAAANCFUg0AAAAAAAC6UKoBAAAAAABAF0o1AAAAAAAA6EKp&#10;BgAAAAAAAF0o1QAAAAAAAKALpRoAAAAAAAB0oVQDAAAAAACALpRqAAAAAAAA0IVSDQAAAAAAALpQ&#10;qgEAAAAAAEAXSjUAAAAAAADoQqkGAAAAAAAAXSjVAAAAAAAAoAulGgAAAAAAAHShVAMAAAAAAIAu&#10;lGoAAAAAAADQhVINAAAAAAAAulCqAQAAAAAAQBdKNQAAAAAAAOhCqQYAAAAAAABdKNUAAAAAAACg&#10;C6UaAAAAAAAAdKFUAwAAAAAAgC6UagAAAAAAANCFUg0AAAAAAAC6UKoBAAAAAABAF0o1AAAAAAAA&#10;6EKpBgAAAAAAAF0o1QAAAAAAAKALpRoAAAAAAAB0oVQDAAAAAACALpRqAAAAAAAA0IVSDQAAAAAA&#10;ALpQqgEAAAAAAEAXSjUAAAAAAADoQqkGAAAAAAAAXSjVAAAAAAAAoAulGgAAAAAAAHShVAMAAAAA&#10;AIAulGoAAAAAAADQhVINAAAAAAAAulCqAQAAAAAAQBdKNQAAAAAAAOhCqQYAAAAAAABdKNUAAAAA&#10;AACgC6UaAAAAAAAAdKFUAwAAAAAAgC6UagAAAAAAANCFUg0AAAAAAAC6UKoBAAAAAABAF0o1AAAA&#10;AAAA6EKpBgAAAAAAAF0o1QAAAAAAAKALpRoAAAAAAAB0oVQDAAAAAACALpRqAAAAAAAA0IVSDQAA&#10;AAAAALpQqgEAAAAAAEAXSjUAAAAAAADoQqkGAAAAAAAAXSjVAAAAAAAAoAulGgAAAAAAAHShVAMA&#10;AAAAAIAulGoAAAAAAADQhVINAAAAAAAAulCqAQAAAAAAQBdKNQAAAAAAAOhCqQYAAAAAAABdKNUA&#10;AAAAAACgC6UaAAAAAAAAdKFUAwAAAAAAgC6UagAAAAAAANCFUg0AAAAAAAC6aFQdgIXnkkuflHd9&#10;/P5VxwCm4YrJtWmlqDoGd0M9ZQ7u2ZJG0ak6yqKxariTkZ4VVccAAAAAYB773WOu6VGqMWVbtg/n&#10;3KuGqo4BTMPkmp7U+nqqjsHddPPOntQ370hRVp1kcTh0Qzs/q6+qOgYAAAAA89ix+2+qW/4RYAkp&#10;ms2qIzATenvSXuHmBgAAAACYS0o1gCWkPtmqOgIzZbA/kyuHUlrNEwAAAADmhFINYAkplGqLSm2w&#10;P83VwylrmjUAAAAAmG1KNYAlpOiUKVvtqmMwg2p9PWmvHU6n4SUdAAAAAGaTK3AAS0xn0r5qi06j&#10;kc66lWku77ccJAAAAADMEqUawBJTb1oCclEqihTLh9JetyKd3nrVaQAAAABg0VGqASwxNfuqLW6N&#10;RjprV2Zy5ZC91gAAAABgBinVAJaYWrOddDpVx2CW1Qb701q/Mp2B3qqjAAAAAMCioFQDWII6zXbV&#10;EZgDRa2Wzqrlaa5Znk7DSz4AAAAA3B2usAEsQUWzWXUE5lDR15vOulVprlqWTo/91gAAAABgOhpV&#10;BwBg7hVtyz8uOUVSDPSlM9CX9sRk6rvGUpuwvx4AAAAA7CmlGsASVHQ6KasOQWWKvt50+nrTbrZS&#10;3zma2riZiwAAAADQjVINYClqmalGUvQ00lk9nE6rlWLXWGpjkym0rQAAAABwh5RqAEtQrdNJu+oQ&#10;zB+NRsqVy9Ne3kk5OpbG6ESKtnYNAAAAAG5PqQawBBXtMimTFFUnYV6p11IsH0p72VAyMZHa6ESK&#10;iabZawAAAAAQpRrAklWWnRRFreoYzEdFkv6+dPr7knYnnbGJNEbHU7NsKAAAAABLmFINYImqtTsp&#10;a0o1uqjXUls2kM6ygXQmmylGx+29BgAAAMCSpFQDWKLKdjvp8TLAFPT2pOztSXu4k4xPppiYTH28&#10;uXspUQAAAABY5FxNBViiOp0y5qkxLbVaMtifcrA/rbJMZ2Iy9fHJ1MabKToaNgAAAAAWJ6UawFLV&#10;tj8WM6AoUuvvS9nfl3aZlJOTKcZ3l2xFW8EGAAAAwOKhVANYomodpRozrEiKvt6krzftFUnZbKUY&#10;m0htfDK1lscbAAAAAAubUg0AmBVFTyPpaaQzPJROq5VyfDL1scnUmu2qowEAAADAlCnVAJaoMkWK&#10;qkOwdDQaKZY10lk2mE67k874RBrjk6lNtKpOBgAAAAB7RKkGsEQVGjWqUq+lNjSQztBAOp1OMtlM&#10;OdFKY2IyhWUiAQAAAJinlGoAS1SnKFKrOgTUakl/X4r+vrQzlLQ7ycRkislmahPNFO2y6oQAAAAA&#10;kCSupwIsVWaqMS+VnZRlmZRl1GkAAAAAzCdmqgEsVVo1qlYmZauVcrKZ+mQztYlWio4qDQAAAID5&#10;SakGsESVjUbUasypX5ZoE800JpspJpopdGgAAAAALBBKNYAlqtaoVx2BJaBstZOJydQnlGgAAAAA&#10;LGxKNYAlqCyS1GyrySzodNKZbKY20Ux9vJmi3ak6EQAAAADMCKUawBJU1mux9iMz4hdLOmZiMvXx&#10;yRTNdhpmowEAAACwCCnVAJaiHk//TF/Z6aQzPpmeXy7p2NGiAQAAALD4uaoKsAR1+nqqjsACU7Ta&#10;aY9PpjE+kdpku+o4AAAAADDnlGoAS1DZ32v1R7oqm61kfCKNsckUrU7qVQcCAAAAgAop1QCWmE5P&#10;PUWtVnUM5qMyKScnU4xPpj7eTNHuVJ0IAAAAAOYNpRrAEtPu7zFLjf9RlinHJ1Mf312mFbZHAwAA&#10;AIA7pFQDWELKIikGB6qOQdXKMhmbSG18MsVEU5EGAAAAAHtAqQawhHQGepO6pR+XpF8s7VgfnTAj&#10;DQAAAACmQakGsIR0lg1a+nGJKZutZHQi9fGJ1NqaNAAAAACYLqUawBLRHuhJ0ahXHYO50O6kHBtP&#10;Y3QiRatTdRoAAAAAWBSUagBLQFkkneVDZqktZp1OOuOTaYxNpDbRqjoNAAAAACw6SjWAJaA1PGiW&#10;2mJUJpmYSDE2kdp4Mw2rOwIAAADArFGqASxynf6eFEMDVcdgBpWtdjIynsbYRIqOJg0AAAAA5oJS&#10;DWARK2tF2iuXWfZxkehMNNMYGUttvFl1FAAAAABYcpRqAItYe+VQilqt6hjcDWWZlGPjaYyMp9Fs&#10;Vx0HAAAAAJYspRrAItUa7E36+6qOwTSVnU7KkfE0RsdTa1viEQAAAACqplQDWIQ6jVqyYlnVMZiG&#10;otlKRsZSH5tMoUsDAAAAgHlDqQawCHVWLksKO6ktKOMTqY2MpzbRqjoJAAAAAHAHlGoAi0xzeX+K&#10;3p6qY7AnyjKd0d37pdVanarTAAAAAAB3QakGsIiUPfUUy4aqjkE3nU7KkbE0do2nYYlHAAAAAFgQ&#10;lGoAi0RZr6W1Ztiqj/NZWf6qTCs62jQAAAAAWEiUagCLQFkk7TXLU9RqVUfhjpRJOTqW+q6x1NrK&#10;NAAAAABYiJRqAItAa/XyFA1P6fNROTaR+s5Re6YBAAAAwALnCizAAje5YjC1vt6qY/AbymYr9W27&#10;Umu2q44CAAAAAMwApRrAAtYa6kttaKDqGNxep5PsHE3PyETVSQAAAACAGaRUA1igyr5GMrys6hjc&#10;Tjk2kfqOEfumAQAAAMAipFQDWIDKRi3tVcuTouokJEnRaifbd6Ux0ao6CgAAAAAwS5RqAAtMp16k&#10;s2ZFUqtVHYUkGRlLbcdoCpPTAAAAAGBRU6oBLCBlkXRWLU/qCrXKdToptu9KfaxZdRIAAAAAYA4o&#10;1QAWkNbKZSl6e6qOseQVzVaKrTtTa3WqjgIAAAAAzBGlGsACMblyKLWBvqpjLHmd0fH0bB+x3CMA&#10;AAAALDFKNYAFYHLFYGqD/VXHWNrKpNi+M72jk1UnAQAAAAAqoFQDmOcmlw+kNjRQdYylrUyKbTvs&#10;nwYAAAAAS1it6gAA3LnWsv7Ulg9WHWNpU6gBAAAAADFTDWDeag31JcNDVcdY2sqktnVHauMKNQAA&#10;AABY6sxUA5iH2oO9yYplVcdY0kqFGgAAAABwO0o1gHmmPdCTcsXyqmMsebXtOxVqAAAAAMCvKNUA&#10;5pGyr5Fy5XBSVJ1kaeuMjKU+Oll1DAAAAABgHrGnGsA80emtp7NaoVa1zkQzPTtGq44BAAAAAMwz&#10;ZqoBzAP/U6hp1CrV7qRn684UZdVBAAAAAID5xkw1gIp1euvprFmhUKtaWaa2ZUeKjkYNAAAAAPht&#10;SjWACnX6GmaozRPFtp2pNdtVxwAAAAAA5inLPwJUpK1QmzfKXaOpjzWrjgEAAAAAzGNmqgFUoNPf&#10;k3LVcoXafDA+kZ4dY1WnAAAAAADmOTPVAOZYp78nnVVmqM0HZaud+tZdVccAAAAAABYAM9UA5lB7&#10;oCflyuFEn1a9Tie1LTtSlFUHAQAAAAAWAqUawBzpDPSmXLlcoTZPFNt3pd7qVB0DAAAAAFgglGoA&#10;c6A92JtyhUJtvihHxtIYa1YdAwAAAABYQJRqALOsNdibrFxedQx+qdVKY8do1SkAAAAAgAVGqQYw&#10;i1rL+pPhoapj8EtlmfqWnfZRAwAAAACmTKkGMEsmVwymNjRQdQxup9i+K4V91AAAAACAaVCqAcyw&#10;skjaK4ZSG+yvOgq3Nzqe+uhk1SkAAAAAgAVKqQYwg8oiaa1enqKvt+oo3E7ZaqexfaTqGAAAAADA&#10;AqZUA5ghZa1Ia81wih5PrfNJWSb1rfZRAwAAAADuHld+AWZAWa/tLtQa9aqj8Jt2jKTWbFedAgAA&#10;AABY4JRqAHdT2ailvWZFinqt6ij8hs74RHpHxquOAQAAAAAsAko1gLuh01tPZ/VwUpvbQq3sdFI2&#10;2ylard3rG5Zl0kmKlCl+8edap0yZpOyUKYok9XrajVpSq+1eorKnJynmNPbcanfSs80+agAAAADA&#10;zFCqAUxTp78nnVXLs7uxmh1lp5Oi2U7ZaqVotVNrtVM02yk6e7ZB2K8na+f21V9ZK1L29aTd35ui&#10;v29xFWxlUtu6Y4+/TgAAAAAA3SjVAKahNdibrFg+s0VUWaacbCaTzdQnW1Mqz6aj6JQpxiZTG5tM&#10;2RhNa8VQir7eWTvfXOqMjKUxaR81AAAAAGDmKNUApqi1rD8ZHrr7A3U6yWQzmWylmGjunoVW0cSq&#10;otVJz+ad6fT3pL1yWYo5Xs5yRrVa6dk5WnUKAAAAAGCRUaoBTMHkisHUhgamd/AvSrTOZCv1iWbq&#10;zfk3k6o23kw2bU9nzYqkvgCLtTKpbd1VWTkJAAAAACxeSjWAPVAWSWvlstQG+qZ2YLuTcnwitfHJ&#10;1CZbC6LsqbU6KTZtS3vNcNJYWC8TnV2jaczDshIAAAAAWPgW1tVSgAqURdJavXzP9xtrd9IZm0hj&#10;fCK1BbqvV9EuU9+0I+11KxfMjLWy2UrPrrGqYwAAAAAAi5RSDeAudOpF2quHU/R0ebpstdIZm0xj&#10;fDK1RTJTquiUKbbsSLl2ZVJUnaaLskxj684FMRMQAAAAAFiYlGoAd6Js1NJZsyLFnczUKputFGO/&#10;WNqx1ZnjdHOj3myntWNXsmJZ1VHuUrljNMUi/R4AsLg87OA12bBq6vuz/vCarfnZlpFZSAQAMP+s&#10;7mtk/xUD2XvlQHp76rll62hu2D6Wm0YnkyV6Q21RFHnqffad1rGf/OGNaXcW5heuXhTZf3lf9l05&#10;kPXDA9k+Opmbt4/lmu1jGXMtiAoo1WAR6PTWd8+OWpivjfNSp6+RzqrlSe12hVqZdCabKcYn0xif&#10;SNFeGl/wxshEWn09Sf8U95ObK5PN9IyMV50CAPbIk3/n8Dz6kQdN+bg3vP07SjUAYNF7yEGr84fP&#10;uE+OP279HX785o0j+acP/ygfvfDaTC7Qkmi6eorkra9/8LSO/dwzPpaxBfb1Wt3XyHMfdo+84OlH&#10;Z3Cw5w4/5+yvX5P3nHVJfrJp1xynYylTqsEi0O7vTYrBojrDAAAgAElEQVRmahOtqqMsCq3B3mTF&#10;8t1LHpZJOTmZYmwi9fFmGgvsDchMqe0YTbuvL8V8WwayLFPf6o0TAAAALHRve+b98tTHH36Xn7P3&#10;hqG8+TUPzDOuumee+1dfz8bRyTlKx1y6397D+fu/eHjWrbnrFR5Oe8RBOfWUA/M3/++C/Ot3r5qj&#10;dCx1d7ymGbCw9PWm3asjnwnN4YFk5fKU7XayYyT1W7ekZ/PONEYnUyzRQi3J7uUtR0arjvFbiu27&#10;UrRN9QcAAICF7MnH7tu1ULu9exyyMn/6tPvMYiKq0luv5S9f9sCuhdov1WtFXvsHJ+S4DctnORns&#10;5io8LHBlrUjR00jZ6SSxBN60FUlzeDBJUr9tW4pmu+JA809j51hag/0pavPjfoxyYjINd6TBvDHY&#10;U09/bb5NZ91ti5ncAMxDq/vm5yWZZllm56Tfh4C509eo5fUve8CUj3v8ow7J5755Rb519eZZSEVV&#10;nv3Ag3LPI1ZP6Zienlpe+9zj88x3fHOWUsH/mJ/v4IA9VvbtXlO46GmkLJJi6U6mmrayXiQp0tgx&#10;6ut3F4oyKXaNJcNDVUdJOp00tln2EeaT//Xs4/P4Rx1SdYzfsmukmWOf/8mqYwDAr2nUilz4oadU&#10;HeMOXXTxrXnKX3+96hjAEnLEqsGsXjW9fdyPPHCVUm2ROfrwddM67j73Xpd6rUh7Ca80xdyYH9MN&#10;gGlr/aJUS62WWAJyaopkcvlAynotRbujUNsDtbGJZB58nWrbR1K050EQAAAA4G45cN2yaR970H4r&#10;ZzAJ88HhB0/ve9rXW88hK/ZsyUi4O5RqsMDV+np/9f+bA9O7q2cp6vT3pLluZRrNVmqWNtljtXaZ&#10;zsREpRk64xOpjVn2EQAAABaDtSunX4TsvWEerKbDjNpv3+nvjbbXcP8MJoE7plSDBazTW0/q//Nj&#10;XOvvTTk/t7OZN8p6LZOrl6Wzeji1XaOpjTerjrTg1Eeq27uv7HTSs22ksvMDAAAAM+vWraPTPvaG&#10;m3bOYBLmg+uu3zHtY2/aNjaDSeCOKdVgAWv1/8bMtFrtV3us8evKImkt6097/crU+vtSbh9JfdRs&#10;p+moT7SSdqeac2/blcLa2AAAALBoXHvb9G+evfqG7TOYhPng59dsm9Zxo6PNXLWjuhvBWTqUarCA&#10;1e5gucdOf+8dfObS1h7oSWvdymR4KCmKdHaOpqfC2VaLQTk693f+tEfHzSwEAACARebyraO5ddPU&#10;rzOUZZkfXrFpFhJRpUt+dtu0jjvnvBtTlm7EZvYp1WCB6vT8+tKPvzLQZwnIX+j01NNaM5xy1XCK&#10;Rn33342MpXenqeB3V2N0IpnL9yntTnq3W/YRAAAAFpvJdidv+/vvTfm4D3z00nz/ZjPVFpuPnH9N&#10;Lrl085SO2TXSzDs/+oNZSgS/TqkGC1R74E5mpBVFOv1LewnIsl5kYuVQOutWJrdbDrM9Op7e7dNf&#10;p5v/UbTLdCYm5ux8tW07U7jZCAAAABalz/3k5nzoE5ft8eefd+HN+dsv/mQWE1GVyU6ZM99zXm7e&#10;uGc3V4+ONnPmu87NVdutSsXcaFQdAJim39xP7XY6/X2pjy29ZfLKImkuG0ht2UDqxa9P1ysnJs10&#10;mmGN0Yl07uJxOFPKkbHUJlqzfh4AAACgOmd+4of5z/OuyR8+/bg88IS97/BzrrpmR/7fBy/KZ39y&#10;89yuoMOc+uHGnXnMa76YZz340LzoGcdkePlvTy5oNjv59JeuyD987se5fufc3fgNSjVYgMpG7VfL&#10;Gd6Ror83ZZElNbOnPdibcvlQanewJGbRbKW+xUynmVZMNHe/gZ3F5UbLVjuNHWYXAgAAwFJw3g3b&#10;ct7//lYGe+o5aLg/+64aTE+jlpu3jubabWPZ4qbbJWP7ZDt///XL8/ffuDz7DvVl/5UDWTfcnx2j&#10;k7lh61iu2TmedsfFPuaeUg0WoOZA312v3VoUKft7U4xNzlWkynT6GimHh1L23MnTWbuT2pYdCrVZ&#10;UJRJms2kd5aWGy2TumUfAQAAYMkZbbZz6eaRXLrZqkNLXpncuGsiN+4yG435QakGC1DtzvZTu532&#10;soHUFnGp1mnU0hkevMtlMNPppL55e4q2Vma2lJPNFLNUqnVGxtKYbM/K2MD8cd6FN+e6m3bO2viT&#10;nkcAWGS++d0bcuvm2VvN4eaNu2ZtbACAhU6pBgtMp1FLGt1/dIueRsq+RopFNi2+rBVpLh9IbXDg&#10;rpcdLJPa1p0pWp05y7YU1Sea6SybhYFbrfTstOwjLAWf/srPc9bFN1YdA+bM2Pjiem8GzL0Pfe7S&#10;fPuazVXHAABYkpRqsMC0B3r3eAur9vLBNCZ2zGqeuVIWSWuwP8XygdRqd7n4ZZKk2L4ztUVWKM5H&#10;xWQrKcukmNmN1epbd1n2EYBF6bYtbhoBAABYqJRqsNDc1XKHv6m3J+2+RuoLvFzqDPSmvXwwRaO+&#10;R59f7hxJY3TxLn05nxRl0plspdY3g0tAjoylaFquDWCxWtffk5X9jexqtrN5rJnJBba5eKNWZO+h&#10;3tRS5OaRiSnn36RUm7fqRZEVvfUM9dbT36hnstXJzslWtk+20y4X1uN0QSqStb2NrBroyWirk9vG&#10;mplsW3UCkt3PT/sv78tku5Nbx5ppVfjaubqvkVX9PRlttXPz6GSyxJ4e60WRvYZ601MrcvPIZCYW&#10;8PNUvSiyrr+R5X2N7JxsZ9N4tY+thaKvXstwbz3LeutpFEVGmu3s/MV/S+3ngTtQJKt7G1k90JPx&#10;Vie3jTczYRWtRUepBgtIWa+l6Jnaj225fDBZoLPV2oO96SzbXabt6TyocmQsPTvHZzUXv66YnExm&#10;qlRrd1Lf4WIjUI2+Ri1HrRma8nHNdpkfb5q5/WcOWdGfFf1Tf169ccd4bh1rTvm4w1cPZqin+40r&#10;ZZIfbtzz/e9W9Nbz0Husz4Puu2/232d5NqwbzF4bhtLf9+vn2jXSzK23jeVHl92WH/xkYy6+enMu&#10;2bRrXlyU6GvU8ojD1uWhJ+yfQw9cmb02DGav9YMpfjFDuyzL3HLraG7ZOJobbtmV7154fb522cZs&#10;m7zzG5o2b5+79ymNWpFj1k19neZOmVx868ztdXjA8r6sGey+J/BvumXXRG4emfkbpfYa7M19D1iV&#10;A/dZkcMOXJkjD12dA/ZblsHBO/+52zXSzC0bR3L5Vdty1bXbcs1N23P1rTtzyW270p7mBcjpfn/m&#10;wvXbxrJplm7Mq9eKHL/3ihx/5Pocd9SGrFszkDWr+7NuzUB6en59RYpdI81s2jyWzVvGc+nPN+cH&#10;l23MhVdvzk2z8Lhg+jYM9maf5VO4+fMXtow2c+0M/u5273XLUq9NfQWNSzeNTLkYKYoix63fs5/f&#10;rWPNXLNjav/OE/ZZkYfdd78cuO9wDt5/RQ4+aDh9vbtfP8uyzKYt49m0aSz/+JGL84XLbpnS2Hui&#10;r1HLA/ZbmfsesSH3OmJt1q4eyJpV/Vmzpv9XOZJkfKKdG27cmRtvGcnNG3dl46aRbNw8kvN/vmlG&#10;v7fdTOV1Zirv2xq1Ig8/dG0edv8DcvB+w9l7r2XZe6+hNOr/8zi7ddNYbtk4kquu255vX3B9vn75&#10;rRmZZzeJDjRqOfGAVTn+qL1y1D3WZN3qgaxePZD1a/t/9Z7ml7Zun8jmzWPZtGU8F192a37401vz&#10;/eu2Zssc3Kx9zLplaUzjZ/gnm0Zm5SaMY9YtyxH7rMjB+6/MPQ5alSMOXZV16wZ+7Wfg9tqdMtu3&#10;T+a6G3fm51dtzVXXb8u1N+/I5Rt35Oo5fP83F4qiyLHrl+3xtbrfNNbs5KdbRu704+sGerLfcP+U&#10;x90+3sxVc/S1rhdF7rPXcE44Yn3uc69fvJ9Z1Z/16wZ/6/3M6Ggzt20ez+YtY/nplVtz0U9uyfev&#10;2Zzrd07MSVZmnlINFpDmQG+6L3z4G3p70unvSW186hfZqjKdMi1JyonJNBQyc64+0Uxn+cyMVdtu&#10;2UegOoetHMwn/+6xUz7u2ut35uGv+cKM5TjjcffK751+jykf96Z3/Fc+8v3rpnzcX7zw/nngCXvv&#10;0ec+9g8+l8s23/kvwL21Iqcfs09OOfGAnHLy/r9VoN2RZUM9WTbUk0MOGs4TTjs0ye6v6fs/dkk+&#10;ftH1ldzZefzeK/Lkhx+WRz38oAwvv/OLdEVRZO8NQ9l7w1Duc+91Of3UgzM23s5/fvOanP2dq/O1&#10;K277rWM2z+FFxvUDPdN6TO8aaebY539yxnI84+H3yIufecyUj3vH31+Y9377ihnJsNdAT045aq88&#10;8uSD8+AH7jPlC+/Lhnpy2CErc9ghK3/t7zdvGc93zr8x5/3wppx/xW25YdeeXxzZa7B3Wt+fufCq&#10;M7+Zz186cxfq67Uijzt675x8/H55yIn7ZfWqPStgfvn8cNABw7nfcevz7NwzSXLZz7bkm+den/84&#10;5woF2zzw6OP2zZ+/6sQpH/fBj1+Wv/zkD2csxz/91SOzbs3AlI879cWfyZXbx6Z0zLKe2h7//H73&#10;ezflue/8dvdPLJJHHLI2z3780Xnwifvc+acVRdatGdhdRNenfIXgTq3r78np99s/J91v35x4/N4Z&#10;6O/+Gt7fV7/D58Z2p8zXv31dPvv1K/LVK26b9s0He2oqrzOtdpmTn39WbruLayRHrRnK408+JKef&#10;emg2rLvrx9T6tQNZv3Yg9z56bZ5w2qEZHW3my9+4Np/42uW54KbtU/p3zKTlvfU88b775+Tj98tJ&#10;999nj76fSbJqRV9WrejLYYckJx6/V5Ld388f/Oi2fOWcq/PJC67N9snZKQ3/4c8fnn32nvoNbt3e&#10;n07Fvdcty8OO2y+nPfzgHH7oyu4H3E69VmT1qr6sXtWX4+619tc+dvmV23LO+Tfkgh/fnPOu25rR&#10;eVa8TtUbHn9MXvCMo6d1bLPZycve9LW7LNUeesSG/M0bHjzlsT/9xSvyJ/924bRy7Yl6UeTR99yQ&#10;hxy/fx78wH33+DVncLAnBw725MD9l+e+x67PM550RJLdj4tvnntdPvatK+f0RgTuPqUaLCDFwNTv&#10;/kuS9splKW7dlmKeT+OfbpmWJEWzlfqWnQqZChTN9ozsq9YZn0hjAZW/AEvRiUesz2XnXn2HHzt+&#10;nxV50xkPyL3uueZun+fA/ZfnzD85KS+5ZST/9OGL86ELrr3bY+6JwZ56XvGoe+aFz7zXtGY7JMlA&#10;fz1POO3QPOG0Q/OZs6/M2z/6g9x2uxmEt05xtgJ3z8reRp53yj3yomces8cXFKdizer+POHRh+YJ&#10;j95dCF9w0cZ85iuX50s/vjk7Z+mi44JSJKffc6/8wTOPyxH3WDVjw97ziNW55xGr8/yn3yv/ftZl&#10;+fA3Lne3N/PW8cdtSG+9dpczaU7af1Ve+4Ljc++j197p59yR7aN3/3G/uq+Rp598SF74tHtlxYrp&#10;XXP4TfVakVNPOTCnnnJgbrxpVz75xZ/nixdcO+XycjY06kVOOmxtPvvjm3/rY0VR5AUPOjiveenx&#10;dzobqZvBwZ486bGH5YmPOTT//OEf5+++fNmcFih99Vp+/4QDcsazjs1e6wdnZMx6rcjxx63P8cet&#10;z4s33zv/9rGf5GPnXT0ns9fmylFrhvKKpx6bU085cFbGP/zQlTn80JV5Ue6VsfF2vvz1q/O5b1+Z&#10;c67dMi9WZ5iKP3zE4dMu1MqyzJ++7Zx846rNM5xq9j3q8PV52TOPy9Ez8LvOL/3ycfG83z86H/vM&#10;5fngV3+66GY1LlZKNf5/9u47Oqpq+wP4906fJJNJ76SRUCIQIBB6L9JE7AV774pdVER8Kih21Kc/&#10;xYoNERUEpNcACb2GNJKQ3iczyWTq/f2B+CgpM2futGR/1nrrLZc595yYmTt3zj57b+IlrFKx3aUf&#10;z+FEIlgCfCGpE640lZAcCaadvYAVorpGCqi5CccDvNnC/PoEAFitkGqEOVlGCCHEeUYMisFXFwXV&#10;fKViPOJgIKotURG+mP/0cPRdHYZXftgPvROz1kbEBuKVh4ehe4JasGvOmtod6f0jMP/DDGzKrwEA&#10;yqpxoWtSo/HkvYME21S0RfrAcKQPDMfzWiNWrsnDb9vyBS0P601Gxwfh0dkDMDA1zGlzKBVi3DO7&#10;D265tjc++/YIPt54ivrfEY+jkIsxKNIfGSUNrf776wbE4NWnhjMFceqb2Q8lysQi3DUqEXff1M/m&#10;7FEW0VF+ePzeAXjsnv746MtDWLLB/e/T4QOiLwmqxfjJMf/udIwbESPIHBzH4b5b+2LciG6Yv2Q3&#10;9rTx9xfSNanReOjW/oiP9XfaHKHBSjz90CDcdVNfvP3fTPxysMRpc7mCUiLC0zP74pbrel9Q1tOp&#10;cyrEuGp6Eq6anoTcggYsX30Kf2QVO63sspBuTY/Dk/enMY9f8O6eVgPanmxYTAAeuXnAv5mbziCX&#10;iXHb9b1x01U9sfSnY3j3rxPU39DDCZcnTghxKquPgw+5CjksDL0snIXnALOvHKawAPABKnASxpPD&#10;VivEtRpwFvqwcSerybGHP66xif6GhBDiBYanR0J13qZfgEyC7+eOx3239hU8oHa+a2Yk4ZtnxyHC&#10;Sc8yY+KD8X9vTBI0oHZOVKQvPn9zEm4c2A0A0GSyoF5DGTVOxQGPT+6Ft14c7dKA2vn8VTLcfkMK&#10;BvcIdcv87nbPqO5YumiyUwNq51PIxXj83gH4+MHhCJLT2WHiefp0vzQDjeM4PD0tBQtfGMWcFdWg&#10;ZzuoEeEjw9dPj8EzDw12akDtfBzH4bF7BuDTh0cgVClQT25G40Z0u+C5JUGtwE9vXi5YQO18yYkB&#10;+OL1SRgWY18pQXtIRBz+c+NAvPXiaKcG1M4XFCjHmy+Mwouz+jH1QfMEoUopvnhyDO64McVlAbWL&#10;JScG4IVH05n6KbvalX0i8cpTw5jHf/B/B/Ht3kLhFuQCs9Pj8M3iKU4NqJ1PKhXh/lv74fPHRiHM&#10;zfdJ0j4KqhHiBXgOAGPpxwuuo/aDVeLet71VIoJR7QNLeCCg9mMPpgEAD4jqteDc0GuFXIgzO1DO&#10;wmiCuJlO7RNCiDeQy8QYFhcE4GwpoIX3DLG7VBWrtP5heOO+oRA7WG74YulRanz4yjjmDU1bvfrM&#10;CIxNOFsuprycsrOdacH1A/DYPQPcvQzo9WasPuDdJ/jtJeY4vHx1Kl54NB2cwO9VW0waG4vvXp6I&#10;nkH29+QhxJnS+oRf8M9ijsO7d6XjwTtSHbpuFUOmWt9QPyxbMAlD0lyzSXyxCaO74afXJmNAhGuC&#10;P60JDlJgSPTZIJdKJsa7T4xCZLjz7htKpQQfvjwefUP9BL92gEyCTx8eiZv+6dHkanfdfJlXBgCi&#10;/eT4+sUJLguWtOfvzZ5RGrU94xODseiF0cyf7d/+chIfbsgWeFVOxAFPT0vBgqeHO/XgYFvGDI/G&#10;slcno58T7hlEGBRUI8QL8AoZIBLg7cpx4ANV4N3wgcDLJTAH+cEaFgiRr1KQ30fUoIXIC9LjuwIp&#10;Y6YazwNcQ9csiUQIId5qSN8oAMDzM/ti0thYl849Zng0HprQQ7Dr9Qnxw5J54+Hn6/yNIImYw7tz&#10;x6BPiB8qqpudPl9XdcPAGMy+ppe7lwEAWPFXHqq7UL9YH6kYH9w3FHfcmOLWdfTqEYivXpuEOJXC&#10;resg5HzpAyMuOBRy35gkzLw80aFr6vVmNNnZq2tC9xB8u/Byl2UztSU+1h/fvTUF1w8QPjPMVsP6&#10;RoLjOPzntsEuOSAUFCjHxy+OQ6JauHtTrEqOr+eOx/hR7vvvCJx9PvvvM2OhdPMhbnvMu30QevUQ&#10;rtenI1ZsyHX3Eto1JDoAH8wbB6mU7e/7+9p8/GfFYYFX5TwysQiLbxvs8KEHRyXG+2PpG5ORHKB0&#10;6zpI67znbkdIF2b2Ee6hi5dKYA5RuyRjjecAk68CprAAWILVgEK4shK8tgkixlIXxAkYM9V4XTPE&#10;lGlICCFeZcr4eLxzZzpzg3JHPX7vAAyKcrxMo0TE4Y1HhyM4yHUb72q1HB/NHYvYaDp16gwJagWe&#10;f3iIu5fxr9+35bl7CS4174YBmDoh3t3LAACEhyqx6JHhkItpy4N4Bn+VDP3Czt77B0ep8YQDPYnO&#10;qaqxL7Olb6gfPpg3Dv4qz2gLoVSI8eYLo3BFinsyhaZPSMTbtw3CjMkJLpszOsoPL96RLsi15GIR&#10;3pszGn1TggW5nqNS+4TgpevdnyVuixsHdsPEMa49GNaWvIIGbDld6+5ltKlPiB8+enkcfHzYDqBt&#10;2VWCud/uc3sfRXs8P6svrpqe5O5lAAAC1XK8/cQo+EidW1GD2I+eMAnxcFaJCCK5sKenOYkYfIga&#10;VieVObLKxDD/U+KRU/s6VuKxFXyTHlJti6DXJI7hLDxgtTM4ZjZDqvPsEgeEEEIuFRHmg1lTu7tt&#10;fo7jMHuq45lIs4fE4bLert+Iio1RISnReX1VurK7p6Z4zGbx3v0VOFipdfcyXOaa1GhcNzPZ3cu4&#10;wOAB4Xj+qn7uXgYh/+qbEIwAmQSvPz5CkP5NtXW2f5fylYqx8PGRUCo9r+fgy48NQ4yfa/q6nS+u&#10;m8otG+djR0RjWq/wjn+wA3Omp6B/H9eU4LbVjbN6YHZ6nLuX0S6ZiMMT9zoe1BbKT39mg/fQgFOi&#10;WoGPXxzHfADtwOEqPPVpBgwW7zlIPa1XOG6/wb0Z9xfrmxKMeTd4R8C6K6GgGiEezuLjnIdLXiSC&#10;JTgAVqXjGw88B1gVUhgDfGGKCIQ1JAAQqMTjJVoMkDRSySSPZGe2mqhBB84znx0JIYR4uOmTEhwq&#10;hRLpK8Pjdw0UcEXE3eQSEaZPcl22QUeW/3XK3UtwiD37e8mBPnj58WGCzV1cooVWJ0zZzNuu7+22&#10;LBhCLjZrcjIWPzgM3RMcz7YGgLoG2w+avnh9f48pdXex4CAF5t0xGHB9lwq3efLuQZA7UD1oYlIo&#10;7r2lryBrsVh5nC5qRIvBgT7p53nxsSFO6R0nlLHdQxAa7Bnl9Dy592qEjwwfPz8OMYzVFU7l1uOR&#10;93ZAYxTmdeUKcSoF5j8xXLDrnSnVQaMxCHKt62Ym49r+7i3zSi7keUdUCCEX4JTOK0nEcYA1UAWr&#10;vAVinR6cHWX4eBEHq0IKi0IGkVwGcJzzo/RmM8T1FIjxVLzJDE5mW1Yl36SHyIsergghhHgWsYjD&#10;1aO6Y9GqY0zjH76iD9Rq15+KJ84zISnUoSy1oydqsXlXEcprmqBtMkJvNMNXIYW/rwxqPzl6JARh&#10;cP9wREd1vLlUUdWMNScrmNfibnkFDdiZX2PTz0pEHN54aBhUfuyVNbZllGLjzkIUVDQip1qHOoMZ&#10;4IDu/kokhauQGBOA269LYd4EfeDm/lj98t8emwlAuo5UgbOKbA2qXd0vCjdcKVw/UmeYMLobbs2M&#10;w3eZRe5eikskxPnjrpHd8elW+3tpRfjI8KqDG/+/rspF5pFyFFRqkV2jg95shUTEoUegD7qHq9C7&#10;ezBuv/4yKOT2Vx2Sy8S4fVpvPP1NlkNrdJYJQ9kz6UwmK7buKkHmoTLUaw3QNBnBg4e/jwxqXzkC&#10;1Qr07R2Kwf3DberX66m9VwNkEix5cjR6dGerrFBSqsPDb21FZbP3tGzhOA6v3T/UobLwu7PKsXbb&#10;aZwub0ROlRY1/zzPJPgrkBSqQmK0Grdem4LIcF+m6z8wOxW/HymF2UrPM56AgmqEeDCrQgq4og+A&#10;jwIWHwXQYgBvMENkNEFstuDf2zTHgZeIYJWIYZVKIJJIAJkU4FyY7mq1QlSnpYCaJ7M1KGuxUrYh&#10;IYR0YvoWC7bsPIMdWWdQWtuEWp0RzSYzEoJ90T1KjaSEIIwd3g3hoY6dEh6VHs0UVItQSnHtFcKU&#10;qdu5twy7skpQVdeMxmYjVD5nAzDdYwMxfmQ3REWwfWkm9ktJZCvlqdWZ8OR/tmJzQQdBpG1n/y8p&#10;QInB3UMwc2IS0tNaz4D65c9TNpU60hkt+HjpIXuXbJNrZvRARJiP3eMMRgvmfrALDUazTT9/RUok&#10;BqaG2T0PALQYLHj70yx8vfs0cPEzPg/ka/TI1+iBnCr8sbcQL906CJePt38ztFePQEztGYY12ZVM&#10;6/REM8d2x6BKx8vHteaLTae8KrOgK6tv7DioJhZxePg2x8uGlZU3Yf22IhzLrUad1gBNsxEKmRhB&#10;fnJEhfph7NBuGDooAhzHnm723MPpyMyrwam6JofX6wie53HwSDWy8+uRV1SHwvJGnK5tgp9MglCV&#10;AqnJoZg5uTsS4vwdmuemWb3w+bY8u3tNzR6bxHR/B4DKaj0WfJCBdTlVl/w7s5XHidomnKhtwqoT&#10;FVi7pwivPjiMKRg8c2p3fPbnceTWe973/rR+bPfOQ8dq8Pi721Gi6yDzaH02JCIOqeEqjOwbhaum&#10;JqNbG9lenth7VS4R4b2Hh2NAv1Cm8XX1Bjz8+hac1nhXy5ZJSSEYkR7JNNZksuLdz/fjy+35l76f&#10;eeC0puXsf4+8aqzMLMLzNw3ElVMS7Z4nIc4fM/tE4rcjZUzrJMKioBohHszq5+KUdIUcnEIOHkBb&#10;X6PdUjOWB7h6LUR2ZNIR1xNZLZfsh7SGa6RsQ0II6ay+W34SS/48dvZk5kWKtQZsK6wDMk6j25/H&#10;sPjRkRjUn20zHgB69wxCqFKKar19J3wn9o2CVOrYE82OPWV44+ss5NS1sVm0pxCvLD+IMXHBeOrO&#10;NLf0butqwkLYApjvfrav44DaefIa9MjbfwY/7j+DXkG+mDo4FrOmJP1bHsli5fHHnkKbrtVgNOPd&#10;dSdZlt2uK/tEMm+4Lv4kC/vLG23++Rtn9maaJ/+0Bk++vR3HanQ2/XxZkxEP/TcDN2aewX+eG2H3&#10;xv0dV/fBmjc6T1Bt1jTn9bX8cXseBdU8FM/zF7z2Gxo7Lis2rVc44mPZgz8VVc1467+Z+PN4RdvZ&#10;ntmV+GJHPhLVCjw7Ow2TxsYyzaVUSvDMLQNxzycz3msAACAASURBVIc7mNfrqMwDlXjnm/3YV65p&#10;5d8agNombCusxYcbs3HnsAQ889BgyBl71UdH+WFEXCC2F9bZPMZXKsaNV7L1ld2VWY7nP81AWZNt&#10;2UNHq3W48T8b8cT0FNx/q339KcUiDrMn9sD85c45OMKMA6Ii2Z4X5rxnQ0DtH2Yrj/3ljdhf3ogl&#10;G05hdEIQpo5MxLSJCVAqzr5e3NF71dLBPoxYxOGtO9Ixelg00/X1ejMefW2zzZ/tnuSGaWzPM2dK&#10;dZizaBsOVtj27FSlN+HJpXuxI+sMFs4dbXd/zTuv7YuVR8sp+94DUFCNEA9llYnPZoMRQNsEcSub&#10;c8TD2BD0tLYYILNz85MQQojnM5msePSVzdiQV23Tz5/RGnDbW1uw4KaBDmWNDYgJwPpc2+Y8Z/o4&#10;+0+Gnu+z747gndUnOj5ZzgPbCmux69UNeHZmH9x9cx+H5iXtCwthCyIdLaxlnjO7rgnZf5/Eh+uz&#10;MSYhGNNGne3pVmhD9oizJAcoMX8OW1mwDVuLsXT3aZt/fmhMAHNg/M3P9jJtuv104Az6rMzBTVf3&#10;tGtcWv8wDO8WiIwz9XbPSYirHTxSjfyiBhSXNaKsUoczdU0oqm9GXYsZkb4yRKgUCFMrUFTTcUbX&#10;LbMuc2gdD72zDVU2fn8r0LTggU924c5DZXjpiaFMc44dEY1uX8lxRitMHyJ7rNtUiCe/2GtTpjF4&#10;4KuM0zhVXI8vFk5mDqxNHBJnV1BtVv9oBAXaX75a32LB/P/bY3NA7Ryjlcfbq09gcL8Iu7OSr7+y&#10;Bz5Zfdzm148rRCikTH+rwuJGFDO+Ji08jy0FtdhSUIuFPx/E5X0iMXNikst7rxqMFhjbe21zwPzr&#10;B2DGZLb+tGYLjzmvbcWekgbGFbpP31A/jB3BFkh867NMmwNq51t5tAy9fjqOe2bb9/0gpVcQxicG&#10;Y5ONZbqJ81BQjRAPZfZTuicrzMPwegOkOu9KG++qRFYr2j3TarVCqnFvKQ9CiOd57ZkReLWjY5OM&#10;7n1xA3Z74Rc7bzR30Q6bA2rnGMxWzPvxAEYPi0FYCFt2fnJsoF1BteQAZZsl+2zxx7oCvLX6+KWl&#10;6tphtvJ444+jUCqkuNnOQACxnY+C7attYoS/wyfFLTyPzQU1dmW8OYNMxOH1h4Yz9ZYrLdNh/leZ&#10;dr22r5vE1qNpzcZCbClgD2Z+suoYpk9KsPv3HNQrjIJqxGO1GCxY/mcOlm/Jw/F2As4lOsPZbJlW&#10;M6kuNCI2kDnwXXRGi8ff38EUEPkq4zRCgnzwwG32ZTcBZ/saTewbha8ybA/wCyGvoAFzvtjbftCh&#10;FRklDVjw3m68/txIpnlnTEzA6ysOw2BLVR4OuPnKFKZ5Pvv2MAoYy/HxPI93vtmPZe9OtWucXCbG&#10;oLggjyq9q5CyBT+7xagQqpA63P+szmDGj/9ku7tafUP7QcGnp6Y49Jz6wpvb7f4u4CmuHcd2wG/r&#10;rlKHXt//t+4kZl7e3e7vQYNSIiio5gFoz54QD2SViCBS2H/6qLPhTGZIGrwvbbyr4ix8+xsx2uaz&#10;P0MIIeeRy8RQKiVO+Z9IxN7Xg9ju97X5zLX9DWYrfv6D/aRuoL99zcTH9I1inqu2rgWvfL/PrqDD&#10;v3jgzRWHUVZOh0ucpZ5xs3DWpGTIXNHD2AWemJ6CNIYNdJ7n8eJ7u1Bhx+Z5hI8MMybbn/XZYrDg&#10;w18cKwdW1mTEJ1/bf41BqWy9UghxtpOn6nDTk2swf/mhdgNq9po+ij0ze8k3B1BqY6m71ry35gTK&#10;K9k+86aOdSyjnMUPf5y0O6B2zk8HziC3gO0Ql1otx8i4IJt+dmS3QPTqEWj3HMUlWnzpYO+uPSUN&#10;WLHa/muk9mQv8+0M9pYMP0cs4nDVEPt7enoSjabt9/M9o7rjwTtSma/9+vt7vLbPl1omxjUz7A+q&#10;mS083v/hgENz1xjMWPL1QbvHpQ+g5xlP0Dm+PRDSyVh87dsg6ow4qxWiOi313vI21ja+iBhNkDS5&#10;voQHIYQQ5+J5Hl+tOuHQNVZmnIaZ8dCFv8q+Q0i9k9h7m634KxdaB/oMNZss+PQ7D+st0onU1LMF&#10;1YanR+KD+4ZCLvHur8YTk0Lt7nlzzodfHMKOItvLjwHAwNhAu/uAAMDGbcXIbdDbPe5iKzKL7B4z&#10;qH8YlF7+dyadz9pNhbh+wUYcqRb+MOnQgWwbr/UaA9aeqHBobrOVx8o1bIGctP5hSA5kK+nLQqsz&#10;YdWBEvYL8MAf6/OZhyfFBNj0c/2SQpmu/+tfOWg2Od4n8fct9v89WV+DztJkskDXxBZYe+7hwbht&#10;SLywC3Ihjbb10p9X94vCC4+mM1/346WHsNTFmaVC6h8V8G+fO3vs2FOKowLct3/df8bu70GplwUj&#10;RE7FB92NnigJ8TBWMQfOp4sH1XiAq9eCYzwpRtzI0srDOg+IKeOQEEI6pU3bzzjcjLxI24Kde9hO&#10;t6rtLP92WU/2oNoqATYMfj9cCn2L4xtb5FJ1DgRqJo+Lw8Z3ZuDeUd0R5IWbFDF+ciyYM4JpbEZm&#10;OT7eZH+2aEoi23spO4+97OP56gxmuzM/5TIxBkXbtnlNiCtkHazEs0szBQl4XCxOpUBcNxXT2D/W&#10;5kNvSznCDqzaW8g8dmJ/tv5GLH5dlYM6B3u4bzjAXs6vR6JtmWr9U9iyvnKLhSl7W1Brf+Zhn97B&#10;CFNKBZlfKJVVzcxjX3lqGH58bhym9AwDx3lXRYzGVnrCDQhXYcHTbKVLAWDZimy8+/dJR5bldikJ&#10;tr3/LnYyR5jnGYPFinw7M105jsPAWPuzVomwKKhGiIex+CoAL/twFhrf2ASRgw+1xD34VgKhVl0z&#10;OAG+lBFCCPE8u/aVCnKdskq2wJw9mWpqmRhJCWqmeTIyy3GCYTPpYs0mC3bsduA0PGnTSQd6dAFA&#10;VKQvnn80HRuXzMSTU3ojytf+vmTuIOY4LLhnCMJD7e9LWFvXgpc+2wOL1f5M0QF9wu0eAwA5AvY0&#10;y2Eot5YQ4S/Y/IQ4olFrxJMf7nRKQA0AUh3YcF0tUNZJTl0zdu5lOzQzY0J3QdZgi78E+H3zGvTY&#10;nVXONDalR8eHFMQch0GpbEG1kxWNTOMuVtFsRG2d/VnhSSF+gswvlIPHqhwan54WgY9fm4DVr12O&#10;a/vHQOYl5eYbL8pUC1VI8fbTo5mytABg9frTeHX5Ibay6B6ENVidY2eGf3vyCu1/nomPYvtOQ4RD&#10;QTVCPAjPgbLUmlsgbWIr30M8wEXlH3mzBVKd4yV+CCGEeKY9uY5tTJxTXct2alhqRym33mEq5lPF&#10;K9fnMI1rTcZ+YQKR5EI7CmrQYnB8c1qtluPhu/pjw39n4ZVr+yM5wP5glSvdNy4ZY4azZXTMe28X&#10;irT2P3fLxCL078tWhkyozV0AKCiyfxNK5ecdwVLS+X3xw1GUNbVejk0IfZPZ3qNHjtfgoIDv0z83&#10;spWA7NUjED5Sts1+e+XVs2cunW/tNrbgXHKiGipZ+79rSogv1Gr7Sl4DQHllE860kqHEKiff/oMR&#10;/j6elam2c78wh5t69QjEormjsP6dGbhzeEKHf0N30553v+E4Dv+5Ox0JcWwHTXbsKcOzX2cyHcrx&#10;JBzHIa0/2yGh7HLh7pOnizV2j/Gn5xm3877aFoR0YiZfBUSirhvr5kxmiDWOnwInbsRf+FAlbqC+&#10;eIQQ0llV1+qRUyfMRlStxvkHMBLC2cpgAcDO3GrB1lEu0H8zciGt0YKtO89gyoR4Qa6nkItx2/W9&#10;MfvaXlj1dwG+X5st6EazEIZ3C8Sc+wYyjf3qx+NYd4otKN4/XAWF3P7Nw0atET3CVOjBNOulxAw9&#10;3dR29mEkxBkatUYs21Hg1DlSU9iCatl5wmVfAEC+AxvPUb4y5AnQg7E9Go3BoX6p5ytjLIfNcRx6&#10;BPtifzv/rS7rxpZ5WFWtx9gE9tLXF2M5vOLv41mb/zvyamAwWiAXKAjWLdoPLz0xFA/W9cf3K07g&#10;512nUdnsvIA5K63uf2t6dGIPTBwTy3SdQ8dq8OTHu2DoBNWIUoJ9EcgQrDaZrIgJVCJaoINXMobX&#10;YoCqiydkeAAKqhHiIXgRB5GfZ5+EdSqeB1ev9frU8a6OO++kkrW5BRKBvqAQQgjxPNXVwm10uSKo&#10;FqBme84yGC2oamFrat+aOp1wJ8bJhb5dfRKXj48TtM+JWMRh1tTumDW1O7buKsUPq09gU0GN259Z&#10;Q5VSvPHkSIgZyk4dPlaDt/48xjx3OOMmkr9Khi8XTWaeVwgUVCOeYPvuUjQYndvuIDzUh2lcbb2w&#10;n8fVDgQXQv3kTg+qldrZm7E99Q5kHqo76DsWFuzLdN3UPiFuv++qPKyccoPRjKU/HMODd6QKet3g&#10;IAUev3cg7rulH375Mwc/bckV7PCZEHT/vBcnJ4fisXsGMF0jr6ABj7yzzeEehJ4iQs0WmJJKRfhi&#10;oXvfVwEMwUAirK6bEkOIh7GolEAXzlKDRgdRJzjp0tVx58o/WqyQNnrOAyQhhBDhVdcJt9HV6MQS&#10;WOf4KtnOE5ZXNAkaQKl1we/aVe0tbcDXP51w2vXHjojG529Owp/zJ+O6ATGQi9307M4Br9w2CN2i&#10;7e9To2syYe6SDBhb6YNrK5WHZR3YI5BxA40QIWUeYeu9ZY/gILbXep3AQayKZiN4nu1DNNgFmRjl&#10;VcIF1Woc+Hz3kbcfVPPmUm9qP8/b/P9kwynkn7a/5J4tlEoJbr8hBWs+nYkP7x2K4TEBTpnHXrpm&#10;I5IDlHj96VFMh4/KKprw8MKtKO9Ez7GqDoLZnoyeZ9yPMtUI8QAWiQjw6bpZarzeAKkHpscT+3H8&#10;2X1HrlF3QdYaIYSQzqe+wbt6oPoxBgKqqoU9JFJOzzxOteSvExg+KAo9k9lKZdnist7BWNh7FB4r&#10;b8Lnyw7jh6xiWBg3jVncNiQeUxnLXL72wR5k1zm2ieznYVkH9vDz9d4NtPM9/+YOHC2yv7eRLSr1&#10;wmXmktadOmN/P0B7yCUiKBkPktQ3CptNbbHyqKzWIyLM/sy5IBdsGldUCxdUq3Lg891H0f7fy9+L&#10;s2x9PfAgRrPJgtc+3oPP3pgoWBnIi3Ech+mTEjB9UgIy91fgw2UHsbvEue/99pitPN56fCSCAtle&#10;S0dP1Dg9c9TVWL8beAJVJ3me8WYUVCPEA/D+PoBwVWq8i8UKSQNb7XHieTirFWgxQExfxgkhpNOr&#10;9bIv1n4+bF8+K2uF/T2NFivqNQamHg6kYw1GM+5+YzM+fWYs+qYI10emNVGRvpj/9HBceSQZC5dm&#10;YV+Zc069n29AuArPPZzONHb5n7n49VCJw2vwtFJe9ugsX7mq6vUOB0eJ+9Q1O7cMcIiCfbPVGSWK&#10;q6qbmYJqIQL1K2pPjYDl+YxWHnX1BqaghU8HGTNqlRffdz30xrujuA4Pz9uED+eNgw/jM6Kt0tMi&#10;8H3aVPz42yks+eMoKtywX/Lo7QMQHWV/hvs5l4+Pw22HyvDtnkLhFuVm3px5L2Spc8KGgmqEuJlV&#10;LgEUXXRThQdE9Y3gKKGp87BYIdZQ2UdCiO0OHqlGWaVzDlc0NHtngF8u945HdKFPszsba3ZNTa3w&#10;n2uVlc1dKqimkLn2NV3eZMS9C7fgg8dHYkhahNPnG9AvFD+9NxXf/nISi34/CoMDpRXbo5KJ8cYT&#10;I6GQ23+qPregAW/+clCYdXhxUI10bqyHJ1yt1skb6gGOBNWahP9sr2Y8nBIcxNYXzh4tAvcAr6pu&#10;ZguqdfA38+ZMNU+2paAW97+0ER+8PJ45g8seN13dE5PHxuHNj/di5dEyp893PkcCauc8/0g6jhbW&#10;4WBFowArcj8/Ly6rStzPO76xE9KJWdVsDWc7A17XBJHAD7HEvXipBCI9lbUihNjux1UnseJwqbuX&#10;4VFCAr2jRr6m0bvKP7KeQnZGRl51nR694LzyhJ4mKMD1r+nqFhNufXsrbh8aj8fvTXN62T+O43D7&#10;DSmIiVRhzme70WQS/hl37nX90aO7/b1ZDEYL5r6/CxqBnrtpc5d4IpVMzFzy0NUaTc7tJa6Uspez&#10;a2gRPuCnYTyEE+SCwydigbM9dIwHuhQdlCAM6EIHcVwto6QBVz65GnOuScXVM5KcPl9wkAKLXx6D&#10;oA/34sudBU6fT0hymRgLnxiBG+ZtQIPR7O7lOMzfA/v9Ee/hps7KhBAAsPjIAIl3PPgLzmCCVOtd&#10;m3GkfVaFFGYXn0QnhJDOKCTYO/qsNjihRJQzGRkDClKJ8F+ZTE7eUPU0IUHueU1brDyWZpzGzMdW&#10;468Np10y54TR3fD5nNEIEjjj9JrUaFx/ZQ+msW9/koUDAp4q56lvLvFAYUrKODinwYFDjoEOZLm1&#10;Re3PtnHd5IKKA2qBg1UhQWyHSHQd9GOzWui+60xlTUY8820W7nl+PXILXNP3bO5jQ/DYpF4umUtI&#10;SYkBePnmge5ehiCs9DxDHEBBNULchOcAq3/XzFLjrFaIG7TuXgYREC/iYFX7QWSmzENCCHFUeKjz&#10;yx0JocXLTqhqm9g2GUOcUH5KzlC+z5sFuzn7skjbgsf+bw9ufWod/t5c5PT5hg6KwLPX9Rfsej2C&#10;fDDviWFMY//eXISvdgsbUGzwstKvpGsI9OLeOEIrY/y8A4AgJ2RuhDIeFmrUOb8CSrBa2EMfrM9w&#10;mg4OKtVr6ECyK2wpqMWVL/6NuQt34FRuvdPne/zeAZjWK9zp8wht1rTuuHlQrLuX4bBGLT3PEHYU&#10;VCPETSxqX3CirvkW5Bp04OikVadi8fcBxCIKqhFCiINkYhH8vbgZvSdramI78R4WLHxQrZsAfS28&#10;SZiHBIozztTjof9mYNbDq/DzHzlOzRi8bmYyJieHOnwdmViENx8ZwVS+sqRUh/nfZAECP3ZrqNoE&#10;8UAB1OvvX80mC+o1jCUXnVDelfUzQOOCDe+gQOGCamoHSpBqOgiEsv49if0MFit+PlCC6S/9jUfn&#10;bUbmgUqnzjf34SEIVXpHP8jzzX1sKFLDVO5ehkM6CmYT0h6q00WIG5h9ZICPd/RLERrfpIfICXXa&#10;iftYFdL/vZ4pqEYIIQ6JYOz7RTqmYyyHFRYibEBIJuIEaRbvLeQSzwsUH63W4eiy/fh81XHcMCYJ&#10;N1/dyyk91158aCg2P7UaZgfKCz19xWXo3yfE7nEWK4+X3tuFKr0T+iMxbkL9uioX7/x6WODV2MeR&#10;vwXxbBRUu1BFRRMCGUobBvoLu08hFnEID2ULXGldsOEdJmDJ7VAHsiUbOwiqsWYIv/VxFlZmOj9D&#10;uz1NZu8sec3zPNZkV2LNwkqMjA3ELTNSMGms8NlZkeG+eHBaChascO/no72UCjHeeGwEblywAVqB&#10;era6WiPjPWbNxkK89t0+gVdjH3qecT8KqhHiYrxEBKi7zkbKBSxWSBqb3b0KIiBexMES4AcOAKxW&#10;iCgDkRDSBQX4C7eRF0Tlq5ymmbE3S3iYsEG1WH8FxCJO0GsKzddHAomIE+QLe7gHn74ubGzBolXH&#10;sHTDKVw7NB63XJuCCAH/3jHRfhgZF4Stp2uZxk/pGYa7b+7DNPajLw5iR3Ed09iOsJZSTYxVOyXI&#10;R7yXSsBgttoJGVberKK6Gb17Btk9LihA4HKISik4ju0zr9EFPdVCQoT7fR15hqvv4N6oaWTLEI6O&#10;UNF9VwA7i+ux85Nd6Lf8MG6a3BNXz0iGRCzcs9yMSYlYuPIIjG4IlOTkN4C38uiZHGj32F49AjH3&#10;uv54Ydl+J6zM+Ro76GXYlqSEAHpfESr/SIgr8RxgCVIBjA+V3o5r1IGjmEunYj6/jCllqRFCuii1&#10;Wg5fqTA9sgIoqOY0HZ0Cb0t4qBIyAYNgkQL3b3EGjuMQJVDWhzcEiqtbTPh0ay4mPrEK897ehfzT&#10;GsGuPSatG9O4OJUCC+aMYBq7K7Mcn2zOYRprC9aN7pRewZB4eECZuFZYqHA9xgMEzrDydlW1bIdZ&#10;QwQshwgAob7swc46xkCSPUKDhTvoEuhAP7q6DjboWTNqeifZH1glbTtSrcMLy/bj8vt/x+ffHYWO&#10;sbT4xYKDFBgZ7/q/1fotRZg9fwPmfrgLBsZss+uv7IHrBsQIvDLXYH2eSU5UQyXrWv2RyaUoqEaI&#10;C1nUvoCkayaI8gYjxHSSo1OxKKXglP/74mCloBohpAsTKgDRI9b+U6LENsUVjUzjOI5DvIAn98MD&#10;PaO/WEfC/ITZoO4VHSDIdVxBb7ZiWVYxpj6/Fk/M34LCYrbXzPkmjrK/VJRYxOE/9w9FcJD9f4Pq&#10;Wj1e/mwPLE487Z5TyfbfRSEXo1eQcEEU4v0iBOy32Ken/WVSO7MaxqDaZT2CBV1HImPPJZ7ncbRc&#10;uAMObeE4DnECZTl2j2H7vON5HjUdtMgoKGO779JhBuc4l+k+8cE/8N7nB9BicHwvZGi/KAFWZrsP&#10;vziIh/67G3UGMw5VavHOf9nLGc57fCguC/G+ily51TrwvP3PSxzHobcX/r5EWBRUI8RFunIfNfCA&#10;WNPk7lUQAfHiS8uYiiioRgjxco5sQoeqhPmMH54WLch1yKVOVemYx05JE66HRlSo676EO1KVOUSg&#10;Tcb0/q7dJBKCheex6kQFrp67Dt8tP+nQtaIifSEX2/e1++EJPTE8PZJpvvnvZaBI69zsjmKtAXkF&#10;DUxjkyP8BV4N8QSsn59RkcLcD9UyMYYNYnvPdFanitjKv/buGYTBUWrB1jF9fHemcSdP1aPaRYdy&#10;J6YK8OzFAVdOZvtdCwobO3wP7Suuh5nhQ10hF6N3MB1mcJbqFhOWbDyFG+aswYHDVQ5dKyrcNc+H&#10;Wp0Jj87bjA/WZ18QUFq66zS27CphuqaPjxRvPjocPgJV7nCV6hYTDh9nK9GdJOB9kngnCqoR4gJd&#10;uo8aAL6pGSIvbU5LLsVzgCXAD7zowo8QzkJBNUKId9MazcxjQwQoOxUgk2BoWoTD1yGtK9UZUF7J&#10;dsjn+pk9BCkBKRFxuPJytk03FvUGB17TAmTnSUQcRg/z3kCxxmjB/OWHcM/z61FSyh6UjbCjBObo&#10;+CA8dk9/pnm+/OEY1uU4tqlnq937y5nG9esVJvBKiCdoYgx+KBVihArQd3FYfDCkUtreOt/m3Gpo&#10;dWx/l+kjEgRZQ4JagbEj2D4Dsg5XCLIGW1w9rQfg4Ef8kKgAJCWyZartzCzt8GcajGYcPMJ2f++X&#10;IGz2IbnUsRodbnpzMxZ/uo8p+AkAocHOr2SQW9CAW55dhzXZlZf8O57nMf/LTFTX6pmufVnvYDx/&#10;dT9Hl+hyew6UMY1L60vf2bo6euogxMl4sQiWYHWX7aMGixUSLduHMvFMJj8lIG/lyy8FTgkhXq6u&#10;g9I77RmTztY36XxXD46lTUEnO3GK7eR+ZLgvLu8V7vD8M1IiEB/rukwdo8UKvZ4tsDZhRJzD88/q&#10;F41AtTAZb+60paAWz7y9nalEEACE+NkWVAv3keH1OSPBMXxvOHSsBotXHbd7HKtDJy/dkLPFdTN7&#10;INqBvkPEM+kcyCia0Nvxjclrp/Z0+Bqdjd5sxbrNhUxjr5zSXZBesVPTYpnuZwBw9FS1w/PbKjkx&#10;ACO6OVZ+e/IQ9s/MrGO2BRCzDrEFGu+4tg+VgHQBs5XHp1ty8fm3R5jGhwtYDrctd762Ccdq2j4k&#10;VKIzYMEHu5mvP/uaXriqr3dVKDh8ii1YPWtqd4yJp4B1V0bf2glxIqtEBEuIGrCz5EtnwjXqwDmv&#10;pQNxMatMDJFf6w97nJWCaoQQ76Y3W5l7IsyYnIhYB8rl+UjFuPumvszjiW2y89hKvADCbNrednUf&#10;h69hr9o6tlKAo4dFo68DpSolIg733eR9J5bbklmmQdZBto0XmzaVOeDVOwYjKtL+Ml26JhNeWLIL&#10;RovrnsX2FbIFqJUKMe6+vJfAqyHupnUgqHbjzN4OzT08JgDjRsQ4dI3OatOeIqZx/ioZpl7mWDlN&#10;juNw9dRk5vEHi9nuMaymjUxkHisXi3DFZLbxZguPvYW2PZscZNz8T4z3x/UDHT/8RWzzy858pnGu&#10;iHs22FDBYE12JZatyGae45U5w9HTi/qn7iuuZy5hPPeBdCglXXe/t6ujvzwhTsJLRLAGd+2AGm8w&#10;QuyiOujE+XgRB2ugf+ulMXhA5EjjFkII8RA1NWzZ1RIxh6uGsZdLenpmH0SEOf+Eale3+xhbyToA&#10;GDkkCpOTQ5nHj00IRmqfEObxrOoa2PtrXT0miXnsI5N6oXuC6/pNJAf6MGdE2KqkTMs0rq7J0OHP&#10;3DU8EZPGsvXuW/D+buTUNTONZVWiM2DHHraSSbffkILpvR3P/LRVhADlBUn7NA585+ubEoyRsWxZ&#10;QgEyCZ69J5157s5uW0ENcym3B29Jtat07cXuHBaPhDi2zOwNW4tR2Ojc3pAXu/LyRKSGqZjGPjSx&#10;J4KD2MqA7ztYiTobSzXvKq5DWQVbGesXHkln/v1YeOp9VyLikCRAeev2nNEZYDDaf0ivivE7iDO8&#10;vfIIcvLZeqeq/KR485HhkHtJsKnOYMaGLWwHEJISA/DABNdlSnvq+6qr8o5XOCFehpeIYO7iGWrg&#10;AbGG7YGPeCZTgG+br2nqp0YI6SyOZdcwj73lmhQMZmha/eDYZNx+QwrzvMR2u0sbcLqokXn823PH&#10;YGCE/ZuEKcG+WPD4cOZ5HXEihz0777orkplK28xOj8Ojd7P1BWP17C1p2PLuDDw9PQUDGP5Gtuid&#10;HMQ0rrzJ2O6/HxSpxrMPDWa69i9/5GDF4Y778TjD1yuPMY99/ZlRGBbD1n/IFiFyCW4YGIOv5ozG&#10;d69Odto85KzcuibmUrMA8OgtAxFuZwBHJhZh8QPD0DeFym+1xWjlsXZTIdPY+Fh/vPfYSKhl9peB&#10;nNIjDM8/NoRpXgD4Yc1J5rGslEoJPpo7Ft3V9gVcZvSOwCMOfN7t2mf7/dtgtuKrn9nuuz4+Uix+&#10;erRTA0rdVHLcPTIRK1+ZhLm3pDltHkcEedmH2AAAIABJREFUSMX4+/NZ+PG5cbhtaDyifNkDx23p&#10;FegLOcP7prrWtYdj2qM1WvDyhxkwmdgy4FP7hOC5K72nAsfXq04wj73/tn4Y68S+hQEyCa5Jjcb/&#10;PToKvy2e7rR5iP0k7l4AIZ2NVSoGH+wPTtSFA2oA+KZmiKjHVqdh9pVDpGi7rBnvwnJDhBDiTIdP&#10;VmHKhHimsUGBcny96HK8sngXfrVhk7ubSo5nbxqIaRPZ5iMMeODP9fl4/N4BTMP9fKX46s3JWPRx&#10;Jn7YXwx0kKTNcRyu7heFp+4bjPBQ556MbsvRU9W4EWynaJVKCT5/cxLe/Ggvvs443eHPRyilmHNt&#10;Kq69gr3klyO6RfvhwdtT8eDtqTiVW4/Vmwqw8VCJIFlc/UL90Lun/UG1unoD9O08EwfJJXjjiRFM&#10;/RRz8huwcPkhu8cJZevpWmQeqET6QPuzzlR+Uny5cDJe/2APlmUVC7IemViEicmhmDwyAZPGxEIh&#10;P7upWVjMHkj3VGPSYhAf6byskwatAX/YkdlrtPLIOlSJ0cOimeYb1D8MP742GU++tQ2HKjvOCB0e&#10;E4AXHxiKXj0c64PVFWzYU4jbrmcrsZk+MBy/vTEFC5bswTYbShT6SMV4bGpv3DO7D3Pm8MEj1djO&#10;WF7WUdFRfvh58VS8+9k+/Lj/TLt9NCUiDg9P7OnwAZKsbPv6U/6cWYR7a/ohLMT+Z4rEeH/8sHAK&#10;nntrO7YUsB+4OV+QXIKJKRGYMiYRo4dF/ft3P8OY2e0q6WkRSE+LwEtWHtszSvH3jtPYdKLC5qzB&#10;9ozvz3YfrGLMKnWWfeUavP9/+/EM46Gf229IwcGTlVh1gq0XoCtllWmwZVcJUylhqVSEz96YhEUf&#10;7cXS3ac7/G5gC5mIw7ikUEweHo/Lx8VBqTwbvmEt6U6cg4JqhAjI8k9ADV08oAaeh0RHN/vOwioV&#10;g/f3a7Xq478oU40Q0kkcO+3YRo5CLsaiF0dj2Np8HDxeifwyDU5W6dBgNMNXKkaEjwyXxQRgzOBu&#10;mDgmFn6+VMbD1TYeOIPHwRZUA84G1l57dgSuPtIDqzfnY3d2Fc5oW9BssiBUKUVysC/iwlWIjwnA&#10;sIGRuKy3e7MojhbXOzReIubw8hNDMahvBDIPl6OgTIPsSi1qDGYoJSJE+MrQO1KNUWkxuHxsHNRq&#10;9t6CQuqZHIieyWl4Cmk4cLgKa7cUYPepKuTUNcPSzkZpawZG+OPjeeOZ1rEzs/0A+9wbBzCXydy5&#10;txSTUhzre9SerScrUNPBBuNXK44yBdUAQC4TY8EzI3DFwSQs/fUo1udV270Z5SMVIy1KjYlD4jB9&#10;UgICPeT152zOzm4+cLjKrqAaABw6XsUcVAOAuG4qfLfocny/Iht5xfXIK2/EyRodjDyPULkUob4y&#10;DEoOxfjhcRg5JNLp5V47i4ySBvz0ew5unNWDaXx8rD+WvjUZBw5XYcPOIhzJr0GtzoCqZiMUEjHC&#10;fGWIDFBi5MAYTB4bh9Bgxw6QfP/7cYfGOypQLcdrz47AvSVarN9WhIPZlajVGlDXZISfXIJQfwVS&#10;e4Ri1pQkREU41jdqV2Y5sso0do1pMlnwzS/HmAMdwUEKfLFwMtZtKsRXq05gn53zA2czgQfHB2PS&#10;iLMb/ucOMHgjsYjDuJExGDcyBi0GCzZuK8bGjEIcKK5Hqa7j0s0X4IA7hyXgqQfYsvQOnbQvwOoK&#10;/7ctH8PSojFySBTT+FfnDEf2M2uR2+BZAcPWfLPyOHN/TomYw4tPDMWMiUn4cvkRrMmuajco3xql&#10;RIQBkWpMTI/FtIkJDt9LifNRUI0QgViUUvABKoAe7sE3t4BjbPRJPAvPAZZAVYcva95KmWqEkM7h&#10;YLkGjVoj/FWOlYOZNbU7Zk3t/u8/Nzeb4ONDATRPcKK2CTv3ljFvEJwzoF8oBvT7X481T/0bn6ht&#10;Qll5E6IiHdv8mzohHlPPy+L01N+3NQNTwzAwNQwAoNWZcPh4NY6dqkFuYR1qGlvQ0GxCnd6ImhYz&#10;/CUiBPnKEOQjQ1KUGlPGJGDYYPbA1fbMM23+uxsHdsNV09n71t1182XMY20x6+FVqKnWtfsz6/Oq&#10;mbPVzhk8IByDB4RD12RCTl498gobUFSqQXGFFpUaPeQSMXzlEvgoJFDKJQgP9kX3uAD0SgpCYrw/&#10;BVc8xMGcKoev4eMjxX23/q9kmMlkhZXnmUqpkf95Z8VhDEuLRFw39uzG8++jznLoWA1We0hWS2yM&#10;CvfM7gOgj9Pm+OiHg0zjftldiFuuSUFkOPvn+pQJ8ZgyIR61dS3Iya9HfpEGRaUanKnUolZngK/s&#10;7D3XRyaBj1KCqHAVkuMD0SspENFRfszzejKFXIwZkxMwY/LZHsklpTocPlGNk7m1KCjToF5nQEOL&#10;CfV6ExqNFgQpJAhWyhDkJ8OgXuGYPjER8bFs5adNJit2CHAPFZqF5/HK/+3Fr72mMR1aUavleP2h&#10;4bh10RYYPLy60Y7iOmzdVYqxI9gPh6T2CcGHfcZjYbMJOQUa5Bc24PSZBpyp0KK8oRlyiRg+csm/&#10;/wsL9kFi3Nn3VWK8GmIRPc94EwqqESIAk78SnJ+Pu5fhMcRNlKXWWZjUvhBJOv4Sy3n4AxIhhNhK&#10;b7bip99PXbCpJwRvCT50Fe9/fwDDBkcK+uXVU//GPM/jh5Un8fRDgwS9rqf+vh1R+UkxckiUw0FV&#10;W7S3SXZZiB9eenyo09fgdDzwwicZ+OHNKQ6XOPXzlbpk4544x/aiOpw8VcdUJrUtLGVRyaXqDGbM&#10;/ygDSxdN9tggdKPWiOc/3AlzFzmc+/vafLuz1M6pM5jx7KLtWLrocoffI8FBCgwLinTo8EhnFRPt&#10;h5hoP0yflOD0ubbvLu0wM9xdChtb8NoHu/HuvLFM49P6h2HOjBQs/IO9D6urvPzFHvwYfzlioh0L&#10;HPv4SNG/Twj69wkRaGXEE9ETCiEO4EUcTMEqCqidr8VAvdQ6CatSBpGPwqaf5ShTjRDSify6PR+W&#10;LrKp01UdrNRi2a/Z7l6Gy6zcWwi93jM3azqzZSuy29wkm5zW7d8eGd6usLEFzy7aBpOJnge7NB74&#10;fuUJd6+CtGF7YR2+/MG9pRXbM++dXV5RIk4IJpMV/1151KFrZJQ04LX3dwu0IuJuy1afdPcS2vXH&#10;sXL8/EcO8/h7Z/fFlJ6ef2CmrMmIp97ejhYDtTchHaOgGiGMrFIxLKEB4OSOlYfqbER6o7uXQARg&#10;lYhgVdteToLKfRJCOpN8jR5/rs132/z6FgsOHql22/xdxad/HXdLw+9N29suB+gsFXoTfvr9lMvn&#10;Pcds4ZF10PN6hThTWUUTPv6r7Q1sD00WYbazuB6vf7DH3csgbrbySCnKypvcNn9ZeRNOFzW6bX5P&#10;9/5fx5Gd41ifTWf45ucTWOUhZR9d4dvlJwQJIC7LKsZ3yz07GEM6tmJ1HrYV1rp7GR16a/lhFBSy&#10;319fe3IkEtS2Hdp2p31lGryyeJe7l0G8AAXVCGFgVcpgDVEDYnoLXYAHuBYKqnm7c33UILLj9U1B&#10;NUJIJ7N4+WG3bQzOXbQDD7y9FWYL3VudqUpvwvz3M+xuJO6I73/Nxn1LdmJXZrnL5jxnyV8nkFvQ&#10;4PJ5AWDBe7tx+1tboWsyuWV+d3j7syzUeWgpJ2f5LrMIS7485O5lEDcymK14+f1dLr2vnlNVo8dd&#10;r2zAu1/uc/nc3kJvtuLRt7fi0LEady/lX7+vzcfC3x3L2mJVWa13+YGPg0eq8fla4QJhb6w4jFXr&#10;Twt2PeJatXUteG/FYXcvwyYNRjNe+mAX8/eToEA53nhgGCRe0Dfs18OlWPzJPrd8lhHvQREBQuzA&#10;c4DR3wfWQFXnO14qBKMJHH3meD2Tygec1L5yRJSpRgjpbCqajZj7zk6Xl4Fc/Mk+/Hm8HDUGM/bu&#10;7zqntt1lTXYlXlmc4ZK5dmeV441/Nk5+W+f6rLEGoxkvvLfT5SVtPv/uKJZlFsFgsWJbRolL53aX&#10;Be/txp/HXR849QTv/X0Sj7+yBVpd1wmgkgttPV2Lj1wcXG0xWPDUG1uR26BHRkEtlSJtR4GmBbe8&#10;sQm/OFDKTShLvjyEp77OhNFN/bkrKptwy6ItLgtK7T9UhQfe3ipo7yyjlccTX+7Boo+zqHS5l6mq&#10;0eP+VzaivMl7DqbvLW3AR18eZB6fnhaBJ6b0FnBFzvPp1lw89NIm1NUb3L0U4qEoqEaIjXipGJZQ&#10;NUR+jjXg7tQM3vMwQFrHyyVsr3HqqUYI6YR2FNfhtXd3u2yT4sffTuHTrbn//vPOrK4RgHC3ZVnF&#10;WPypczMbiku0ePrjDBj+2Thcc7ISldWu7x1zsFKLlxbtdNmG85qNhVi8+n8lEDMOlLpkXnfheR4v&#10;LtqJb3YXunspbrX6ZAVuematR5aZI66xZOMp/LGuwGXzvbhoBzJKzmbiNhjN2L2vawa1baU3W/HC&#10;sv149Z3dbglAmkxWPP/mDrz390nAjXGg8DAfmK08nl26F+s2FTp1rn2HqvDAO9sEDaj9iwc+35aH&#10;e5/fgKqartGXztuVlTfhnnkbcbBS6+6l2O3TzTkOHfx78I5UTEwKFXBFzrM+txo3P7cWR457TnYv&#10;8RwUVCOkI/9kp1lCAgBJ52gm7iwiN50wI8LgxRzMgSqGgaAMRUJIp/VdZhEeemkTNBrnnVLU6kx4&#10;ZXEGXv75wpOfmSe7Vg8qd/p0Sy5e/2CvU7K4tmWU4vZXNqCi+X+Hj4wWK1asdk+WwMpjZbjr+fVO&#10;DerpWyxYtCQTc77YA8t5pXP25HbeXoEnsutw13Pr8dN+1/fM80Qna5tw84IN+Py7o2hudm/WmrvK&#10;nnZlFiuPJ7/ai/c/P+DUeXLyG3D70+vw+7ELg2i79nXuAL5Qvt1biLue+xtlFa4rd52RWY7bnlmH&#10;5Qfdf3AoPFQJmYiD0cpjzhd78dvqPKfMk3mgEg++s83pJYG3FdbixufW4bfVeW7NWuN5HkUl1Nuw&#10;Lb+vycfsl/7G8Rqdu5fCxGLlMe+zPWjUsh+qf+3JEYhVyQVclfPkNuhx8+ub8MlXh92ehX8qjw4r&#10;eRKKEBDSDqtMDEuACiKJ2N1L8Q6UreTVzAF+4Ozpo/YPnqe/OyGkc9uYV43Zz/+NuXcOxvD0SEGv&#10;vWFrMRZ+vx+FjS2X/LtD1VqUlukQHeUn6JykdUt3FWB3diXm3TsE6QPDHb6ewWjBe5/txxc7C1rt&#10;yfDn7tN48I5+4NxQUjzjTD1mz12HF24dhAmjuwl67R17yvD6V1nIrW++5N8VNrbg+MlaXNY7WNA5&#10;AeCHv06gpq4ZE0bFIjhIIfj121KvMeCjpQewbG8RzFR66wIaowWLVh3DNxtP4fqR3XHb9SkIVLtm&#10;E63FYMHva/Oxckse9pVrXDInuQgPfLTxFPJLGvDUPYMQH+sv2KXNFh6ff3sEn2zIht586XeRvdl0&#10;KMVWGSUNuOLpNZieGoVrpvZEap8Qp8yz/1AV/vvTYWwu8JyMD47jEOErQ7HWAKPFime+zcL6jEI8&#10;d386EuIcf72WVzbhq5+P4ae9RWgyuab0cpG2Bc98m4XP/zyG2ZN64vore0Auc81+Vl29Ab+sOoXf&#10;dxYgt8EzM+YaTBa8+u5ujBkSixHpkZBKXZdrcvRELRYvzcLOYu8PjOQ16PGfD/fgrRdHM40PC1Hi&#10;P/cPw53vbvOKsqV6sxXvrD2Bb7fk4tph8bjtussQFuKaKmYmkxV//l2A3zbnYk8JHRLyJBRUI6QV&#10;PAeY/X3A+SpBndNsx1Gmmtcy+ynAyWVsg73gIYgQQhx1srYJty7eipGxgbhjVh+MGxnDfK3mZhPW&#10;byvG+l2F+Dunqu0f5IEtGSW45dpezHMR+5ysPdtfZXZ6HK6d1oMp+KPVmfDXxtNYvikHh9op65Pb&#10;oMfmHSWCB7VsdVrTgvuW7MSg39S4fUYKpk2MZ76WvsWCTduLsTGjEKtOVrRbzmvbnhKnBNW2FNRi&#10;S0EtxD8ewNCYAAzrE4nxI2LRMzlQ8Ln0LRas31qETbsLsSWvBs0u2iz1VhV6Ez7ckI1vt+Xh6kHd&#10;MHpoLAYPCIdCLuxGb73GgG0ZJcg8XIZtJytRoae+bp5gTXYlNj67BjP7RePuG/qiR/cA5muVlTdh&#10;7ZbT+CujEIer2r6/Hq3W4UypDt2i6VCKLRqMZizLKsayrGIMilRjxsgEXDUtCX6+UoeuW1vXgh17&#10;S7FhVyHW5Va5tdRjW8L8FCjW/q8awYa8auyauw73jE3CNdN6IIbhNVRapsMXPx3F8n3FrQZ9XSG3&#10;QY/5yw/hy3UncfWwBIwcHI3UvqEQi4Td4Sot02HbnlJkHinDptxqj/88NFt5fLunEN/uKUSQXIIR&#10;3UMwMi0G40fGIihQ+EMfpWU6/LXpNLbsP4PMco1HvgdYrThcimF/5eGq6UlM40ekR+KRiT3xwfps&#10;gVfmPNUtJny6JRff7izANWndMGZILIakRUCpEPZ5plFrxLbdpdh7sBTbsitR5kV997oSjs/vTG9p&#10;4grbdt+B+z5Nc/cynMYil4APUAFiqo5qL3FFHTgKsHgdq0wMa3AAWCPIvMkMaTWdACbeq3u4BafE&#10;Ye5ehtcbGhOAUH/7s0OOlzagQHNplpanSwpQon98MAb0DsPQtMh2T+BrNAaUVzbjRE4ttmQWY2u+&#10;7ZvwyQFK9IpS2/Sz2WUappPBo+ODoPax/2DF/qI6wb7kRSilGJxgf6BF12LCloJaQdbQmr6hfhg/&#10;IAbjR8Qirps/VH6XbjAajBaUVzQhO7cO63cVYsOpKpv/vj2DfNEjwrbSyyfLNMhz4snvOJUCA+OD&#10;kNrr7Gs6ObHtjW+tzoSych1OFdRj695ibM2pgsZo2+8cp1KgXzfbNtXzKrU4WetYWbKeQb4Y2jMU&#10;UWEqBKoVCAo4+7/gQAVCQ5UdnuA3mazIzq1Hdl4dCorrcbqsEZnFdTb/vm3pF+qHuFDP3vDflV/j&#10;tHJlcokIg6PU6JcUikH9IpAYp0ZIsNKmjSme51F0RouCokYUlWhwpqIRp840IKtM4xUn3v/FAVf0&#10;jnD3Klql1Zuw9bTw91YxxyE1XIXUxGAM7BOBoWmRbW5k8zyPymo9KquakXmoHNsPlGB3qabVzN/W&#10;DI8JQLCNzyWbc6vtziQSizhM68WW1bzqBHs/IldRy8SYfFkkEmLUiAj1Q1S4L2Ki/BAZ7tvqz+tb&#10;LKiuaUZBUSP2HirD/pwqHKrQXlAC2Jmev7IP7p3d1+5xD720qc0DThzHIT1KjVH9ozBuWCziuqmg&#10;VF6Ym8DzPM6U6v69H2UX1OL3I2UweuCB4yC5BGndApHaIxRp/SIQE+mH4GCFTZlsJpMVBYUanC7W&#10;oKisEaUVWhwtrMORGp2ggaIdH8xEVGTrr7H2zHjwT4eeFyQiDkNjAtC/RxiCA5QIUMsRFKBASKAS&#10;QUEKhAYrOqwsUK8x4MSpOuQW1KPgTD1ySzXIKm+0+Z5lK47jMKM3271nzclKQd+T5wKTrHgeWHuq&#10;stXP7u5qJVKibfsOdL4qTQv2lrouo0smFmFQpD9Sk86+r7rHqxEarLzkXtGac/eP/CINiksacab8&#10;7PNMZmkDVT/wcE8NzQ2koBqxW2cNqvEcYFL7QuTjunIxnQoPSMqdt6lFnIMXc2f7BToQROYNRkhr&#10;va/BLiHnUFCNCEEi4hCskCJQIYVaKYWIA2p0BpQ2GT3+1C6xnVomRrifHCG+cjQZzKjQGVCpN3aq&#10;k8fniEUcQuUS+CulCFBIIRFxqNYZUNFshNbBgJInCZBJEKyUItBHBqVUjGaTGU0GC5pMZjQZLdAY&#10;LS7bFCaAUiJCiPLsvVSllILnAb3JghaT5d//rzdaYPDADWvCRikRnf38VEqhUkhhMFvO3muajDDS&#10;pqLHkUtEiPWTI1SlgN5kQYPeiKpmk8vKG7aFNaj28lu78MO+Ypt/PkguQaivHME+UjToTcjX6GFw&#10;UzaaUNQyMQIVUgQopVDJpTBbrdCbLNCbrGgxWdBstqDOYHbJoQV3BdU6IuY4hCokCFDKEOgjBcdx&#10;aDaa0WQwQ2eyoNFocft7gHgWuUSE0H8+2/z/eZ7591nGbEGzyYp6g9kjA/CkY08NzQ2k8o+EALAq&#10;pLCq/SCi7DRm1FfL+/AcYAkUICuTvuwSQgjMVh6VzUZUNlN5js5MY7RAU9eMnLpL+4V1NhYrjwq9&#10;qdOX0GswmtFgNAMaz+z/0tXozVac0Rpw5rxybKRz05utKNEZUKKjv7k3MJityG3Qe2zPLHv5+dhX&#10;4rLOYD6bwVvnpAW5geafAyRopb8vOcvCn/dM1In+9sR5DPTZ1ulRUI10abyIg1ntC07pmobZnRln&#10;paCatzGpfSGSOVYnHwA4Or1NCCGEEEIIIcTbdFDSjxBCCGkNBdVIl2VRns1O40SUnSYEiqt4F7Ov&#10;nEqdEkIIIYQQQgghxO04jkNQEO1REEK8AwXVSJdjkYjA+/sACjnoTJJw6ICX97DKJYC/n7uXQQgh&#10;hBBCCCGEEIJIHykUcjHTWDrkTQhxNQqqkS7DKuZg8VOC81GComlOwFHGnzfgxSLwgSpB3wM8RVQJ&#10;IYQQQgghhBDCKEqtZB6rN1kEXAkhhHSMgmqk8+MAk58CnK+SSj06E8VVPB7PAdYgFXh6HxBCCCGE&#10;EEIIIcRDpMQGMo+taTEJuBJCCOkYBdVIp2bxkYFX+YITUxDB6ShTzeOZA/zASem2TwghhBBCCCGE&#10;EM8gE4tw9w19mcbq9WY0UaYaIcTFaHeVdEpWuQS8vy94CiC4Dnc2E4qjWtYeyaRSgFPKnXJtnrIU&#10;CSGEEEIIIYQQwuDWYfGIiWbr+15Voxd4NYQQ0jGKOJBOhZeIYFb7gpPL3L2UrknEARaKqnkaq0IK&#10;TuXr7mUQQgghhBBCCCGkk1PJxJBzHGoM5nZ/zlcqxjOz+uLW63ozz3XoeDXzWEIIYUVBNdIp8GIO&#10;JpUPREoFOMqacR+OA0BBNU9ikYjAB7Cd+CKEEEIIIYQQQgixx4iEYHz82gTU1rWgsLgRZ8q0KCnX&#10;orxah6YWE2LCVUjoFoDB/cMRG6NyaK79R8sFWjUhhNiOgmrEq/FiDiY/JUQ+CogomuZ2vIgD/RU8&#10;By/mwAerAZFz+91RNz1CCCGEEEIIIYScLzhIgeAgBdL6hzltjqz8GqddmxBC2kJBNeKVeDEHi58S&#10;oGCaR+ElYsBIDWI9Ac8B1iB/QEwhL0IIIYQQQgghhHQuh47VIKeu2d3LIIR0QbTbSrwOzwEWhexs&#10;qUGLhaoNehCLWOzuJRCcfY+YgvzBS11zbsLK0UcJIYQQQgghhBBCXOfznw67ewmEkC6KMtWI1+F4&#10;QNJkAGAA8E9GjkIKs1wGiUIG3sml7kjbOAkF1TyBOcAPIrnUZfNxlA1HCCGEEEIIIYQQF9l3qAp/&#10;51S5exmEkC6KgmrE63E8INabINabADTBKpfArJBBpJBT6TtXo6Ca2xnVPhAp5a6dlDIUCSGEEEII&#10;IYQQ4gLNzSYsXJrl7mUQQrowCqqRTkdkMENmMAOaZlil4v9v71567EjztIA/b0Scc/LiW3V1DwgJ&#10;iQVICPaw4GOwYcXXYMMWidUgxKdAGhYjpGHFArVmwQoBgxgWDfQIwTC0XeW8nGtEvCzSrq6qLttp&#10;O9NxLr+flKpUOvOcx8qM41I8+f+/6c/mac/mX2wV3ilrlJiT6p+cpbk8/+LPW8rdOYdlsIsVAAAA&#10;eBy11vyjf/rL/Ic/v5o6CnDCtAwctWY3ZL5bJderjIsuw5PzlMV86lhHqzZNalNSRuXKlzZczJNn&#10;l5M9f22blGGY7PkBAACA41VrzT/55/8+f/Sn/3fqKMCJU6pxMppNn2ZzfTe99vT8bj0kD69tklG5&#10;8iXVRZf6/Om0Ido2ie87AAAA8LD+95/f5h///h/n3/3Pl1NHAVCqcXqa3ZD5q5vUbpnhxZNkPps6&#10;0lEZZ23anXLlSxlmberPniVl4hxdE8s/AQAAgIfSDzV/+G9+lX/2r/5j/s/tduo4AEmUapyw0o/p&#10;fnOV7ZOzNE8v7g6G4rONXZt26hAnYuya5Otne/GzW1vfdQAAADh1u35MrTXlM+5VfPN6k3/5h/8t&#10;f/DLX+V/vF4/YDqAz6dU4+TNb9ap6236r56mzFwSn6vOZklWU8c4erUtGb9+njT7MR9W2v3IAQAA&#10;AEzn3/7qN/k7//AP8rf/0rP8jb/6In/rr3+dv/KXn+TZk3mePZ3nqxeLXFzMUmvNN99u882363zz&#10;epNf/6+r/Kc//Yv8ya9f5T//v5sMY536rwLwkzQIkLdTa6+ze3aR5vJ86jgHrZmZWHpstW0y/Pz5&#10;3fl1+8KkGgAAABP4/X/9X/Iv/ui/fvTXbYbxEdKQJK82fX75Z6/yyz97lfzxf/+dP++aklqToSrO&#10;gMOjVIM3Sk3mr5fZJSmKtU/XNBm7Jk3vf04fw9A1qV/vWaEWk2oAAABMYzvWbEdnux+S3hQacMDc&#10;BYUfmb1epq42U8c4bNZoPopx1mbctwm1t0pJ7fYwFwAAAADAA3EHFH5C9+1N6mY7dYyD1c+Vag9t&#10;mLUZv36WsidnqP2UfjGfOgIAAAAAwKPZ37uzMKFSk9mr66Tvp45ykBqTag9qnLepP3+e7HGhliRl&#10;4fsOAAAAAByv/b5DC1OqSfv6duoUh0mp9mCGRZfx6+dJKVNH+bDFPPUAYgIAAAAAfAqlGrxH2fTW&#10;QH6KUjLO2qlTHLzxbJb6swMp1JK7c9Ws/gQAAAAAjpRSDT6gWa6njnCQ+sVs6ggHbTyfZ/zqWXIg&#10;fdpbu/PF1BEAAAAAAB6FUg0+oFnvknGcOsbBKUq1T9ZfzDN+9fTgCrUkac7PUpsDDA4AAAAA8AFK&#10;NfiAUpNsd1PHODhlPnO+1ifYPj1PXjydOsYnKyUZLkyrAQAAAADHR6kG9zCOdeoIh8f5Wh+llqT/&#10;2ZM0Ty+mjvL5Ls8VqgAAAADA0VF2MvtsAAAPhUlEQVSqwT0U6x8/yWAF5L0MXZP+Fy+SsyOZ8Gqb&#10;DJdnU6cAAAAAAHhQSjW4j8Gk2idZzKdOsPfGs1nqz5+ndO3UUR5UfXqZ2vknBgAAAAA4Hu54wj00&#10;1aTapyhdZw3gu5Rk+/wi48+eJc3xvRSXkvRfPfX9BwAAAACOxvHdyYXHMCjVPkm5m8Tih+qsze4X&#10;L9Jcnk8d5VGVWZf+2RGcEQcAAAAAkKSbOgAcgjLWHMwCyJpk6FOHMRlr6jim1JpSSmrTJE1Jmial&#10;aZKSR5+SGueztKvdoz7Hoagl6Z+ep1xepJzIBFe5PM+2bTL/5iaHcxEBAAAAAPwupRrcR7PHDUhN&#10;stlk3PbptruU3ZDyEeVFfVOsjfM2w2yWZt6lzmYPV/os5kmWD/Rgh2tcdBmfX6Z0p/ey25wtsvt5&#10;m/bVVRrnEwIAAAAAB+r07u7CJ6jt/m1Krf2QslynWW0+q6goNckwpl2N302U1XK3orCfz5J5lzKf&#10;3U22fcrjd21q26Sc6ArNcdZmeHaRsphPHWVSZdZl/L2vMtyu0t2sU0blGgAAAABwWJRqcA/1kVck&#10;fow6jmmubtMtt4/2HKUmZTtkvh2++9i46DKczZPzxUcXbMOie9S8+2jsmgxPL1LOF9njOccvq5SU&#10;JxcZLs4y3q4zu1l91FQlAAAAAMCUlGpwH3syqVZvV+muV5NM+TSbPs2mT14vP7pgq4t5ciKlWl10&#10;GS7PkjNl2js1TZqnFxmenKeut+mW62TbK9gAAAAAgL2mVIN7GNsmk9ZqtaZ9dZWy6adM8Z3vF2zD&#10;mxKpWSzyrhapLGapJUdbmtSmpD9fJJdnKV07dZzDUUrK+SLD+SIZxoyrTdrVJk3/cecCAgAAAAB8&#10;CUo1uIfSTliUDGOaV1cpu+HDnzuBdtOn3dyktsv0l4vk4ux3p9eaJpl3yZ6Ugg+hdk12Z/NkMU8z&#10;n6UYS/s8bZPmyXnqk/MM45hsdxm3fbrNLs2e/uwDAAAAAKdFqQb38LFniD2UuuvTvbpKGfZ/bKcM&#10;Y2ZXq9TrVcbzecbL85TZb19idueLzA+4VKslqYtZhsUs5WxxVwJNHepYNU1ytkhztsiYZHxTstVN&#10;n3arZAMAAAAApqFUg/uYolRbb9J9c3Nwa/BKTdrlNu1ym/FsluHpRcqsSzmbJ7mdOt5H+fE0Wso7&#10;N1zymN6UbOVNyVbHMcN2l2azS9n21kUCAAAAAF+EUg0+oHbNF29SxttV5q+XX/ZJH0Gz3qVZv/6u&#10;XBvnbZrtfk0Z1ZLUtkm6NmPXZujaNLMupW2SxjTaPqpNk+ZskZwtUpMMSTKMqX2fuhvS9n2yG5Rt&#10;AAAAAMCDUqrBBwzzL3iZ1CRXN5nfbr7cc34B35Vrsyb9i8uMY00ZxrTjmAxDylBTxvHu7//AalPu&#10;3kpJ05SMbZOxa1O7Nk3XJm33g9J0wtPz+Bxtk9LOUxa//TF6W7Zlt8vYj2n7PuVN2fYYP2sAAAAA&#10;wHFTqsEH1Fn3ZQbVak3zzXWa9e5LPNskmt2YbHbJV0+TJOOPP6EmpY6pNUkdk7Gm1ru3t941eVRL&#10;ktKkbUpq82a68EdrO9/OyJVY43gy2iZpF2ly16PV5LsVkhnG1GG4K96GMe0wJP2YMo5pDuAcQwAA&#10;AADgy1KqwQc089njD7UMY5pXV2l2+7Ua8TE0q23Gcp28ePq7f1iSWt4WYc3bD92rAHv7OaoQ7qM0&#10;d+s9y+y3/wzW7/13rDV1GN+8DXeTlcOQ1JryZtKyvn3fDx0AAAAAnASlGrxHLUntHvcyKbs+zaur&#10;lBOajOmW2/TlJnn+ZOoo8NNKSenalK5NMkvyw9LtB96sLq3jePf+WJNxTB3vSremjmmG8W7tab0r&#10;5BRxAAAAAHB4lGrwHnXWPu6ewPUmzTc3J3mDvbvdpC8leXY5dRT4PG/WjJb2h+tGvz89OXzv/bfv&#10;1Hq3avJtCTeMNU2tb9af3r2fN2/Nm4+l1qQfrKcEAAAAgAko1eA9htns0Tq18XaV+evlIz36Yehu&#10;1tm1Tcrl+dRR4MsqSSnND879a3/7R79jrEldb9Iu1wo1AAAAAJiIUg3eZ/4Il0hN6tVt5rfrh3/s&#10;A9RdLdN3bcpiPnUU2D99n3G5yWy5SRmVaQAAAAAwJaUavM/sgS+RmpRvr9Ktdg/7uAes1KT75ib9&#10;z5+/Ob8KTlytyWqTZrlOsx0+/PkAAAAAwBehVIN3qG150JKn1qT95irNWqH2Y2WsaV9dpf78eWrT&#10;fPgL4AiVXZ+6XKddbk7ynEUAAAAA2HdKNXiHYTF7uAerNc2rqzSb/uEe88g0/Zjx1VXq1y9++lAp&#10;OEa1Zlxt0t6u0+5MpQEAAADAPlOqwTvUxfxhup1a07x8bY3bPTTbIcPNbcrTy6mjwOMaxuR2lXa5&#10;SeesNAAAAAA4CEo1eIdmMctn3+oex5SXV2lMoNzb7Hqd7Xye5iEnBWFfbHYpy1Wa9c6KRwAAAAA4&#10;MEo1+AnDrP3ss72KQu2Tzb69zviLF85X4zi8WfHY3a69HgAAAADAAVOqwU8Yzub5rDpnGNO8fJ3S&#10;jw8V6aSUoab55jrD18+njgKfzopHAAAAADgqSjX4CZ+1elCh9iDKps94s0rz5HzqKPBxtruUWyse&#10;AQAAAODYKNXgR2pJMvvEUm0Y0/7mdcqgUHsIs+tl+sUsZealiv03rjfprldWPAIAAADAkXKnGn5k&#10;PJsl5eO/rvZDupevUwajKQ+l1KT99ibjL15MHQV+Wk3G1TrdzSqd6VQAAAAAOGpKNfiRfjFP+9Ff&#10;1Kd9eaVQewTNbshwu0q5tAaSPVJrxuU6s5t1OpOpAAAAAHASlGrwPbUk7dn8475m16d7eZUyKtQe&#10;S3e9yni+SG2aqaNw6sYx4+06s9t1Otc8AAAAAJwUpRp8T13Mko8pbra7u0LNvfVHVcaaer1Mnj+Z&#10;Ogqnahgz3q7uyjTXOwAAAACcJKUafM/4MVNqm13aVwq1L6W73WR3cZYy87LFl1P7IeVmmXa1VaYB&#10;AAAAwIlzdxreqCXJPUu1utlm9uo6cZP9i+q+vcnwixdTx+AElF2f3CzTrXZTRwEAAAAA9oRSDd64&#10;7+rHcbPLXKE2ibIbMi7XaS7Opo7Cser7NFfLNGtlGgAAAADwQ0o1eONeqx+3u8xeXSnUJjS7XmY4&#10;P0vK1Ek4KsOYcn2bdrmdOgkAAAAAsKeUapB7rn7c7tK+dIba1MpQU9eblPPF1FE4AmUcM16v0i3X&#10;rm0AAAAA4L2UapAPr36suz6dQm1vdDerDEo1PketqbertNertK5rAAAAAOAelGqQ969+rLs+3W9e&#10;K9T2SNkNqbs+ZeYljI9Uk7pcpb1ZpRlc1AAAAADA/bkjzcl73+rHsuutfNxTze0q9cXTqWNwQOpq&#10;k/Z6maYfp44CAAAAABwgpRon752rH/s+zcurlFGjto+a1Tb9szHlPWs7IUnqZpv2aplmN0wdBQAA&#10;AAA4YEo1Tt5Prn5UqO29UpN6u055ejF1FPZU3fVpr27TbPqpowAAAAAAR0Cpxkn7qdWPtR/SvbxK&#10;cd7S3pst1xmeXCRl6iTskzqOaV/fplltp44CAAAAABwRpRon7cerH0s/pH35WqF2IMpQM242ac4W&#10;U0dhT4zLdWZXS1OmAAAAAMCDU6px0obzxW+HnIbxbuWjQu2gNOttolQ7ebUf0r6+SWfVIwAAAADw&#10;SJRqnKzalJS3qx+HMe1vXqcM47Sh+GjtZpdh6hBMpyb1dpnZ9SrRhwMAAAAAj0ipxskazudJKW8m&#10;1BRqh6oMNen7pPNydmrqrk/77U2anVoVAAAAAHh87kJzsurFWcqbQq3pFWqHbNzs0ijVTketqVfL&#10;dMt1iuk0AAAAAOALcReak1S7Jmmbu5WPCrWD1+56m/9ORN1s0317a7IUAAAAAPjilGqcpOFsnk6h&#10;djTKblCqHbkyjsnVbbrlduooAAAAAMCJUqpxkprV5u4sLo5C0w9Rjx6x5TrN1TJldM0CAAAAANNR&#10;qnGSGoXacalJ6YfUrp06CQ+ojGPKtzdp1rupowAAAAAAKNWA41DHMYlS7VjUXZ/21bWz0wAAAACA&#10;vaFUA45CrTVl6hA8jNtVuqtlioFSAAAAAGCPKNWAo1CqBubg1Zrm25s0q+3USQAAAAAAfodSDTgK&#10;tcak2gGr/ZDu1VVKb90jAAAAALCflGrAUTCpdsC2u3Qvr6x7BAAAAAD2mlINOApj26aZOgQfb71J&#10;981NolADAAAAAPacUg04CqVVqR2c5Trt61uFGgAAAABwEJRqwFFQqh2W8XaV+evl1DEAAAAAAO5N&#10;qQYcvNqUpJSpY3BP9fo28+v11DEAAAAAAD6K0Q7g4NW53w84FOPtKjOFGgAAAABwgJRqwMEbFrOp&#10;I3APdbPN7MrKRwAAAADgMCnVgINXzhZTR+BD+j7dq+uUOnUQAAAAAIBPY2cacNCGrklavx+wz8o4&#10;pnmpUAMAAAAADps70cBBGxfzqSPwPjUpr65ShnHqJAAAAAAAn0WpBhy2M+ep7bO6XKXZDlPHAAAA&#10;AAD4bEo14GDVtkmZm1TbW+OY9mY1dQoAAAAAgAehVAMOVn+5SMrUKXinm1WawUFqAAAAAMBxUKoB&#10;B6mWpLk4mzoG7zKMaW/XU6cAAAAAAHgwSjXgII3n89TGS9i+Kte3KYbUAAAAAIAj4o40cJDGy/Op&#10;I/Au45hmtZ06BQAAAADAg1KqAQdnnLcps27qGLxDXW1MqQEAAAAAR0epBhycwZTaXmtXm6kjAAAA&#10;AAA8OKUacFBq16ScL6aOwTvUfkizHaaOAQAAAADw4JRqwEHZPbuYOgLvUU2pAQAAAABHSqkGHIxh&#10;1qY5M6W2z2ZLpRoAAAAAcJyUasDBGE2p7bfNLmUYp04BAAAAAPAolGrAQRgXXcpiPnUM3me1njoB&#10;AAAAAMCjUaoBB2F8akptr9WkXe+mTgEAAAAA8GiUasDeG89myXw2dQzeZ7dLGevUKQAAAAAAHo1S&#10;DdhrtSTDs8upY/Ah6+3UCQAAAAAAHpVSDdhr/ZOzlK6dOgYf0CjVAAAAAIAjp1QD9lZtm5QnzlLb&#10;d7Uf0vTj1DEAAAAAAB6VUg3YW/2zi6SUqWPwAdWUGgAAAABwApRqwF4aF13K+WLqGNxDt95MHQEA&#10;AAAA4NEp1YC9U0syPr+cOgb3UMYxZTdMHQMAAAAA4NEp1YC9M1yeJV03dQzuoa63KXXqFAAAAAAA&#10;j69L8venDsFheXq5evYP/u7Lvzl1Do7Xr2+++mv9uJ5PnYMP+9nvrf7iq8Xy26lzwOeYz8v49843&#10;ftEIAAAAgPe5+f83v2nAvTuBfQAAAABJRU5ErkJgglBLAQItABQABgAIAAAAIQCxgme2CgEAABMC&#10;AAATAAAAAAAAAAAAAAAAAAAAAABbQ29udGVudF9UeXBlc10ueG1sUEsBAi0AFAAGAAgAAAAhADj9&#10;If/WAAAAlAEAAAsAAAAAAAAAAAAAAAAAOwEAAF9yZWxzLy5yZWxzUEsBAi0AFAAGAAgAAAAhAIC7&#10;KDgoBAAAwgkAAA4AAAAAAAAAAAAAAAAAOgIAAGRycy9lMm9Eb2MueG1sUEsBAi0AFAAGAAgAAAAh&#10;AKomDr68AAAAIQEAABkAAAAAAAAAAAAAAAAAjgYAAGRycy9fcmVscy9lMm9Eb2MueG1sLnJlbHNQ&#10;SwECLQAUAAYACAAAACEAXG8fB+EAAAAKAQAADwAAAAAAAAAAAAAAAACBBwAAZHJzL2Rvd25yZXYu&#10;eG1sUEsBAi0ACgAAAAAAAAAhAIj+r7RjkAEAY5ABABQAAAAAAAAAAAAAAAAAjwgAAGRycy9tZWRp&#10;YS9pbWFnZTEucG5nUEsFBgAAAAAGAAYAfAEAACSZAQAAAA==&#10;">
              <v:rect id="Prostokąt 7" o:spid="_x0000_s1027" style="position:absolute;left:4375;top:28778;width:71247;height:705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s2zxgAAANoAAAAPAAAAZHJzL2Rvd25yZXYueG1sRI/dasJA&#10;FITvC32H5RS8Ed3425K6iogWESzUitC7Q/Y0CWbPxuxqok/vFoReDjPzDTOZNaYQF6pcbllBrxuB&#10;IE6szjlVsP9edd5AOI+ssbBMCq7kYDZ9fppgrG3NX3TZ+VQECLsYFWTel7GULsnIoOvakjh4v7Yy&#10;6IOsUqkrrAPcFLIfRWNpMOewkGFJi4yS4+5sFAwGy9Hpx7fr7fD22d7cDsON/Vgr1Xpp5u8gPDX+&#10;P/xor7WCV/i7Em6AnN4BAAD//wMAUEsBAi0AFAAGAAgAAAAhANvh9svuAAAAhQEAABMAAAAAAAAA&#10;AAAAAAAAAAAAAFtDb250ZW50X1R5cGVzXS54bWxQSwECLQAUAAYACAAAACEAWvQsW78AAAAVAQAA&#10;CwAAAAAAAAAAAAAAAAAfAQAAX3JlbHMvLnJlbHNQSwECLQAUAAYACAAAACEAXprNs8YAAADaAAAA&#10;DwAAAAAAAAAAAAAAAAAHAgAAZHJzL2Rvd25yZXYueG1sUEsFBgAAAAADAAMAtwAAAPoCAAAAAA==&#10;" fillcolor="#a6d4ff" stroked="f"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1028" type="#_x0000_t75" style="position:absolute;width:54616;height:379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RcnuwAAANoAAAAPAAAAZHJzL2Rvd25yZXYueG1sRE+9CsIw&#10;EN4F3yGc4KapDiLVKCIILhX/FrejOZticylNqvXtjSA4HR/f7y3Xna3EkxpfOlYwGScgiHOnSy4U&#10;XC+70RyED8gaK8ek4E0e1qt+b4mpdi8+0fMcChFD2KeowIRQp1L63JBFP3Y1ceTurrEYImwKqRt8&#10;xXBbyWmSzKTFkmODwZq2hvLHubUKODu1XWbbw7HKsnB4s7ndd0ap4aDbLEAE6sJf/HPvdZwP31e+&#10;V64+AAAA//8DAFBLAQItABQABgAIAAAAIQDb4fbL7gAAAIUBAAATAAAAAAAAAAAAAAAAAAAAAABb&#10;Q29udGVudF9UeXBlc10ueG1sUEsBAi0AFAAGAAgAAAAhAFr0LFu/AAAAFQEAAAsAAAAAAAAAAAAA&#10;AAAAHwEAAF9yZWxzLy5yZWxzUEsBAi0AFAAGAAgAAAAhAJ+xFye7AAAA2gAAAA8AAAAAAAAAAAAA&#10;AAAABwIAAGRycy9kb3ducmV2LnhtbFBLBQYAAAAAAwADALcAAADvAgAAAAA=&#10;">
                <v:imagedata r:id="rId2" o:title=""/>
              </v:shape>
              <w10:wrap anchorx="page"/>
            </v:group>
          </w:pict>
        </mc:Fallback>
      </mc:AlternateContent>
    </w:r>
    <w:r>
      <w:rPr>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1E449878"/>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6FBACC7E"/>
    <w:lvl w:ilvl="0">
      <w:start w:val="1"/>
      <w:numFmt w:val="bullet"/>
      <w:pStyle w:val="Listapunktowana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EA1A6A9E"/>
    <w:lvl w:ilvl="0">
      <w:start w:val="1"/>
      <w:numFmt w:val="bullet"/>
      <w:pStyle w:val="Listapunktowana2"/>
      <w:lvlText w:val=""/>
      <w:lvlJc w:val="left"/>
      <w:pPr>
        <w:tabs>
          <w:tab w:val="num" w:pos="643"/>
        </w:tabs>
        <w:ind w:left="643" w:hanging="360"/>
      </w:pPr>
      <w:rPr>
        <w:rFonts w:ascii="Symbol" w:hAnsi="Symbol" w:hint="default"/>
      </w:rPr>
    </w:lvl>
  </w:abstractNum>
  <w:abstractNum w:abstractNumId="3" w15:restartNumberingAfterBreak="0">
    <w:nsid w:val="03A926B2"/>
    <w:multiLevelType w:val="hybridMultilevel"/>
    <w:tmpl w:val="4EAC7A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45966D5"/>
    <w:multiLevelType w:val="hybridMultilevel"/>
    <w:tmpl w:val="CF6C17FA"/>
    <w:lvl w:ilvl="0" w:tplc="E5BC06D6">
      <w:start w:val="1"/>
      <w:numFmt w:val="decimal"/>
      <w:lvlText w:val="5.3.4.%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531D75"/>
    <w:multiLevelType w:val="hybridMultilevel"/>
    <w:tmpl w:val="6BA630AA"/>
    <w:lvl w:ilvl="0" w:tplc="2EE207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8B53A2E"/>
    <w:multiLevelType w:val="hybridMultilevel"/>
    <w:tmpl w:val="610EBBF4"/>
    <w:lvl w:ilvl="0" w:tplc="99142E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AD948DD"/>
    <w:multiLevelType w:val="hybridMultilevel"/>
    <w:tmpl w:val="15384720"/>
    <w:lvl w:ilvl="0" w:tplc="04150005">
      <w:start w:val="1"/>
      <w:numFmt w:val="bullet"/>
      <w:lvlText w:val=""/>
      <w:lvlJc w:val="left"/>
      <w:pPr>
        <w:ind w:left="1004" w:hanging="360"/>
      </w:pPr>
      <w:rPr>
        <w:rFonts w:ascii="Wingdings" w:hAnsi="Wingdings"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8" w15:restartNumberingAfterBreak="0">
    <w:nsid w:val="0D633285"/>
    <w:multiLevelType w:val="hybridMultilevel"/>
    <w:tmpl w:val="3A7058E0"/>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F107C02"/>
    <w:multiLevelType w:val="hybridMultilevel"/>
    <w:tmpl w:val="475E6B56"/>
    <w:lvl w:ilvl="0" w:tplc="A39ADA64">
      <w:start w:val="1"/>
      <w:numFmt w:val="decimal"/>
      <w:lvlText w:val="5.3.4.%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6C1724"/>
    <w:multiLevelType w:val="hybridMultilevel"/>
    <w:tmpl w:val="8E4454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68C3B95"/>
    <w:multiLevelType w:val="hybridMultilevel"/>
    <w:tmpl w:val="8E0E4D7E"/>
    <w:lvl w:ilvl="0" w:tplc="99142E18">
      <w:start w:val="1"/>
      <w:numFmt w:val="bullet"/>
      <w:lvlText w:val=""/>
      <w:lvlJc w:val="left"/>
      <w:pPr>
        <w:ind w:left="720" w:hanging="360"/>
      </w:pPr>
      <w:rPr>
        <w:rFonts w:ascii="Symbol" w:hAnsi="Symbol" w:hint="default"/>
      </w:rPr>
    </w:lvl>
    <w:lvl w:ilvl="1" w:tplc="99142E1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73B689B"/>
    <w:multiLevelType w:val="multilevel"/>
    <w:tmpl w:val="AAB2FB40"/>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931" w:hanging="648"/>
      </w:pPr>
      <w:rPr>
        <w:rFonts w:ascii="Arial" w:hAnsi="Arial" w:cs="Arial" w:hint="default"/>
        <w:b w:val="0"/>
        <w:sz w:val="22"/>
        <w:szCs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E9331E5"/>
    <w:multiLevelType w:val="hybridMultilevel"/>
    <w:tmpl w:val="6E90FC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F3D2FE0"/>
    <w:multiLevelType w:val="hybridMultilevel"/>
    <w:tmpl w:val="BE044F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1FC75E0"/>
    <w:multiLevelType w:val="multilevel"/>
    <w:tmpl w:val="BA04DC6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5"/>
      <w:numFmt w:val="decimal"/>
      <w:lvlText w:val="%1.%2.%3."/>
      <w:lvlJc w:val="left"/>
      <w:pPr>
        <w:ind w:left="1224" w:hanging="504"/>
      </w:pPr>
      <w:rPr>
        <w:rFonts w:ascii="Arial" w:hAnsi="Arial" w:cs="Arial" w:hint="default"/>
        <w:b w:val="0"/>
        <w:i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65B24FD"/>
    <w:multiLevelType w:val="hybridMultilevel"/>
    <w:tmpl w:val="59B02C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79B1D1F"/>
    <w:multiLevelType w:val="multilevel"/>
    <w:tmpl w:val="2C1CA880"/>
    <w:lvl w:ilvl="0">
      <w:start w:val="4"/>
      <w:numFmt w:val="decimal"/>
      <w:lvlText w:val="%1."/>
      <w:lvlJc w:val="left"/>
      <w:pPr>
        <w:ind w:left="360" w:hanging="360"/>
      </w:pPr>
      <w:rPr>
        <w:rFonts w:hint="default"/>
      </w:rPr>
    </w:lvl>
    <w:lvl w:ilvl="1">
      <w:start w:val="1"/>
      <w:numFmt w:val="decimal"/>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AD45386"/>
    <w:multiLevelType w:val="multilevel"/>
    <w:tmpl w:val="14C42398"/>
    <w:lvl w:ilvl="0">
      <w:start w:val="3"/>
      <w:numFmt w:val="decimal"/>
      <w:lvlText w:val="%1."/>
      <w:lvlJc w:val="left"/>
      <w:pPr>
        <w:ind w:left="360" w:hanging="360"/>
      </w:pPr>
      <w:rPr>
        <w:rFonts w:hint="default"/>
      </w:rPr>
    </w:lvl>
    <w:lvl w:ilvl="1">
      <w:start w:val="4"/>
      <w:numFmt w:val="decimal"/>
      <w:pStyle w:val="Styl5"/>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b w:val="0"/>
        <w:i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AFC501A"/>
    <w:multiLevelType w:val="hybridMultilevel"/>
    <w:tmpl w:val="7FA8F1DA"/>
    <w:lvl w:ilvl="0" w:tplc="A5B228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C4C0CC1"/>
    <w:multiLevelType w:val="multilevel"/>
    <w:tmpl w:val="B7CEEB4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88" w:hanging="504"/>
      </w:pPr>
      <w:rPr>
        <w:rFonts w:ascii="Arial" w:hAnsi="Arial" w:cs="Arial" w:hint="default"/>
        <w:b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DB70094"/>
    <w:multiLevelType w:val="multilevel"/>
    <w:tmpl w:val="09AEA22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b w:val="0"/>
        <w:i w:val="0"/>
        <w:color w:val="auto"/>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06C6E08"/>
    <w:multiLevelType w:val="multilevel"/>
    <w:tmpl w:val="40E6294C"/>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27A3F56"/>
    <w:multiLevelType w:val="multilevel"/>
    <w:tmpl w:val="01AEDC96"/>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46007C8"/>
    <w:multiLevelType w:val="multilevel"/>
    <w:tmpl w:val="B2B69110"/>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B600488"/>
    <w:multiLevelType w:val="hybridMultilevel"/>
    <w:tmpl w:val="0DF4AFAC"/>
    <w:lvl w:ilvl="0" w:tplc="FB6C05D8">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0541407"/>
    <w:multiLevelType w:val="multilevel"/>
    <w:tmpl w:val="943E75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21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1B03AE1"/>
    <w:multiLevelType w:val="hybridMultilevel"/>
    <w:tmpl w:val="2E70EE54"/>
    <w:lvl w:ilvl="0" w:tplc="7A301DA2">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1C035A3"/>
    <w:multiLevelType w:val="hybridMultilevel"/>
    <w:tmpl w:val="FDFC47CC"/>
    <w:lvl w:ilvl="0" w:tplc="70B0A76E">
      <w:start w:val="1"/>
      <w:numFmt w:val="decimal"/>
      <w:lvlText w:val="5.3.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40B17AA"/>
    <w:multiLevelType w:val="multilevel"/>
    <w:tmpl w:val="AF84F3C4"/>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44E3455"/>
    <w:multiLevelType w:val="hybridMultilevel"/>
    <w:tmpl w:val="AE6A87C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5004F97"/>
    <w:multiLevelType w:val="hybridMultilevel"/>
    <w:tmpl w:val="28E657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47B118B6"/>
    <w:multiLevelType w:val="hybridMultilevel"/>
    <w:tmpl w:val="C708FB54"/>
    <w:lvl w:ilvl="0" w:tplc="614293C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ABF3347"/>
    <w:multiLevelType w:val="hybridMultilevel"/>
    <w:tmpl w:val="D5082F24"/>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4D1447AF"/>
    <w:multiLevelType w:val="hybridMultilevel"/>
    <w:tmpl w:val="AB00A1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F792026"/>
    <w:multiLevelType w:val="hybridMultilevel"/>
    <w:tmpl w:val="2DEC040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AEB3774"/>
    <w:multiLevelType w:val="hybridMultilevel"/>
    <w:tmpl w:val="5254D0AA"/>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5B976E5F"/>
    <w:multiLevelType w:val="multilevel"/>
    <w:tmpl w:val="F5763CBC"/>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5C207C3A"/>
    <w:multiLevelType w:val="hybridMultilevel"/>
    <w:tmpl w:val="23BA0E18"/>
    <w:lvl w:ilvl="0" w:tplc="71320F1A">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E7738C7"/>
    <w:multiLevelType w:val="hybridMultilevel"/>
    <w:tmpl w:val="4AB8EAAA"/>
    <w:lvl w:ilvl="0" w:tplc="473897FA">
      <w:start w:val="1"/>
      <w:numFmt w:val="bullet"/>
      <w:lvlText w:val=""/>
      <w:lvlJc w:val="left"/>
      <w:pPr>
        <w:ind w:left="1143" w:hanging="360"/>
      </w:pPr>
      <w:rPr>
        <w:rFonts w:ascii="Symbol" w:hAnsi="Symbol" w:hint="default"/>
        <w:color w:val="auto"/>
      </w:rPr>
    </w:lvl>
    <w:lvl w:ilvl="1" w:tplc="04150003" w:tentative="1">
      <w:start w:val="1"/>
      <w:numFmt w:val="bullet"/>
      <w:lvlText w:val="o"/>
      <w:lvlJc w:val="left"/>
      <w:pPr>
        <w:ind w:left="1863" w:hanging="360"/>
      </w:pPr>
      <w:rPr>
        <w:rFonts w:ascii="Courier New" w:hAnsi="Courier New" w:cs="Courier New" w:hint="default"/>
      </w:rPr>
    </w:lvl>
    <w:lvl w:ilvl="2" w:tplc="04150005" w:tentative="1">
      <w:start w:val="1"/>
      <w:numFmt w:val="bullet"/>
      <w:lvlText w:val=""/>
      <w:lvlJc w:val="left"/>
      <w:pPr>
        <w:ind w:left="2583" w:hanging="360"/>
      </w:pPr>
      <w:rPr>
        <w:rFonts w:ascii="Wingdings" w:hAnsi="Wingdings" w:hint="default"/>
      </w:rPr>
    </w:lvl>
    <w:lvl w:ilvl="3" w:tplc="04150001" w:tentative="1">
      <w:start w:val="1"/>
      <w:numFmt w:val="bullet"/>
      <w:lvlText w:val=""/>
      <w:lvlJc w:val="left"/>
      <w:pPr>
        <w:ind w:left="3303" w:hanging="360"/>
      </w:pPr>
      <w:rPr>
        <w:rFonts w:ascii="Symbol" w:hAnsi="Symbol" w:hint="default"/>
      </w:rPr>
    </w:lvl>
    <w:lvl w:ilvl="4" w:tplc="04150003" w:tentative="1">
      <w:start w:val="1"/>
      <w:numFmt w:val="bullet"/>
      <w:lvlText w:val="o"/>
      <w:lvlJc w:val="left"/>
      <w:pPr>
        <w:ind w:left="4023" w:hanging="360"/>
      </w:pPr>
      <w:rPr>
        <w:rFonts w:ascii="Courier New" w:hAnsi="Courier New" w:cs="Courier New" w:hint="default"/>
      </w:rPr>
    </w:lvl>
    <w:lvl w:ilvl="5" w:tplc="04150005" w:tentative="1">
      <w:start w:val="1"/>
      <w:numFmt w:val="bullet"/>
      <w:lvlText w:val=""/>
      <w:lvlJc w:val="left"/>
      <w:pPr>
        <w:ind w:left="4743" w:hanging="360"/>
      </w:pPr>
      <w:rPr>
        <w:rFonts w:ascii="Wingdings" w:hAnsi="Wingdings" w:hint="default"/>
      </w:rPr>
    </w:lvl>
    <w:lvl w:ilvl="6" w:tplc="04150001" w:tentative="1">
      <w:start w:val="1"/>
      <w:numFmt w:val="bullet"/>
      <w:lvlText w:val=""/>
      <w:lvlJc w:val="left"/>
      <w:pPr>
        <w:ind w:left="5463" w:hanging="360"/>
      </w:pPr>
      <w:rPr>
        <w:rFonts w:ascii="Symbol" w:hAnsi="Symbol" w:hint="default"/>
      </w:rPr>
    </w:lvl>
    <w:lvl w:ilvl="7" w:tplc="04150003" w:tentative="1">
      <w:start w:val="1"/>
      <w:numFmt w:val="bullet"/>
      <w:lvlText w:val="o"/>
      <w:lvlJc w:val="left"/>
      <w:pPr>
        <w:ind w:left="6183" w:hanging="360"/>
      </w:pPr>
      <w:rPr>
        <w:rFonts w:ascii="Courier New" w:hAnsi="Courier New" w:cs="Courier New" w:hint="default"/>
      </w:rPr>
    </w:lvl>
    <w:lvl w:ilvl="8" w:tplc="04150005" w:tentative="1">
      <w:start w:val="1"/>
      <w:numFmt w:val="bullet"/>
      <w:lvlText w:val=""/>
      <w:lvlJc w:val="left"/>
      <w:pPr>
        <w:ind w:left="6903" w:hanging="360"/>
      </w:pPr>
      <w:rPr>
        <w:rFonts w:ascii="Wingdings" w:hAnsi="Wingdings" w:hint="default"/>
      </w:rPr>
    </w:lvl>
  </w:abstractNum>
  <w:abstractNum w:abstractNumId="40" w15:restartNumberingAfterBreak="0">
    <w:nsid w:val="607B0852"/>
    <w:multiLevelType w:val="multilevel"/>
    <w:tmpl w:val="EE00F8A0"/>
    <w:lvl w:ilvl="0">
      <w:start w:val="1"/>
      <w:numFmt w:val="upperRoman"/>
      <w:lvlText w:val="%1."/>
      <w:lvlJc w:val="left"/>
      <w:pPr>
        <w:ind w:left="1080" w:hanging="72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862" w:hanging="720"/>
      </w:pPr>
      <w:rPr>
        <w:rFonts w:ascii="Arial" w:hAnsi="Arial" w:cs="Arial" w:hint="default"/>
        <w:i w:val="0"/>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69970F3B"/>
    <w:multiLevelType w:val="hybridMultilevel"/>
    <w:tmpl w:val="F70630E8"/>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AE06317"/>
    <w:multiLevelType w:val="multilevel"/>
    <w:tmpl w:val="0838AA88"/>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6BCE0385"/>
    <w:multiLevelType w:val="hybridMultilevel"/>
    <w:tmpl w:val="6672899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1D53702"/>
    <w:multiLevelType w:val="multilevel"/>
    <w:tmpl w:val="C85AB812"/>
    <w:lvl w:ilvl="0">
      <w:start w:val="5"/>
      <w:numFmt w:val="decimal"/>
      <w:lvlText w:val="%1."/>
      <w:lvlJc w:val="left"/>
      <w:pPr>
        <w:ind w:left="495" w:hanging="495"/>
      </w:pPr>
      <w:rPr>
        <w:rFonts w:hint="default"/>
      </w:rPr>
    </w:lvl>
    <w:lvl w:ilvl="1">
      <w:start w:val="3"/>
      <w:numFmt w:val="decimal"/>
      <w:lvlText w:val="%1.%2."/>
      <w:lvlJc w:val="left"/>
      <w:pPr>
        <w:ind w:left="675" w:hanging="495"/>
      </w:pPr>
      <w:rPr>
        <w:rFonts w:hint="default"/>
      </w:rPr>
    </w:lvl>
    <w:lvl w:ilvl="2">
      <w:start w:val="1"/>
      <w:numFmt w:val="decimal"/>
      <w:pStyle w:val="Styl10"/>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5" w15:restartNumberingAfterBreak="0">
    <w:nsid w:val="72FC769E"/>
    <w:multiLevelType w:val="multilevel"/>
    <w:tmpl w:val="548C0EE0"/>
    <w:lvl w:ilvl="0">
      <w:start w:val="5"/>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3"/>
      <w:numFmt w:val="decimal"/>
      <w:pStyle w:val="Styl9"/>
      <w:lvlText w:val="%1.%2.%3."/>
      <w:lvlJc w:val="left"/>
      <w:pPr>
        <w:ind w:left="720" w:hanging="720"/>
      </w:pPr>
      <w:rPr>
        <w:rFonts w:hint="default"/>
      </w:rPr>
    </w:lvl>
    <w:lvl w:ilvl="3">
      <w:start w:val="1"/>
      <w:numFmt w:val="decimal"/>
      <w:lvlText w:val="%1.%2.%3.%4."/>
      <w:lvlJc w:val="left"/>
      <w:pPr>
        <w:ind w:left="720" w:hanging="720"/>
      </w:pPr>
      <w:rPr>
        <w:rFonts w:ascii="Arial" w:hAnsi="Arial" w:cs="Arial" w:hint="default"/>
        <w:b w:val="0"/>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4E42FC2"/>
    <w:multiLevelType w:val="multilevel"/>
    <w:tmpl w:val="767AC0AE"/>
    <w:lvl w:ilvl="0">
      <w:start w:val="5"/>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76C2AF2"/>
    <w:multiLevelType w:val="multilevel"/>
    <w:tmpl w:val="9A620816"/>
    <w:lvl w:ilvl="0">
      <w:start w:val="3"/>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7BE96EC2"/>
    <w:multiLevelType w:val="multilevel"/>
    <w:tmpl w:val="3CEC830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7C756CDA"/>
    <w:multiLevelType w:val="hybridMultilevel"/>
    <w:tmpl w:val="60B2FA08"/>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7CD01DF4"/>
    <w:multiLevelType w:val="multilevel"/>
    <w:tmpl w:val="020CE706"/>
    <w:lvl w:ilvl="0">
      <w:start w:val="5"/>
      <w:numFmt w:val="decimal"/>
      <w:lvlText w:val="%1."/>
      <w:lvlJc w:val="left"/>
      <w:pPr>
        <w:ind w:left="360" w:hanging="360"/>
      </w:pPr>
      <w:rPr>
        <w:rFonts w:hint="default"/>
      </w:rPr>
    </w:lvl>
    <w:lvl w:ilvl="1">
      <w:start w:val="1"/>
      <w:numFmt w:val="decimal"/>
      <w:pStyle w:val="Styl8"/>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337319440">
    <w:abstractNumId w:val="2"/>
  </w:num>
  <w:num w:numId="2" w16cid:durableId="493763006">
    <w:abstractNumId w:val="1"/>
  </w:num>
  <w:num w:numId="3" w16cid:durableId="1092898682">
    <w:abstractNumId w:val="0"/>
  </w:num>
  <w:num w:numId="4" w16cid:durableId="1562062814">
    <w:abstractNumId w:val="39"/>
  </w:num>
  <w:num w:numId="5" w16cid:durableId="1027412127">
    <w:abstractNumId w:val="8"/>
  </w:num>
  <w:num w:numId="6" w16cid:durableId="976377864">
    <w:abstractNumId w:val="34"/>
  </w:num>
  <w:num w:numId="7" w16cid:durableId="1152672610">
    <w:abstractNumId w:val="13"/>
  </w:num>
  <w:num w:numId="8" w16cid:durableId="273173712">
    <w:abstractNumId w:val="26"/>
  </w:num>
  <w:num w:numId="9" w16cid:durableId="1256405679">
    <w:abstractNumId w:val="48"/>
  </w:num>
  <w:num w:numId="10" w16cid:durableId="258830961">
    <w:abstractNumId w:val="40"/>
  </w:num>
  <w:num w:numId="11" w16cid:durableId="360319940">
    <w:abstractNumId w:val="23"/>
  </w:num>
  <w:num w:numId="12" w16cid:durableId="977567230">
    <w:abstractNumId w:val="37"/>
  </w:num>
  <w:num w:numId="13" w16cid:durableId="838958647">
    <w:abstractNumId w:val="29"/>
  </w:num>
  <w:num w:numId="14" w16cid:durableId="623653305">
    <w:abstractNumId w:val="21"/>
  </w:num>
  <w:num w:numId="15" w16cid:durableId="747581764">
    <w:abstractNumId w:val="47"/>
  </w:num>
  <w:num w:numId="16" w16cid:durableId="1785074368">
    <w:abstractNumId w:val="17"/>
  </w:num>
  <w:num w:numId="17" w16cid:durableId="590430032">
    <w:abstractNumId w:val="20"/>
  </w:num>
  <w:num w:numId="18" w16cid:durableId="868376219">
    <w:abstractNumId w:val="19"/>
  </w:num>
  <w:num w:numId="19" w16cid:durableId="958335193">
    <w:abstractNumId w:val="32"/>
  </w:num>
  <w:num w:numId="20" w16cid:durableId="1633437601">
    <w:abstractNumId w:val="50"/>
  </w:num>
  <w:num w:numId="21" w16cid:durableId="608588964">
    <w:abstractNumId w:val="42"/>
  </w:num>
  <w:num w:numId="22" w16cid:durableId="1545097394">
    <w:abstractNumId w:val="12"/>
  </w:num>
  <w:num w:numId="23" w16cid:durableId="1619138280">
    <w:abstractNumId w:val="22"/>
  </w:num>
  <w:num w:numId="24" w16cid:durableId="928268954">
    <w:abstractNumId w:val="24"/>
  </w:num>
  <w:num w:numId="25" w16cid:durableId="578558477">
    <w:abstractNumId w:val="46"/>
  </w:num>
  <w:num w:numId="26" w16cid:durableId="1441148444">
    <w:abstractNumId w:val="45"/>
  </w:num>
  <w:num w:numId="27" w16cid:durableId="17492259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13420332">
    <w:abstractNumId w:val="15"/>
  </w:num>
  <w:num w:numId="29" w16cid:durableId="1033766851">
    <w:abstractNumId w:val="18"/>
  </w:num>
  <w:num w:numId="30" w16cid:durableId="1732386179">
    <w:abstractNumId w:val="44"/>
  </w:num>
  <w:num w:numId="31" w16cid:durableId="504780679">
    <w:abstractNumId w:val="41"/>
  </w:num>
  <w:num w:numId="32" w16cid:durableId="498809699">
    <w:abstractNumId w:val="49"/>
  </w:num>
  <w:num w:numId="33" w16cid:durableId="1114472221">
    <w:abstractNumId w:val="25"/>
  </w:num>
  <w:num w:numId="34" w16cid:durableId="576862419">
    <w:abstractNumId w:val="38"/>
  </w:num>
  <w:num w:numId="35" w16cid:durableId="542912565">
    <w:abstractNumId w:val="16"/>
  </w:num>
  <w:num w:numId="36" w16cid:durableId="1779596820">
    <w:abstractNumId w:val="5"/>
  </w:num>
  <w:num w:numId="37" w16cid:durableId="401175651">
    <w:abstractNumId w:val="18"/>
    <w:lvlOverride w:ilvl="0">
      <w:startOverride w:val="3"/>
    </w:lvlOverride>
    <w:lvlOverride w:ilvl="1">
      <w:startOverride w:val="5"/>
    </w:lvlOverride>
    <w:lvlOverride w:ilvl="2">
      <w:startOverride w:val="22"/>
    </w:lvlOverride>
  </w:num>
  <w:num w:numId="38" w16cid:durableId="346257611">
    <w:abstractNumId w:val="30"/>
  </w:num>
  <w:num w:numId="39" w16cid:durableId="884103953">
    <w:abstractNumId w:val="35"/>
  </w:num>
  <w:num w:numId="40" w16cid:durableId="1186595863">
    <w:abstractNumId w:val="31"/>
  </w:num>
  <w:num w:numId="41" w16cid:durableId="949124969">
    <w:abstractNumId w:val="43"/>
  </w:num>
  <w:num w:numId="42" w16cid:durableId="936065175">
    <w:abstractNumId w:val="6"/>
  </w:num>
  <w:num w:numId="43" w16cid:durableId="130368175">
    <w:abstractNumId w:val="11"/>
  </w:num>
  <w:num w:numId="44" w16cid:durableId="1688016927">
    <w:abstractNumId w:val="33"/>
  </w:num>
  <w:num w:numId="45" w16cid:durableId="2105491370">
    <w:abstractNumId w:val="36"/>
  </w:num>
  <w:num w:numId="46" w16cid:durableId="953947066">
    <w:abstractNumId w:val="10"/>
  </w:num>
  <w:num w:numId="47" w16cid:durableId="820777385">
    <w:abstractNumId w:val="28"/>
  </w:num>
  <w:num w:numId="48" w16cid:durableId="205067267">
    <w:abstractNumId w:val="9"/>
  </w:num>
  <w:num w:numId="49" w16cid:durableId="2070612922">
    <w:abstractNumId w:val="4"/>
  </w:num>
  <w:num w:numId="50" w16cid:durableId="613365633">
    <w:abstractNumId w:val="7"/>
  </w:num>
  <w:num w:numId="51" w16cid:durableId="2104957582">
    <w:abstractNumId w:val="3"/>
  </w:num>
  <w:num w:numId="52" w16cid:durableId="1340346828">
    <w:abstractNumId w:val="27"/>
  </w:num>
  <w:num w:numId="53" w16cid:durableId="2089882084">
    <w:abstractNumId w:val="1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357"/>
  <w:hyphenationZone w:val="425"/>
  <w:drawingGridHorizontalSpacing w:val="120"/>
  <w:displayHorizontalDrawingGridEvery w:val="2"/>
  <w:noPunctuationKerning/>
  <w:characterSpacingControl w:val="doNotCompress"/>
  <w:hdrShapeDefaults>
    <o:shapedefaults v:ext="edit" spidmax="28673">
      <o:colormru v:ext="edit" colors="#ffc"/>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531"/>
    <w:rsid w:val="000007F6"/>
    <w:rsid w:val="00000950"/>
    <w:rsid w:val="00000B95"/>
    <w:rsid w:val="00000DF4"/>
    <w:rsid w:val="00001022"/>
    <w:rsid w:val="00001340"/>
    <w:rsid w:val="000014E5"/>
    <w:rsid w:val="0000154B"/>
    <w:rsid w:val="0000184A"/>
    <w:rsid w:val="0000221C"/>
    <w:rsid w:val="000028B0"/>
    <w:rsid w:val="000031DF"/>
    <w:rsid w:val="000037F8"/>
    <w:rsid w:val="00003FAE"/>
    <w:rsid w:val="00004C5D"/>
    <w:rsid w:val="00004E41"/>
    <w:rsid w:val="000066FD"/>
    <w:rsid w:val="00006A75"/>
    <w:rsid w:val="000073CA"/>
    <w:rsid w:val="00010138"/>
    <w:rsid w:val="00010A41"/>
    <w:rsid w:val="00010EDE"/>
    <w:rsid w:val="00012078"/>
    <w:rsid w:val="00012541"/>
    <w:rsid w:val="00013B35"/>
    <w:rsid w:val="00013B37"/>
    <w:rsid w:val="00013B58"/>
    <w:rsid w:val="00014274"/>
    <w:rsid w:val="000145F4"/>
    <w:rsid w:val="00015D8E"/>
    <w:rsid w:val="00016065"/>
    <w:rsid w:val="0001614B"/>
    <w:rsid w:val="000163A2"/>
    <w:rsid w:val="000170B2"/>
    <w:rsid w:val="00017764"/>
    <w:rsid w:val="00017DD2"/>
    <w:rsid w:val="0002134C"/>
    <w:rsid w:val="000213E3"/>
    <w:rsid w:val="0002216E"/>
    <w:rsid w:val="000224D6"/>
    <w:rsid w:val="0002253A"/>
    <w:rsid w:val="000229AC"/>
    <w:rsid w:val="00022F26"/>
    <w:rsid w:val="00023554"/>
    <w:rsid w:val="000239ED"/>
    <w:rsid w:val="00023D20"/>
    <w:rsid w:val="00023FFE"/>
    <w:rsid w:val="000242BB"/>
    <w:rsid w:val="0002480B"/>
    <w:rsid w:val="00024889"/>
    <w:rsid w:val="00025134"/>
    <w:rsid w:val="00026804"/>
    <w:rsid w:val="0002705F"/>
    <w:rsid w:val="0002748F"/>
    <w:rsid w:val="0003070C"/>
    <w:rsid w:val="00030F0F"/>
    <w:rsid w:val="000316CA"/>
    <w:rsid w:val="00031A24"/>
    <w:rsid w:val="00032551"/>
    <w:rsid w:val="00032ABA"/>
    <w:rsid w:val="00034118"/>
    <w:rsid w:val="0003418F"/>
    <w:rsid w:val="000349BA"/>
    <w:rsid w:val="00034A8F"/>
    <w:rsid w:val="00035478"/>
    <w:rsid w:val="00035691"/>
    <w:rsid w:val="0003578D"/>
    <w:rsid w:val="00035CDE"/>
    <w:rsid w:val="00035DF9"/>
    <w:rsid w:val="00035F7A"/>
    <w:rsid w:val="00036576"/>
    <w:rsid w:val="00036841"/>
    <w:rsid w:val="00036B99"/>
    <w:rsid w:val="00036F7F"/>
    <w:rsid w:val="00037113"/>
    <w:rsid w:val="000401FB"/>
    <w:rsid w:val="0004020C"/>
    <w:rsid w:val="00040388"/>
    <w:rsid w:val="00040C85"/>
    <w:rsid w:val="00041721"/>
    <w:rsid w:val="000417A0"/>
    <w:rsid w:val="000419F4"/>
    <w:rsid w:val="00042D7E"/>
    <w:rsid w:val="00042E91"/>
    <w:rsid w:val="00043241"/>
    <w:rsid w:val="000435FF"/>
    <w:rsid w:val="000440F4"/>
    <w:rsid w:val="00044186"/>
    <w:rsid w:val="00044478"/>
    <w:rsid w:val="0004469F"/>
    <w:rsid w:val="00044D33"/>
    <w:rsid w:val="000452EE"/>
    <w:rsid w:val="00045DAE"/>
    <w:rsid w:val="00046400"/>
    <w:rsid w:val="00046841"/>
    <w:rsid w:val="000469D6"/>
    <w:rsid w:val="0004758B"/>
    <w:rsid w:val="00047D96"/>
    <w:rsid w:val="00050239"/>
    <w:rsid w:val="000503A3"/>
    <w:rsid w:val="00050B60"/>
    <w:rsid w:val="00050C32"/>
    <w:rsid w:val="000517EA"/>
    <w:rsid w:val="000518BA"/>
    <w:rsid w:val="00051D9A"/>
    <w:rsid w:val="00052947"/>
    <w:rsid w:val="00052B42"/>
    <w:rsid w:val="00052F37"/>
    <w:rsid w:val="0005343E"/>
    <w:rsid w:val="0005386C"/>
    <w:rsid w:val="00053AFC"/>
    <w:rsid w:val="00053DD5"/>
    <w:rsid w:val="0005410E"/>
    <w:rsid w:val="00054CEC"/>
    <w:rsid w:val="00054D46"/>
    <w:rsid w:val="00054FD1"/>
    <w:rsid w:val="00055A94"/>
    <w:rsid w:val="00055B1B"/>
    <w:rsid w:val="00056875"/>
    <w:rsid w:val="00056AC9"/>
    <w:rsid w:val="00056F25"/>
    <w:rsid w:val="0005715A"/>
    <w:rsid w:val="0005737B"/>
    <w:rsid w:val="00057D7C"/>
    <w:rsid w:val="00057EDF"/>
    <w:rsid w:val="00060522"/>
    <w:rsid w:val="0006084F"/>
    <w:rsid w:val="00060DBA"/>
    <w:rsid w:val="00061253"/>
    <w:rsid w:val="00061F07"/>
    <w:rsid w:val="000628AB"/>
    <w:rsid w:val="00062C9E"/>
    <w:rsid w:val="0006343C"/>
    <w:rsid w:val="00063451"/>
    <w:rsid w:val="00063FC8"/>
    <w:rsid w:val="00064060"/>
    <w:rsid w:val="000662AD"/>
    <w:rsid w:val="000670AC"/>
    <w:rsid w:val="00067342"/>
    <w:rsid w:val="00067720"/>
    <w:rsid w:val="000678CD"/>
    <w:rsid w:val="00067BAD"/>
    <w:rsid w:val="000702AC"/>
    <w:rsid w:val="00070847"/>
    <w:rsid w:val="00070EC7"/>
    <w:rsid w:val="000710C3"/>
    <w:rsid w:val="00071DF4"/>
    <w:rsid w:val="00071E59"/>
    <w:rsid w:val="00072069"/>
    <w:rsid w:val="000726FF"/>
    <w:rsid w:val="00072AB8"/>
    <w:rsid w:val="00072C69"/>
    <w:rsid w:val="00073E6C"/>
    <w:rsid w:val="00073F0C"/>
    <w:rsid w:val="000743F4"/>
    <w:rsid w:val="00074550"/>
    <w:rsid w:val="00074912"/>
    <w:rsid w:val="00074D52"/>
    <w:rsid w:val="00074E7E"/>
    <w:rsid w:val="00075CA8"/>
    <w:rsid w:val="00075D4D"/>
    <w:rsid w:val="000775FA"/>
    <w:rsid w:val="00080BC0"/>
    <w:rsid w:val="00081233"/>
    <w:rsid w:val="00081540"/>
    <w:rsid w:val="00081686"/>
    <w:rsid w:val="0008188C"/>
    <w:rsid w:val="00081B72"/>
    <w:rsid w:val="00081E49"/>
    <w:rsid w:val="000825D1"/>
    <w:rsid w:val="00083205"/>
    <w:rsid w:val="00083828"/>
    <w:rsid w:val="00083DF1"/>
    <w:rsid w:val="00084175"/>
    <w:rsid w:val="00084461"/>
    <w:rsid w:val="00084526"/>
    <w:rsid w:val="000849FB"/>
    <w:rsid w:val="00084A36"/>
    <w:rsid w:val="00084F0E"/>
    <w:rsid w:val="0008517F"/>
    <w:rsid w:val="00085D49"/>
    <w:rsid w:val="0008612B"/>
    <w:rsid w:val="0008614B"/>
    <w:rsid w:val="000867AE"/>
    <w:rsid w:val="0008749F"/>
    <w:rsid w:val="000877C9"/>
    <w:rsid w:val="00087A51"/>
    <w:rsid w:val="00087BC6"/>
    <w:rsid w:val="00087D56"/>
    <w:rsid w:val="00087DFE"/>
    <w:rsid w:val="00087FA5"/>
    <w:rsid w:val="00090454"/>
    <w:rsid w:val="0009077C"/>
    <w:rsid w:val="000910FE"/>
    <w:rsid w:val="00091451"/>
    <w:rsid w:val="00091FA8"/>
    <w:rsid w:val="00092232"/>
    <w:rsid w:val="00092458"/>
    <w:rsid w:val="000948CE"/>
    <w:rsid w:val="00096891"/>
    <w:rsid w:val="00097574"/>
    <w:rsid w:val="00097B2A"/>
    <w:rsid w:val="000A0644"/>
    <w:rsid w:val="000A07AB"/>
    <w:rsid w:val="000A0C51"/>
    <w:rsid w:val="000A0C5B"/>
    <w:rsid w:val="000A0CE0"/>
    <w:rsid w:val="000A1392"/>
    <w:rsid w:val="000A19F6"/>
    <w:rsid w:val="000A1ECE"/>
    <w:rsid w:val="000A2176"/>
    <w:rsid w:val="000A263F"/>
    <w:rsid w:val="000A3191"/>
    <w:rsid w:val="000A3C51"/>
    <w:rsid w:val="000A3FEC"/>
    <w:rsid w:val="000A41F2"/>
    <w:rsid w:val="000A5912"/>
    <w:rsid w:val="000A5FF0"/>
    <w:rsid w:val="000A6177"/>
    <w:rsid w:val="000A6610"/>
    <w:rsid w:val="000A66E3"/>
    <w:rsid w:val="000A6917"/>
    <w:rsid w:val="000A7164"/>
    <w:rsid w:val="000A767B"/>
    <w:rsid w:val="000B069A"/>
    <w:rsid w:val="000B0AFC"/>
    <w:rsid w:val="000B0DE0"/>
    <w:rsid w:val="000B1F4B"/>
    <w:rsid w:val="000B2291"/>
    <w:rsid w:val="000B2E8D"/>
    <w:rsid w:val="000B3F4A"/>
    <w:rsid w:val="000B5148"/>
    <w:rsid w:val="000B5A35"/>
    <w:rsid w:val="000B6169"/>
    <w:rsid w:val="000B6F2B"/>
    <w:rsid w:val="000B70BF"/>
    <w:rsid w:val="000B70E6"/>
    <w:rsid w:val="000B7434"/>
    <w:rsid w:val="000C0213"/>
    <w:rsid w:val="000C074F"/>
    <w:rsid w:val="000C08BA"/>
    <w:rsid w:val="000C1526"/>
    <w:rsid w:val="000C1DC5"/>
    <w:rsid w:val="000C2AB3"/>
    <w:rsid w:val="000C3F73"/>
    <w:rsid w:val="000C4515"/>
    <w:rsid w:val="000C47DD"/>
    <w:rsid w:val="000C4965"/>
    <w:rsid w:val="000C4AC1"/>
    <w:rsid w:val="000C4ED3"/>
    <w:rsid w:val="000C519F"/>
    <w:rsid w:val="000C5635"/>
    <w:rsid w:val="000C60EB"/>
    <w:rsid w:val="000C6F99"/>
    <w:rsid w:val="000D1CE0"/>
    <w:rsid w:val="000D21F1"/>
    <w:rsid w:val="000D240E"/>
    <w:rsid w:val="000D2964"/>
    <w:rsid w:val="000D415B"/>
    <w:rsid w:val="000D43DE"/>
    <w:rsid w:val="000D443C"/>
    <w:rsid w:val="000D4504"/>
    <w:rsid w:val="000D473A"/>
    <w:rsid w:val="000D4B18"/>
    <w:rsid w:val="000D50DB"/>
    <w:rsid w:val="000D59F5"/>
    <w:rsid w:val="000D5AEF"/>
    <w:rsid w:val="000D5AF4"/>
    <w:rsid w:val="000D6373"/>
    <w:rsid w:val="000D63F2"/>
    <w:rsid w:val="000D66D7"/>
    <w:rsid w:val="000D6F4F"/>
    <w:rsid w:val="000D763E"/>
    <w:rsid w:val="000D7DB1"/>
    <w:rsid w:val="000E1685"/>
    <w:rsid w:val="000E1A3E"/>
    <w:rsid w:val="000E1FC7"/>
    <w:rsid w:val="000E289E"/>
    <w:rsid w:val="000E2A25"/>
    <w:rsid w:val="000E2E7C"/>
    <w:rsid w:val="000E3131"/>
    <w:rsid w:val="000E3262"/>
    <w:rsid w:val="000E3328"/>
    <w:rsid w:val="000E34D8"/>
    <w:rsid w:val="000E3773"/>
    <w:rsid w:val="000E3C80"/>
    <w:rsid w:val="000E3EA7"/>
    <w:rsid w:val="000E4460"/>
    <w:rsid w:val="000E46D7"/>
    <w:rsid w:val="000E4998"/>
    <w:rsid w:val="000E4CDD"/>
    <w:rsid w:val="000E5311"/>
    <w:rsid w:val="000E5E62"/>
    <w:rsid w:val="000E6C54"/>
    <w:rsid w:val="000E6E5F"/>
    <w:rsid w:val="000E6EBC"/>
    <w:rsid w:val="000E79B8"/>
    <w:rsid w:val="000E7D60"/>
    <w:rsid w:val="000E7DF4"/>
    <w:rsid w:val="000F0215"/>
    <w:rsid w:val="000F0BC6"/>
    <w:rsid w:val="000F2523"/>
    <w:rsid w:val="000F2C35"/>
    <w:rsid w:val="000F2DAF"/>
    <w:rsid w:val="000F3737"/>
    <w:rsid w:val="000F4009"/>
    <w:rsid w:val="000F4954"/>
    <w:rsid w:val="000F4A2B"/>
    <w:rsid w:val="000F5E0F"/>
    <w:rsid w:val="000F5E5F"/>
    <w:rsid w:val="000F604D"/>
    <w:rsid w:val="000F686F"/>
    <w:rsid w:val="000F7040"/>
    <w:rsid w:val="000F77E5"/>
    <w:rsid w:val="000F7DA7"/>
    <w:rsid w:val="00100BF1"/>
    <w:rsid w:val="00100C68"/>
    <w:rsid w:val="001010FE"/>
    <w:rsid w:val="001013F3"/>
    <w:rsid w:val="001018A1"/>
    <w:rsid w:val="001018A9"/>
    <w:rsid w:val="00102203"/>
    <w:rsid w:val="00102BFE"/>
    <w:rsid w:val="001031C5"/>
    <w:rsid w:val="001035E6"/>
    <w:rsid w:val="00103E67"/>
    <w:rsid w:val="00104270"/>
    <w:rsid w:val="001042DA"/>
    <w:rsid w:val="0010473A"/>
    <w:rsid w:val="001054CF"/>
    <w:rsid w:val="00105B4B"/>
    <w:rsid w:val="00105F2E"/>
    <w:rsid w:val="001063F5"/>
    <w:rsid w:val="00106686"/>
    <w:rsid w:val="00106C00"/>
    <w:rsid w:val="00107014"/>
    <w:rsid w:val="001075BE"/>
    <w:rsid w:val="0010788E"/>
    <w:rsid w:val="001100EF"/>
    <w:rsid w:val="001101A8"/>
    <w:rsid w:val="00110700"/>
    <w:rsid w:val="001108D8"/>
    <w:rsid w:val="0011103B"/>
    <w:rsid w:val="001119F0"/>
    <w:rsid w:val="0011202F"/>
    <w:rsid w:val="00112A56"/>
    <w:rsid w:val="00112CF5"/>
    <w:rsid w:val="00112DC6"/>
    <w:rsid w:val="00113871"/>
    <w:rsid w:val="00113EDC"/>
    <w:rsid w:val="00113F93"/>
    <w:rsid w:val="00114951"/>
    <w:rsid w:val="001151D1"/>
    <w:rsid w:val="0011574A"/>
    <w:rsid w:val="00115933"/>
    <w:rsid w:val="00115E5D"/>
    <w:rsid w:val="001161C9"/>
    <w:rsid w:val="00116AAE"/>
    <w:rsid w:val="00116B5F"/>
    <w:rsid w:val="001171CA"/>
    <w:rsid w:val="00117563"/>
    <w:rsid w:val="001175DB"/>
    <w:rsid w:val="00117657"/>
    <w:rsid w:val="00117E41"/>
    <w:rsid w:val="00117FF4"/>
    <w:rsid w:val="001200E1"/>
    <w:rsid w:val="0012057A"/>
    <w:rsid w:val="00120875"/>
    <w:rsid w:val="00120E9B"/>
    <w:rsid w:val="00121049"/>
    <w:rsid w:val="0012111F"/>
    <w:rsid w:val="00121353"/>
    <w:rsid w:val="0012170A"/>
    <w:rsid w:val="0012171E"/>
    <w:rsid w:val="001217F0"/>
    <w:rsid w:val="0012200D"/>
    <w:rsid w:val="00122081"/>
    <w:rsid w:val="001225B5"/>
    <w:rsid w:val="00123B69"/>
    <w:rsid w:val="001243DD"/>
    <w:rsid w:val="00124512"/>
    <w:rsid w:val="0012469E"/>
    <w:rsid w:val="0012478D"/>
    <w:rsid w:val="001249EC"/>
    <w:rsid w:val="00124F1D"/>
    <w:rsid w:val="0012662C"/>
    <w:rsid w:val="0012775F"/>
    <w:rsid w:val="00127D59"/>
    <w:rsid w:val="00127E20"/>
    <w:rsid w:val="00127F01"/>
    <w:rsid w:val="001305B9"/>
    <w:rsid w:val="001307E2"/>
    <w:rsid w:val="00130E61"/>
    <w:rsid w:val="00131240"/>
    <w:rsid w:val="001314C5"/>
    <w:rsid w:val="0013162D"/>
    <w:rsid w:val="00132375"/>
    <w:rsid w:val="0013276F"/>
    <w:rsid w:val="00134F4F"/>
    <w:rsid w:val="001358DC"/>
    <w:rsid w:val="00135A0E"/>
    <w:rsid w:val="00135C61"/>
    <w:rsid w:val="00135C99"/>
    <w:rsid w:val="00135CD0"/>
    <w:rsid w:val="00136531"/>
    <w:rsid w:val="00137528"/>
    <w:rsid w:val="00137887"/>
    <w:rsid w:val="00140696"/>
    <w:rsid w:val="001408CA"/>
    <w:rsid w:val="00140D52"/>
    <w:rsid w:val="001411E6"/>
    <w:rsid w:val="001416B5"/>
    <w:rsid w:val="00141E9B"/>
    <w:rsid w:val="00142168"/>
    <w:rsid w:val="00142307"/>
    <w:rsid w:val="00142C14"/>
    <w:rsid w:val="001433D7"/>
    <w:rsid w:val="00143761"/>
    <w:rsid w:val="0014395F"/>
    <w:rsid w:val="001450B2"/>
    <w:rsid w:val="001458D2"/>
    <w:rsid w:val="001472CB"/>
    <w:rsid w:val="00147AAA"/>
    <w:rsid w:val="00147D04"/>
    <w:rsid w:val="001502F4"/>
    <w:rsid w:val="001504BA"/>
    <w:rsid w:val="001505D9"/>
    <w:rsid w:val="0015072D"/>
    <w:rsid w:val="00150887"/>
    <w:rsid w:val="001510F1"/>
    <w:rsid w:val="0015173D"/>
    <w:rsid w:val="001518CA"/>
    <w:rsid w:val="00151B29"/>
    <w:rsid w:val="00151C34"/>
    <w:rsid w:val="00152021"/>
    <w:rsid w:val="0015215F"/>
    <w:rsid w:val="00152C86"/>
    <w:rsid w:val="001533FB"/>
    <w:rsid w:val="001552B5"/>
    <w:rsid w:val="001555F7"/>
    <w:rsid w:val="001557AD"/>
    <w:rsid w:val="001559C4"/>
    <w:rsid w:val="00155DA9"/>
    <w:rsid w:val="00156343"/>
    <w:rsid w:val="001564FB"/>
    <w:rsid w:val="00156F3F"/>
    <w:rsid w:val="0015797B"/>
    <w:rsid w:val="00160CDE"/>
    <w:rsid w:val="00160D05"/>
    <w:rsid w:val="00161449"/>
    <w:rsid w:val="0016187F"/>
    <w:rsid w:val="00161944"/>
    <w:rsid w:val="001626C0"/>
    <w:rsid w:val="00163B4B"/>
    <w:rsid w:val="00163CCA"/>
    <w:rsid w:val="00163EEF"/>
    <w:rsid w:val="00164803"/>
    <w:rsid w:val="00165073"/>
    <w:rsid w:val="0016512B"/>
    <w:rsid w:val="00165460"/>
    <w:rsid w:val="001659B2"/>
    <w:rsid w:val="00165A40"/>
    <w:rsid w:val="00167774"/>
    <w:rsid w:val="00167C8C"/>
    <w:rsid w:val="00167DE2"/>
    <w:rsid w:val="001709EE"/>
    <w:rsid w:val="00170B28"/>
    <w:rsid w:val="00170CB7"/>
    <w:rsid w:val="00171474"/>
    <w:rsid w:val="00171573"/>
    <w:rsid w:val="0017163A"/>
    <w:rsid w:val="00172B39"/>
    <w:rsid w:val="001738C9"/>
    <w:rsid w:val="00173C11"/>
    <w:rsid w:val="001741AF"/>
    <w:rsid w:val="0017426B"/>
    <w:rsid w:val="001742B3"/>
    <w:rsid w:val="0017517B"/>
    <w:rsid w:val="00175220"/>
    <w:rsid w:val="00175E40"/>
    <w:rsid w:val="00176182"/>
    <w:rsid w:val="001771B2"/>
    <w:rsid w:val="001771BC"/>
    <w:rsid w:val="00177528"/>
    <w:rsid w:val="001777A3"/>
    <w:rsid w:val="00177BC7"/>
    <w:rsid w:val="001801EA"/>
    <w:rsid w:val="00180557"/>
    <w:rsid w:val="001805F9"/>
    <w:rsid w:val="001809E0"/>
    <w:rsid w:val="00180ACD"/>
    <w:rsid w:val="00180ADC"/>
    <w:rsid w:val="00180C21"/>
    <w:rsid w:val="00180E2D"/>
    <w:rsid w:val="00181FE3"/>
    <w:rsid w:val="0018202E"/>
    <w:rsid w:val="00182998"/>
    <w:rsid w:val="001829FD"/>
    <w:rsid w:val="00182E1A"/>
    <w:rsid w:val="00183080"/>
    <w:rsid w:val="0018311B"/>
    <w:rsid w:val="001836CD"/>
    <w:rsid w:val="001843E0"/>
    <w:rsid w:val="00184418"/>
    <w:rsid w:val="00184562"/>
    <w:rsid w:val="001848DE"/>
    <w:rsid w:val="00184E42"/>
    <w:rsid w:val="00185DAD"/>
    <w:rsid w:val="00187732"/>
    <w:rsid w:val="00187949"/>
    <w:rsid w:val="00187B30"/>
    <w:rsid w:val="0019077D"/>
    <w:rsid w:val="00190CBF"/>
    <w:rsid w:val="0019187B"/>
    <w:rsid w:val="001924BF"/>
    <w:rsid w:val="0019285C"/>
    <w:rsid w:val="00192DFE"/>
    <w:rsid w:val="00193751"/>
    <w:rsid w:val="00193AF8"/>
    <w:rsid w:val="00193C7F"/>
    <w:rsid w:val="00193C9A"/>
    <w:rsid w:val="00195C2E"/>
    <w:rsid w:val="001960A9"/>
    <w:rsid w:val="001973D4"/>
    <w:rsid w:val="00197847"/>
    <w:rsid w:val="00197AE8"/>
    <w:rsid w:val="001A066E"/>
    <w:rsid w:val="001A1BA1"/>
    <w:rsid w:val="001A2CED"/>
    <w:rsid w:val="001A33FE"/>
    <w:rsid w:val="001A3676"/>
    <w:rsid w:val="001A3939"/>
    <w:rsid w:val="001A3B8D"/>
    <w:rsid w:val="001A3BF4"/>
    <w:rsid w:val="001A4010"/>
    <w:rsid w:val="001A40CD"/>
    <w:rsid w:val="001A45B5"/>
    <w:rsid w:val="001A5753"/>
    <w:rsid w:val="001A5797"/>
    <w:rsid w:val="001A5880"/>
    <w:rsid w:val="001A5B00"/>
    <w:rsid w:val="001A5E42"/>
    <w:rsid w:val="001A5F2C"/>
    <w:rsid w:val="001A75C6"/>
    <w:rsid w:val="001A786D"/>
    <w:rsid w:val="001A7896"/>
    <w:rsid w:val="001A7DBB"/>
    <w:rsid w:val="001B0D88"/>
    <w:rsid w:val="001B1832"/>
    <w:rsid w:val="001B235F"/>
    <w:rsid w:val="001B3062"/>
    <w:rsid w:val="001B3295"/>
    <w:rsid w:val="001B335C"/>
    <w:rsid w:val="001B406B"/>
    <w:rsid w:val="001B4407"/>
    <w:rsid w:val="001B507A"/>
    <w:rsid w:val="001B5EFF"/>
    <w:rsid w:val="001B6FF4"/>
    <w:rsid w:val="001B7315"/>
    <w:rsid w:val="001B7327"/>
    <w:rsid w:val="001B790A"/>
    <w:rsid w:val="001C031B"/>
    <w:rsid w:val="001C18D9"/>
    <w:rsid w:val="001C1DED"/>
    <w:rsid w:val="001C1E8C"/>
    <w:rsid w:val="001C205A"/>
    <w:rsid w:val="001C24A6"/>
    <w:rsid w:val="001C2A5E"/>
    <w:rsid w:val="001C2AA0"/>
    <w:rsid w:val="001C2C77"/>
    <w:rsid w:val="001C33BE"/>
    <w:rsid w:val="001C38F3"/>
    <w:rsid w:val="001C3AC8"/>
    <w:rsid w:val="001C4A67"/>
    <w:rsid w:val="001C563A"/>
    <w:rsid w:val="001C6CB3"/>
    <w:rsid w:val="001C6CB5"/>
    <w:rsid w:val="001C785D"/>
    <w:rsid w:val="001D066C"/>
    <w:rsid w:val="001D0925"/>
    <w:rsid w:val="001D0C9D"/>
    <w:rsid w:val="001D0D52"/>
    <w:rsid w:val="001D0ECD"/>
    <w:rsid w:val="001D112E"/>
    <w:rsid w:val="001D1FB4"/>
    <w:rsid w:val="001D2704"/>
    <w:rsid w:val="001D2747"/>
    <w:rsid w:val="001D2B01"/>
    <w:rsid w:val="001D351C"/>
    <w:rsid w:val="001D3CB9"/>
    <w:rsid w:val="001D517A"/>
    <w:rsid w:val="001D52D4"/>
    <w:rsid w:val="001D5CC0"/>
    <w:rsid w:val="001D5EEF"/>
    <w:rsid w:val="001D63D7"/>
    <w:rsid w:val="001D7757"/>
    <w:rsid w:val="001E0291"/>
    <w:rsid w:val="001E06FF"/>
    <w:rsid w:val="001E0916"/>
    <w:rsid w:val="001E09AD"/>
    <w:rsid w:val="001E09ED"/>
    <w:rsid w:val="001E1593"/>
    <w:rsid w:val="001E19B8"/>
    <w:rsid w:val="001E1E30"/>
    <w:rsid w:val="001E2247"/>
    <w:rsid w:val="001E30AF"/>
    <w:rsid w:val="001E3C85"/>
    <w:rsid w:val="001E3E0C"/>
    <w:rsid w:val="001E42FD"/>
    <w:rsid w:val="001E4B38"/>
    <w:rsid w:val="001E4C31"/>
    <w:rsid w:val="001E50B5"/>
    <w:rsid w:val="001E5214"/>
    <w:rsid w:val="001E5D36"/>
    <w:rsid w:val="001E5DBD"/>
    <w:rsid w:val="001E6D6C"/>
    <w:rsid w:val="001E6DC3"/>
    <w:rsid w:val="001E7010"/>
    <w:rsid w:val="001E70C2"/>
    <w:rsid w:val="001E76C9"/>
    <w:rsid w:val="001E7944"/>
    <w:rsid w:val="001E7BF1"/>
    <w:rsid w:val="001F00D2"/>
    <w:rsid w:val="001F0560"/>
    <w:rsid w:val="001F057D"/>
    <w:rsid w:val="001F1A2D"/>
    <w:rsid w:val="001F2483"/>
    <w:rsid w:val="001F2DBC"/>
    <w:rsid w:val="001F3418"/>
    <w:rsid w:val="001F34EA"/>
    <w:rsid w:val="001F3773"/>
    <w:rsid w:val="001F435C"/>
    <w:rsid w:val="001F44DE"/>
    <w:rsid w:val="001F49E1"/>
    <w:rsid w:val="001F501B"/>
    <w:rsid w:val="001F504C"/>
    <w:rsid w:val="001F526C"/>
    <w:rsid w:val="001F5509"/>
    <w:rsid w:val="001F5F24"/>
    <w:rsid w:val="001F5F8E"/>
    <w:rsid w:val="001F655C"/>
    <w:rsid w:val="001F6C15"/>
    <w:rsid w:val="001F7270"/>
    <w:rsid w:val="001F74BB"/>
    <w:rsid w:val="001F786A"/>
    <w:rsid w:val="00200210"/>
    <w:rsid w:val="00200956"/>
    <w:rsid w:val="002009BC"/>
    <w:rsid w:val="00200E85"/>
    <w:rsid w:val="0020111B"/>
    <w:rsid w:val="00202895"/>
    <w:rsid w:val="00202E8D"/>
    <w:rsid w:val="002032B1"/>
    <w:rsid w:val="002032D8"/>
    <w:rsid w:val="0020341D"/>
    <w:rsid w:val="0020415D"/>
    <w:rsid w:val="00204617"/>
    <w:rsid w:val="0020489D"/>
    <w:rsid w:val="00204D08"/>
    <w:rsid w:val="00205283"/>
    <w:rsid w:val="00205549"/>
    <w:rsid w:val="00205589"/>
    <w:rsid w:val="00205629"/>
    <w:rsid w:val="00206194"/>
    <w:rsid w:val="0020661A"/>
    <w:rsid w:val="00206936"/>
    <w:rsid w:val="00206FBE"/>
    <w:rsid w:val="00207417"/>
    <w:rsid w:val="0020779B"/>
    <w:rsid w:val="0020799C"/>
    <w:rsid w:val="00210071"/>
    <w:rsid w:val="00210432"/>
    <w:rsid w:val="0021098D"/>
    <w:rsid w:val="00210CE7"/>
    <w:rsid w:val="00210E89"/>
    <w:rsid w:val="0021128C"/>
    <w:rsid w:val="0021202B"/>
    <w:rsid w:val="002120A8"/>
    <w:rsid w:val="00212E61"/>
    <w:rsid w:val="0021311C"/>
    <w:rsid w:val="0021360E"/>
    <w:rsid w:val="0021367E"/>
    <w:rsid w:val="00213940"/>
    <w:rsid w:val="00213A3D"/>
    <w:rsid w:val="00213DDE"/>
    <w:rsid w:val="00214528"/>
    <w:rsid w:val="002148A9"/>
    <w:rsid w:val="00214A02"/>
    <w:rsid w:val="00214E5A"/>
    <w:rsid w:val="00215438"/>
    <w:rsid w:val="00215CE6"/>
    <w:rsid w:val="00215CED"/>
    <w:rsid w:val="002162F1"/>
    <w:rsid w:val="0021677A"/>
    <w:rsid w:val="0021694D"/>
    <w:rsid w:val="002175AD"/>
    <w:rsid w:val="002177A6"/>
    <w:rsid w:val="00217B47"/>
    <w:rsid w:val="00217FF1"/>
    <w:rsid w:val="00220417"/>
    <w:rsid w:val="00221150"/>
    <w:rsid w:val="002215FF"/>
    <w:rsid w:val="00221686"/>
    <w:rsid w:val="00221E07"/>
    <w:rsid w:val="002228EF"/>
    <w:rsid w:val="002230C7"/>
    <w:rsid w:val="002233B0"/>
    <w:rsid w:val="002240E5"/>
    <w:rsid w:val="002243CB"/>
    <w:rsid w:val="0022444C"/>
    <w:rsid w:val="0022459B"/>
    <w:rsid w:val="00225084"/>
    <w:rsid w:val="00225807"/>
    <w:rsid w:val="00226890"/>
    <w:rsid w:val="00226942"/>
    <w:rsid w:val="00226F22"/>
    <w:rsid w:val="00227F05"/>
    <w:rsid w:val="002302E7"/>
    <w:rsid w:val="00230E27"/>
    <w:rsid w:val="002310A5"/>
    <w:rsid w:val="0023137C"/>
    <w:rsid w:val="0023245D"/>
    <w:rsid w:val="002325DB"/>
    <w:rsid w:val="002327D1"/>
    <w:rsid w:val="0023289F"/>
    <w:rsid w:val="00234069"/>
    <w:rsid w:val="0023422B"/>
    <w:rsid w:val="00234457"/>
    <w:rsid w:val="00234D92"/>
    <w:rsid w:val="00235922"/>
    <w:rsid w:val="00235C07"/>
    <w:rsid w:val="00237C07"/>
    <w:rsid w:val="00237C73"/>
    <w:rsid w:val="002405CB"/>
    <w:rsid w:val="00241209"/>
    <w:rsid w:val="00241344"/>
    <w:rsid w:val="00241606"/>
    <w:rsid w:val="00241CBF"/>
    <w:rsid w:val="00242205"/>
    <w:rsid w:val="00242A83"/>
    <w:rsid w:val="00242BA2"/>
    <w:rsid w:val="00243CC1"/>
    <w:rsid w:val="0024412C"/>
    <w:rsid w:val="00244DED"/>
    <w:rsid w:val="00244E72"/>
    <w:rsid w:val="00245054"/>
    <w:rsid w:val="00245061"/>
    <w:rsid w:val="00245DF6"/>
    <w:rsid w:val="0024647D"/>
    <w:rsid w:val="00246A7A"/>
    <w:rsid w:val="00246C6C"/>
    <w:rsid w:val="0024745D"/>
    <w:rsid w:val="00247962"/>
    <w:rsid w:val="00250598"/>
    <w:rsid w:val="002509F1"/>
    <w:rsid w:val="00250CA7"/>
    <w:rsid w:val="00250F05"/>
    <w:rsid w:val="00251513"/>
    <w:rsid w:val="00251945"/>
    <w:rsid w:val="00251A95"/>
    <w:rsid w:val="00251E56"/>
    <w:rsid w:val="0025203C"/>
    <w:rsid w:val="00252FEB"/>
    <w:rsid w:val="00253B05"/>
    <w:rsid w:val="00254EC5"/>
    <w:rsid w:val="0025530A"/>
    <w:rsid w:val="002566E2"/>
    <w:rsid w:val="00256731"/>
    <w:rsid w:val="00257541"/>
    <w:rsid w:val="002575C8"/>
    <w:rsid w:val="002576A0"/>
    <w:rsid w:val="002577C6"/>
    <w:rsid w:val="00257801"/>
    <w:rsid w:val="00257D81"/>
    <w:rsid w:val="00257DA8"/>
    <w:rsid w:val="00260B42"/>
    <w:rsid w:val="00260EBB"/>
    <w:rsid w:val="002615AC"/>
    <w:rsid w:val="00261CB8"/>
    <w:rsid w:val="002622B7"/>
    <w:rsid w:val="002632C6"/>
    <w:rsid w:val="002636D8"/>
    <w:rsid w:val="00263BC7"/>
    <w:rsid w:val="00263C40"/>
    <w:rsid w:val="00263E33"/>
    <w:rsid w:val="0026419B"/>
    <w:rsid w:val="002641EF"/>
    <w:rsid w:val="00264520"/>
    <w:rsid w:val="00265D3A"/>
    <w:rsid w:val="00265FCE"/>
    <w:rsid w:val="00266650"/>
    <w:rsid w:val="00266970"/>
    <w:rsid w:val="00267234"/>
    <w:rsid w:val="00267A5A"/>
    <w:rsid w:val="00267F08"/>
    <w:rsid w:val="00270047"/>
    <w:rsid w:val="002703CD"/>
    <w:rsid w:val="00270975"/>
    <w:rsid w:val="002710E8"/>
    <w:rsid w:val="002716C9"/>
    <w:rsid w:val="00271C92"/>
    <w:rsid w:val="0027236D"/>
    <w:rsid w:val="00272439"/>
    <w:rsid w:val="00272DDB"/>
    <w:rsid w:val="00273284"/>
    <w:rsid w:val="002737AF"/>
    <w:rsid w:val="00273FD9"/>
    <w:rsid w:val="00274328"/>
    <w:rsid w:val="00274AFA"/>
    <w:rsid w:val="00274EBC"/>
    <w:rsid w:val="00274F7F"/>
    <w:rsid w:val="00275C21"/>
    <w:rsid w:val="00275E04"/>
    <w:rsid w:val="0028005A"/>
    <w:rsid w:val="002800AC"/>
    <w:rsid w:val="00280394"/>
    <w:rsid w:val="002808AA"/>
    <w:rsid w:val="00280D90"/>
    <w:rsid w:val="00281B32"/>
    <w:rsid w:val="00282004"/>
    <w:rsid w:val="002824CA"/>
    <w:rsid w:val="00282542"/>
    <w:rsid w:val="00282DA4"/>
    <w:rsid w:val="00283B41"/>
    <w:rsid w:val="00283D8E"/>
    <w:rsid w:val="00284723"/>
    <w:rsid w:val="002850EF"/>
    <w:rsid w:val="002855FE"/>
    <w:rsid w:val="00285B37"/>
    <w:rsid w:val="00286359"/>
    <w:rsid w:val="002869FD"/>
    <w:rsid w:val="00286F8C"/>
    <w:rsid w:val="002870DC"/>
    <w:rsid w:val="00287246"/>
    <w:rsid w:val="0028738C"/>
    <w:rsid w:val="00287460"/>
    <w:rsid w:val="00287977"/>
    <w:rsid w:val="0029046A"/>
    <w:rsid w:val="00290C5E"/>
    <w:rsid w:val="00291140"/>
    <w:rsid w:val="002913F5"/>
    <w:rsid w:val="00291D2E"/>
    <w:rsid w:val="00291FC4"/>
    <w:rsid w:val="002920DA"/>
    <w:rsid w:val="00292DA4"/>
    <w:rsid w:val="00292F07"/>
    <w:rsid w:val="002935B3"/>
    <w:rsid w:val="00293932"/>
    <w:rsid w:val="00293F3E"/>
    <w:rsid w:val="00293FB5"/>
    <w:rsid w:val="00294001"/>
    <w:rsid w:val="0029534B"/>
    <w:rsid w:val="002953F9"/>
    <w:rsid w:val="002968E2"/>
    <w:rsid w:val="002968FF"/>
    <w:rsid w:val="002979C9"/>
    <w:rsid w:val="00297DE8"/>
    <w:rsid w:val="00297E02"/>
    <w:rsid w:val="002A0DB8"/>
    <w:rsid w:val="002A1244"/>
    <w:rsid w:val="002A17D8"/>
    <w:rsid w:val="002A1A7C"/>
    <w:rsid w:val="002A2BD4"/>
    <w:rsid w:val="002A2CBF"/>
    <w:rsid w:val="002A3079"/>
    <w:rsid w:val="002A3142"/>
    <w:rsid w:val="002A3178"/>
    <w:rsid w:val="002A332A"/>
    <w:rsid w:val="002A33AA"/>
    <w:rsid w:val="002A3EAF"/>
    <w:rsid w:val="002A3EF5"/>
    <w:rsid w:val="002A430A"/>
    <w:rsid w:val="002A44D5"/>
    <w:rsid w:val="002A4AF2"/>
    <w:rsid w:val="002A6C29"/>
    <w:rsid w:val="002A6DD1"/>
    <w:rsid w:val="002A7E2B"/>
    <w:rsid w:val="002B0537"/>
    <w:rsid w:val="002B060D"/>
    <w:rsid w:val="002B0A20"/>
    <w:rsid w:val="002B1817"/>
    <w:rsid w:val="002B1A59"/>
    <w:rsid w:val="002B1EF8"/>
    <w:rsid w:val="002B2011"/>
    <w:rsid w:val="002B28C2"/>
    <w:rsid w:val="002B2BBA"/>
    <w:rsid w:val="002B3960"/>
    <w:rsid w:val="002B3A71"/>
    <w:rsid w:val="002B4229"/>
    <w:rsid w:val="002B46F9"/>
    <w:rsid w:val="002B49F3"/>
    <w:rsid w:val="002B5812"/>
    <w:rsid w:val="002B5BCE"/>
    <w:rsid w:val="002B5D19"/>
    <w:rsid w:val="002B5E65"/>
    <w:rsid w:val="002B653B"/>
    <w:rsid w:val="002B670D"/>
    <w:rsid w:val="002B67BE"/>
    <w:rsid w:val="002B708D"/>
    <w:rsid w:val="002B710D"/>
    <w:rsid w:val="002B7393"/>
    <w:rsid w:val="002B790D"/>
    <w:rsid w:val="002C0319"/>
    <w:rsid w:val="002C07DD"/>
    <w:rsid w:val="002C0B76"/>
    <w:rsid w:val="002C106A"/>
    <w:rsid w:val="002C1D9A"/>
    <w:rsid w:val="002C2596"/>
    <w:rsid w:val="002C32D7"/>
    <w:rsid w:val="002C3452"/>
    <w:rsid w:val="002C3E48"/>
    <w:rsid w:val="002C4295"/>
    <w:rsid w:val="002C5A05"/>
    <w:rsid w:val="002C5A31"/>
    <w:rsid w:val="002C5D51"/>
    <w:rsid w:val="002C62B8"/>
    <w:rsid w:val="002C688D"/>
    <w:rsid w:val="002C6A5F"/>
    <w:rsid w:val="002C6E54"/>
    <w:rsid w:val="002C6F89"/>
    <w:rsid w:val="002C7440"/>
    <w:rsid w:val="002C74C2"/>
    <w:rsid w:val="002C754C"/>
    <w:rsid w:val="002D0815"/>
    <w:rsid w:val="002D0BA9"/>
    <w:rsid w:val="002D0EA4"/>
    <w:rsid w:val="002D0F91"/>
    <w:rsid w:val="002D1132"/>
    <w:rsid w:val="002D1A50"/>
    <w:rsid w:val="002D225E"/>
    <w:rsid w:val="002D2BEA"/>
    <w:rsid w:val="002D2CB2"/>
    <w:rsid w:val="002D3CC7"/>
    <w:rsid w:val="002D4795"/>
    <w:rsid w:val="002D4E3D"/>
    <w:rsid w:val="002D50B3"/>
    <w:rsid w:val="002D6A47"/>
    <w:rsid w:val="002D6B1C"/>
    <w:rsid w:val="002D77EC"/>
    <w:rsid w:val="002D78EC"/>
    <w:rsid w:val="002D798D"/>
    <w:rsid w:val="002D7EDE"/>
    <w:rsid w:val="002D7F00"/>
    <w:rsid w:val="002E0460"/>
    <w:rsid w:val="002E0FF0"/>
    <w:rsid w:val="002E11EA"/>
    <w:rsid w:val="002E1326"/>
    <w:rsid w:val="002E1C6C"/>
    <w:rsid w:val="002E2143"/>
    <w:rsid w:val="002E2C26"/>
    <w:rsid w:val="002E3137"/>
    <w:rsid w:val="002E320D"/>
    <w:rsid w:val="002E355D"/>
    <w:rsid w:val="002E3988"/>
    <w:rsid w:val="002E3E11"/>
    <w:rsid w:val="002E3F33"/>
    <w:rsid w:val="002E42EE"/>
    <w:rsid w:val="002E4A13"/>
    <w:rsid w:val="002E4EF3"/>
    <w:rsid w:val="002E4F4C"/>
    <w:rsid w:val="002E5640"/>
    <w:rsid w:val="002E5C6F"/>
    <w:rsid w:val="002E5EE6"/>
    <w:rsid w:val="002E61BF"/>
    <w:rsid w:val="002E69FF"/>
    <w:rsid w:val="002E7093"/>
    <w:rsid w:val="002E794F"/>
    <w:rsid w:val="002E79F5"/>
    <w:rsid w:val="002E7E2A"/>
    <w:rsid w:val="002E7F5A"/>
    <w:rsid w:val="002E7FE7"/>
    <w:rsid w:val="002F0277"/>
    <w:rsid w:val="002F0438"/>
    <w:rsid w:val="002F092D"/>
    <w:rsid w:val="002F0EE7"/>
    <w:rsid w:val="002F1587"/>
    <w:rsid w:val="002F1779"/>
    <w:rsid w:val="002F2366"/>
    <w:rsid w:val="002F2560"/>
    <w:rsid w:val="002F2B25"/>
    <w:rsid w:val="002F2D00"/>
    <w:rsid w:val="002F31E3"/>
    <w:rsid w:val="002F33D0"/>
    <w:rsid w:val="002F3450"/>
    <w:rsid w:val="002F3A40"/>
    <w:rsid w:val="002F3BBB"/>
    <w:rsid w:val="002F3E76"/>
    <w:rsid w:val="002F40C1"/>
    <w:rsid w:val="002F40F4"/>
    <w:rsid w:val="002F41BC"/>
    <w:rsid w:val="002F42A0"/>
    <w:rsid w:val="002F598B"/>
    <w:rsid w:val="002F5EDF"/>
    <w:rsid w:val="002F6201"/>
    <w:rsid w:val="002F64BA"/>
    <w:rsid w:val="003009BB"/>
    <w:rsid w:val="00301CEE"/>
    <w:rsid w:val="00301FA4"/>
    <w:rsid w:val="00303633"/>
    <w:rsid w:val="00304C5E"/>
    <w:rsid w:val="003056B4"/>
    <w:rsid w:val="003060CB"/>
    <w:rsid w:val="00306C02"/>
    <w:rsid w:val="00306E7E"/>
    <w:rsid w:val="00306EC8"/>
    <w:rsid w:val="003070F1"/>
    <w:rsid w:val="00307383"/>
    <w:rsid w:val="00307954"/>
    <w:rsid w:val="00307FE7"/>
    <w:rsid w:val="0031094C"/>
    <w:rsid w:val="00310DD5"/>
    <w:rsid w:val="0031131A"/>
    <w:rsid w:val="0031191E"/>
    <w:rsid w:val="00311ED4"/>
    <w:rsid w:val="0031257B"/>
    <w:rsid w:val="00312AFC"/>
    <w:rsid w:val="00312C29"/>
    <w:rsid w:val="00313605"/>
    <w:rsid w:val="0031361C"/>
    <w:rsid w:val="00314089"/>
    <w:rsid w:val="00314673"/>
    <w:rsid w:val="00314F4A"/>
    <w:rsid w:val="0031510F"/>
    <w:rsid w:val="00315FE8"/>
    <w:rsid w:val="003163F7"/>
    <w:rsid w:val="00316430"/>
    <w:rsid w:val="00316AE1"/>
    <w:rsid w:val="00317680"/>
    <w:rsid w:val="00317CFD"/>
    <w:rsid w:val="00317E5E"/>
    <w:rsid w:val="00320AD6"/>
    <w:rsid w:val="00320BDF"/>
    <w:rsid w:val="0032167F"/>
    <w:rsid w:val="003216EF"/>
    <w:rsid w:val="00321854"/>
    <w:rsid w:val="00322EBD"/>
    <w:rsid w:val="003234AD"/>
    <w:rsid w:val="0032390D"/>
    <w:rsid w:val="00323D53"/>
    <w:rsid w:val="0032534D"/>
    <w:rsid w:val="0032604D"/>
    <w:rsid w:val="00326149"/>
    <w:rsid w:val="00327A0A"/>
    <w:rsid w:val="00327D70"/>
    <w:rsid w:val="0033053A"/>
    <w:rsid w:val="00330823"/>
    <w:rsid w:val="00330B32"/>
    <w:rsid w:val="00331201"/>
    <w:rsid w:val="00331222"/>
    <w:rsid w:val="00331CC7"/>
    <w:rsid w:val="00331D4C"/>
    <w:rsid w:val="00332B1B"/>
    <w:rsid w:val="00332B3D"/>
    <w:rsid w:val="00332E27"/>
    <w:rsid w:val="0033326C"/>
    <w:rsid w:val="003333E9"/>
    <w:rsid w:val="00333679"/>
    <w:rsid w:val="00333EEA"/>
    <w:rsid w:val="00334175"/>
    <w:rsid w:val="00334468"/>
    <w:rsid w:val="00334F30"/>
    <w:rsid w:val="003361F6"/>
    <w:rsid w:val="00336294"/>
    <w:rsid w:val="00336872"/>
    <w:rsid w:val="00336877"/>
    <w:rsid w:val="00336E8C"/>
    <w:rsid w:val="003375C1"/>
    <w:rsid w:val="003376AC"/>
    <w:rsid w:val="00337AFD"/>
    <w:rsid w:val="00337C5E"/>
    <w:rsid w:val="00340479"/>
    <w:rsid w:val="00340E73"/>
    <w:rsid w:val="00341D84"/>
    <w:rsid w:val="003423CB"/>
    <w:rsid w:val="003427E4"/>
    <w:rsid w:val="003430BC"/>
    <w:rsid w:val="003434CE"/>
    <w:rsid w:val="003440D6"/>
    <w:rsid w:val="00344BE8"/>
    <w:rsid w:val="003456D5"/>
    <w:rsid w:val="003456EE"/>
    <w:rsid w:val="003459AC"/>
    <w:rsid w:val="00345DD5"/>
    <w:rsid w:val="003461FC"/>
    <w:rsid w:val="00347DE5"/>
    <w:rsid w:val="00347E1C"/>
    <w:rsid w:val="0035036E"/>
    <w:rsid w:val="0035118C"/>
    <w:rsid w:val="00351365"/>
    <w:rsid w:val="00351B45"/>
    <w:rsid w:val="003526F5"/>
    <w:rsid w:val="003527E0"/>
    <w:rsid w:val="003531DB"/>
    <w:rsid w:val="003532D5"/>
    <w:rsid w:val="00354009"/>
    <w:rsid w:val="00354782"/>
    <w:rsid w:val="00354873"/>
    <w:rsid w:val="00354F52"/>
    <w:rsid w:val="00355DBB"/>
    <w:rsid w:val="00355FA7"/>
    <w:rsid w:val="00356C5C"/>
    <w:rsid w:val="0035724D"/>
    <w:rsid w:val="00360347"/>
    <w:rsid w:val="0036056D"/>
    <w:rsid w:val="00360AE7"/>
    <w:rsid w:val="003612F1"/>
    <w:rsid w:val="00361818"/>
    <w:rsid w:val="00361DC5"/>
    <w:rsid w:val="00361E64"/>
    <w:rsid w:val="003622A2"/>
    <w:rsid w:val="003627D7"/>
    <w:rsid w:val="00362F8C"/>
    <w:rsid w:val="0036305A"/>
    <w:rsid w:val="003630C6"/>
    <w:rsid w:val="003637BB"/>
    <w:rsid w:val="00363817"/>
    <w:rsid w:val="00363B6C"/>
    <w:rsid w:val="00365433"/>
    <w:rsid w:val="00365767"/>
    <w:rsid w:val="00366290"/>
    <w:rsid w:val="00366372"/>
    <w:rsid w:val="00366E11"/>
    <w:rsid w:val="00367014"/>
    <w:rsid w:val="00370720"/>
    <w:rsid w:val="00370C40"/>
    <w:rsid w:val="003715AA"/>
    <w:rsid w:val="00371614"/>
    <w:rsid w:val="00372BBD"/>
    <w:rsid w:val="00373B47"/>
    <w:rsid w:val="00374A76"/>
    <w:rsid w:val="0037505A"/>
    <w:rsid w:val="00376EB8"/>
    <w:rsid w:val="00376EF1"/>
    <w:rsid w:val="00377260"/>
    <w:rsid w:val="003804FC"/>
    <w:rsid w:val="0038153E"/>
    <w:rsid w:val="00381582"/>
    <w:rsid w:val="0038219A"/>
    <w:rsid w:val="0038226D"/>
    <w:rsid w:val="003822B0"/>
    <w:rsid w:val="0038264A"/>
    <w:rsid w:val="003836E2"/>
    <w:rsid w:val="003837EF"/>
    <w:rsid w:val="0038387F"/>
    <w:rsid w:val="00383B99"/>
    <w:rsid w:val="0038413C"/>
    <w:rsid w:val="003846AB"/>
    <w:rsid w:val="00384740"/>
    <w:rsid w:val="003849B9"/>
    <w:rsid w:val="00384C56"/>
    <w:rsid w:val="0038510D"/>
    <w:rsid w:val="0038531A"/>
    <w:rsid w:val="00385567"/>
    <w:rsid w:val="003857EB"/>
    <w:rsid w:val="00386A39"/>
    <w:rsid w:val="00386B06"/>
    <w:rsid w:val="00386F3C"/>
    <w:rsid w:val="00387231"/>
    <w:rsid w:val="003875D1"/>
    <w:rsid w:val="003878A7"/>
    <w:rsid w:val="00387A34"/>
    <w:rsid w:val="00387A3B"/>
    <w:rsid w:val="00387B6C"/>
    <w:rsid w:val="00387EEB"/>
    <w:rsid w:val="00387FD3"/>
    <w:rsid w:val="0039024B"/>
    <w:rsid w:val="003904BC"/>
    <w:rsid w:val="00391179"/>
    <w:rsid w:val="0039147C"/>
    <w:rsid w:val="00391CF4"/>
    <w:rsid w:val="00391E2B"/>
    <w:rsid w:val="00392061"/>
    <w:rsid w:val="00392595"/>
    <w:rsid w:val="003927A5"/>
    <w:rsid w:val="00392897"/>
    <w:rsid w:val="00392A98"/>
    <w:rsid w:val="00392D18"/>
    <w:rsid w:val="00392F18"/>
    <w:rsid w:val="003936C4"/>
    <w:rsid w:val="0039382B"/>
    <w:rsid w:val="0039387C"/>
    <w:rsid w:val="00394FBE"/>
    <w:rsid w:val="00395684"/>
    <w:rsid w:val="00395BF0"/>
    <w:rsid w:val="00395C32"/>
    <w:rsid w:val="00395D38"/>
    <w:rsid w:val="00395D76"/>
    <w:rsid w:val="003963A5"/>
    <w:rsid w:val="00396AE8"/>
    <w:rsid w:val="00396B99"/>
    <w:rsid w:val="003A08A7"/>
    <w:rsid w:val="003A0AD6"/>
    <w:rsid w:val="003A1D36"/>
    <w:rsid w:val="003A2922"/>
    <w:rsid w:val="003A2E36"/>
    <w:rsid w:val="003A3AE0"/>
    <w:rsid w:val="003A3E53"/>
    <w:rsid w:val="003A4911"/>
    <w:rsid w:val="003A4A47"/>
    <w:rsid w:val="003A5307"/>
    <w:rsid w:val="003A54B5"/>
    <w:rsid w:val="003A5BF2"/>
    <w:rsid w:val="003A65AD"/>
    <w:rsid w:val="003A673A"/>
    <w:rsid w:val="003B1642"/>
    <w:rsid w:val="003B18F6"/>
    <w:rsid w:val="003B1C1E"/>
    <w:rsid w:val="003B227E"/>
    <w:rsid w:val="003B25EF"/>
    <w:rsid w:val="003B2A70"/>
    <w:rsid w:val="003B2DF1"/>
    <w:rsid w:val="003B373D"/>
    <w:rsid w:val="003B407B"/>
    <w:rsid w:val="003B4EB5"/>
    <w:rsid w:val="003B55B9"/>
    <w:rsid w:val="003B55D8"/>
    <w:rsid w:val="003B6029"/>
    <w:rsid w:val="003B604F"/>
    <w:rsid w:val="003B6F02"/>
    <w:rsid w:val="003B721F"/>
    <w:rsid w:val="003B75EB"/>
    <w:rsid w:val="003B782D"/>
    <w:rsid w:val="003B7C97"/>
    <w:rsid w:val="003C01CA"/>
    <w:rsid w:val="003C02E3"/>
    <w:rsid w:val="003C0AE7"/>
    <w:rsid w:val="003C0AEB"/>
    <w:rsid w:val="003C1150"/>
    <w:rsid w:val="003C121F"/>
    <w:rsid w:val="003C1442"/>
    <w:rsid w:val="003C1B7B"/>
    <w:rsid w:val="003C1E6F"/>
    <w:rsid w:val="003C2366"/>
    <w:rsid w:val="003C2C82"/>
    <w:rsid w:val="003C38A6"/>
    <w:rsid w:val="003C396C"/>
    <w:rsid w:val="003C4E83"/>
    <w:rsid w:val="003C5053"/>
    <w:rsid w:val="003C509E"/>
    <w:rsid w:val="003C5856"/>
    <w:rsid w:val="003C7333"/>
    <w:rsid w:val="003C7368"/>
    <w:rsid w:val="003C7392"/>
    <w:rsid w:val="003C7471"/>
    <w:rsid w:val="003C7B9E"/>
    <w:rsid w:val="003C7DAD"/>
    <w:rsid w:val="003C7F47"/>
    <w:rsid w:val="003D03C1"/>
    <w:rsid w:val="003D0EA9"/>
    <w:rsid w:val="003D216B"/>
    <w:rsid w:val="003D24C9"/>
    <w:rsid w:val="003D2E99"/>
    <w:rsid w:val="003D353D"/>
    <w:rsid w:val="003D383A"/>
    <w:rsid w:val="003D38DD"/>
    <w:rsid w:val="003D3A86"/>
    <w:rsid w:val="003D3D6C"/>
    <w:rsid w:val="003D3DB5"/>
    <w:rsid w:val="003D5E59"/>
    <w:rsid w:val="003D60AD"/>
    <w:rsid w:val="003D74D2"/>
    <w:rsid w:val="003D7581"/>
    <w:rsid w:val="003D75A7"/>
    <w:rsid w:val="003D7604"/>
    <w:rsid w:val="003D76C2"/>
    <w:rsid w:val="003D7D1F"/>
    <w:rsid w:val="003E0F7A"/>
    <w:rsid w:val="003E2BFB"/>
    <w:rsid w:val="003E2D15"/>
    <w:rsid w:val="003E31DC"/>
    <w:rsid w:val="003E33CF"/>
    <w:rsid w:val="003E3430"/>
    <w:rsid w:val="003E3436"/>
    <w:rsid w:val="003E394D"/>
    <w:rsid w:val="003E3DE5"/>
    <w:rsid w:val="003E3EA5"/>
    <w:rsid w:val="003E4AD7"/>
    <w:rsid w:val="003E56D3"/>
    <w:rsid w:val="003E5909"/>
    <w:rsid w:val="003E6264"/>
    <w:rsid w:val="003E7800"/>
    <w:rsid w:val="003E79BA"/>
    <w:rsid w:val="003E7A95"/>
    <w:rsid w:val="003F0B3B"/>
    <w:rsid w:val="003F0C44"/>
    <w:rsid w:val="003F17F9"/>
    <w:rsid w:val="003F189C"/>
    <w:rsid w:val="003F2AC6"/>
    <w:rsid w:val="003F2D8F"/>
    <w:rsid w:val="003F368F"/>
    <w:rsid w:val="003F3BD6"/>
    <w:rsid w:val="003F3BD7"/>
    <w:rsid w:val="003F41CB"/>
    <w:rsid w:val="003F499B"/>
    <w:rsid w:val="003F54EA"/>
    <w:rsid w:val="003F6824"/>
    <w:rsid w:val="003F7F92"/>
    <w:rsid w:val="0040183B"/>
    <w:rsid w:val="00401947"/>
    <w:rsid w:val="00402428"/>
    <w:rsid w:val="00402CD8"/>
    <w:rsid w:val="00402EB6"/>
    <w:rsid w:val="00403C9F"/>
    <w:rsid w:val="00403D9C"/>
    <w:rsid w:val="004052BF"/>
    <w:rsid w:val="004058B3"/>
    <w:rsid w:val="00406101"/>
    <w:rsid w:val="004072D7"/>
    <w:rsid w:val="00407F2B"/>
    <w:rsid w:val="004126EE"/>
    <w:rsid w:val="00412ABA"/>
    <w:rsid w:val="00412B6A"/>
    <w:rsid w:val="0041311D"/>
    <w:rsid w:val="004132FC"/>
    <w:rsid w:val="0041349A"/>
    <w:rsid w:val="00413D8F"/>
    <w:rsid w:val="00413EEE"/>
    <w:rsid w:val="00413FF1"/>
    <w:rsid w:val="0041707F"/>
    <w:rsid w:val="004173F6"/>
    <w:rsid w:val="00417887"/>
    <w:rsid w:val="00420400"/>
    <w:rsid w:val="00420924"/>
    <w:rsid w:val="00420B2D"/>
    <w:rsid w:val="00421389"/>
    <w:rsid w:val="004214C0"/>
    <w:rsid w:val="00421A0E"/>
    <w:rsid w:val="004222EF"/>
    <w:rsid w:val="00422917"/>
    <w:rsid w:val="0042567A"/>
    <w:rsid w:val="00427010"/>
    <w:rsid w:val="00427E89"/>
    <w:rsid w:val="0043223B"/>
    <w:rsid w:val="00432C76"/>
    <w:rsid w:val="00432E0B"/>
    <w:rsid w:val="00432E58"/>
    <w:rsid w:val="00433214"/>
    <w:rsid w:val="00433608"/>
    <w:rsid w:val="00434B94"/>
    <w:rsid w:val="00434C06"/>
    <w:rsid w:val="00434C9F"/>
    <w:rsid w:val="00434DDA"/>
    <w:rsid w:val="00435170"/>
    <w:rsid w:val="004354E2"/>
    <w:rsid w:val="0043567B"/>
    <w:rsid w:val="004365AA"/>
    <w:rsid w:val="0043666D"/>
    <w:rsid w:val="00436A28"/>
    <w:rsid w:val="00436B07"/>
    <w:rsid w:val="00436C37"/>
    <w:rsid w:val="00436ED4"/>
    <w:rsid w:val="00437BF4"/>
    <w:rsid w:val="00440044"/>
    <w:rsid w:val="004413DC"/>
    <w:rsid w:val="00441D0E"/>
    <w:rsid w:val="0044262B"/>
    <w:rsid w:val="00442BEB"/>
    <w:rsid w:val="00442BFD"/>
    <w:rsid w:val="00443029"/>
    <w:rsid w:val="00443042"/>
    <w:rsid w:val="004433A0"/>
    <w:rsid w:val="0044412B"/>
    <w:rsid w:val="004443F5"/>
    <w:rsid w:val="004444A1"/>
    <w:rsid w:val="004447FE"/>
    <w:rsid w:val="00444E11"/>
    <w:rsid w:val="00445031"/>
    <w:rsid w:val="00445131"/>
    <w:rsid w:val="00445151"/>
    <w:rsid w:val="00445747"/>
    <w:rsid w:val="004460B1"/>
    <w:rsid w:val="00446150"/>
    <w:rsid w:val="00446B52"/>
    <w:rsid w:val="00446B5E"/>
    <w:rsid w:val="004476DF"/>
    <w:rsid w:val="00447F4D"/>
    <w:rsid w:val="00451805"/>
    <w:rsid w:val="00452A5A"/>
    <w:rsid w:val="00453313"/>
    <w:rsid w:val="00453A19"/>
    <w:rsid w:val="00453C29"/>
    <w:rsid w:val="004541C4"/>
    <w:rsid w:val="0045442B"/>
    <w:rsid w:val="00454A28"/>
    <w:rsid w:val="00454D6C"/>
    <w:rsid w:val="00455429"/>
    <w:rsid w:val="00455A7D"/>
    <w:rsid w:val="00455EFE"/>
    <w:rsid w:val="004567EF"/>
    <w:rsid w:val="004568D5"/>
    <w:rsid w:val="00457954"/>
    <w:rsid w:val="00461061"/>
    <w:rsid w:val="0046141F"/>
    <w:rsid w:val="004620F6"/>
    <w:rsid w:val="004620F7"/>
    <w:rsid w:val="00463401"/>
    <w:rsid w:val="004638FF"/>
    <w:rsid w:val="00463A04"/>
    <w:rsid w:val="00465456"/>
    <w:rsid w:val="00470ECF"/>
    <w:rsid w:val="004711C8"/>
    <w:rsid w:val="00472C38"/>
    <w:rsid w:val="00472C76"/>
    <w:rsid w:val="00473605"/>
    <w:rsid w:val="00473801"/>
    <w:rsid w:val="00473B01"/>
    <w:rsid w:val="00473E3E"/>
    <w:rsid w:val="00475000"/>
    <w:rsid w:val="00475081"/>
    <w:rsid w:val="004751DB"/>
    <w:rsid w:val="004767B9"/>
    <w:rsid w:val="004771AD"/>
    <w:rsid w:val="0047765B"/>
    <w:rsid w:val="00477AD7"/>
    <w:rsid w:val="0048010A"/>
    <w:rsid w:val="00480690"/>
    <w:rsid w:val="00481352"/>
    <w:rsid w:val="00481B57"/>
    <w:rsid w:val="004820E1"/>
    <w:rsid w:val="004825A7"/>
    <w:rsid w:val="0048290C"/>
    <w:rsid w:val="00482CC0"/>
    <w:rsid w:val="004847E5"/>
    <w:rsid w:val="00486068"/>
    <w:rsid w:val="0048640A"/>
    <w:rsid w:val="004873E2"/>
    <w:rsid w:val="00487A84"/>
    <w:rsid w:val="004901B7"/>
    <w:rsid w:val="00490543"/>
    <w:rsid w:val="00491204"/>
    <w:rsid w:val="004912ED"/>
    <w:rsid w:val="0049149B"/>
    <w:rsid w:val="00492228"/>
    <w:rsid w:val="00492543"/>
    <w:rsid w:val="00492B19"/>
    <w:rsid w:val="00492BD9"/>
    <w:rsid w:val="00493095"/>
    <w:rsid w:val="00493444"/>
    <w:rsid w:val="00493D16"/>
    <w:rsid w:val="004941D3"/>
    <w:rsid w:val="0049438B"/>
    <w:rsid w:val="004944C7"/>
    <w:rsid w:val="00494DCF"/>
    <w:rsid w:val="004955EB"/>
    <w:rsid w:val="00496B69"/>
    <w:rsid w:val="00496B9B"/>
    <w:rsid w:val="004974FF"/>
    <w:rsid w:val="004976A4"/>
    <w:rsid w:val="004A0280"/>
    <w:rsid w:val="004A1015"/>
    <w:rsid w:val="004A1882"/>
    <w:rsid w:val="004A18B9"/>
    <w:rsid w:val="004A18BA"/>
    <w:rsid w:val="004A30DD"/>
    <w:rsid w:val="004A5340"/>
    <w:rsid w:val="004A65BC"/>
    <w:rsid w:val="004B0FF5"/>
    <w:rsid w:val="004B14AE"/>
    <w:rsid w:val="004B24B6"/>
    <w:rsid w:val="004B28BD"/>
    <w:rsid w:val="004B2A26"/>
    <w:rsid w:val="004B3799"/>
    <w:rsid w:val="004B3EFC"/>
    <w:rsid w:val="004B44CE"/>
    <w:rsid w:val="004B6651"/>
    <w:rsid w:val="004B6ACC"/>
    <w:rsid w:val="004B725B"/>
    <w:rsid w:val="004B7666"/>
    <w:rsid w:val="004C0A66"/>
    <w:rsid w:val="004C109D"/>
    <w:rsid w:val="004C1169"/>
    <w:rsid w:val="004C1340"/>
    <w:rsid w:val="004C21E6"/>
    <w:rsid w:val="004C272F"/>
    <w:rsid w:val="004C3166"/>
    <w:rsid w:val="004C3B81"/>
    <w:rsid w:val="004C401D"/>
    <w:rsid w:val="004C4A64"/>
    <w:rsid w:val="004C4AA3"/>
    <w:rsid w:val="004C4D6C"/>
    <w:rsid w:val="004C4E54"/>
    <w:rsid w:val="004C4F64"/>
    <w:rsid w:val="004C5342"/>
    <w:rsid w:val="004C5882"/>
    <w:rsid w:val="004C5EEB"/>
    <w:rsid w:val="004C6295"/>
    <w:rsid w:val="004C660D"/>
    <w:rsid w:val="004C72C0"/>
    <w:rsid w:val="004C772F"/>
    <w:rsid w:val="004D057C"/>
    <w:rsid w:val="004D0853"/>
    <w:rsid w:val="004D08F4"/>
    <w:rsid w:val="004D106F"/>
    <w:rsid w:val="004D11EA"/>
    <w:rsid w:val="004D19A8"/>
    <w:rsid w:val="004D19D3"/>
    <w:rsid w:val="004D344F"/>
    <w:rsid w:val="004D4520"/>
    <w:rsid w:val="004D48DE"/>
    <w:rsid w:val="004D4A3B"/>
    <w:rsid w:val="004D5909"/>
    <w:rsid w:val="004D5954"/>
    <w:rsid w:val="004D7068"/>
    <w:rsid w:val="004E0E2D"/>
    <w:rsid w:val="004E105E"/>
    <w:rsid w:val="004E10E9"/>
    <w:rsid w:val="004E128E"/>
    <w:rsid w:val="004E22FA"/>
    <w:rsid w:val="004E2B06"/>
    <w:rsid w:val="004E355A"/>
    <w:rsid w:val="004E37CD"/>
    <w:rsid w:val="004E38DF"/>
    <w:rsid w:val="004E3F17"/>
    <w:rsid w:val="004E538F"/>
    <w:rsid w:val="004E5DFC"/>
    <w:rsid w:val="004E5FA7"/>
    <w:rsid w:val="004E695D"/>
    <w:rsid w:val="004E7090"/>
    <w:rsid w:val="004E7372"/>
    <w:rsid w:val="004E75AD"/>
    <w:rsid w:val="004E7A3A"/>
    <w:rsid w:val="004E7C9B"/>
    <w:rsid w:val="004F0635"/>
    <w:rsid w:val="004F09B8"/>
    <w:rsid w:val="004F0C22"/>
    <w:rsid w:val="004F0EAB"/>
    <w:rsid w:val="004F1841"/>
    <w:rsid w:val="004F1DDD"/>
    <w:rsid w:val="004F2CCA"/>
    <w:rsid w:val="004F3882"/>
    <w:rsid w:val="004F3E0B"/>
    <w:rsid w:val="004F3E29"/>
    <w:rsid w:val="004F459B"/>
    <w:rsid w:val="004F5124"/>
    <w:rsid w:val="004F54DE"/>
    <w:rsid w:val="004F5BD8"/>
    <w:rsid w:val="004F5F47"/>
    <w:rsid w:val="004F6959"/>
    <w:rsid w:val="004F6F01"/>
    <w:rsid w:val="004F71E4"/>
    <w:rsid w:val="00500039"/>
    <w:rsid w:val="00500241"/>
    <w:rsid w:val="00500B66"/>
    <w:rsid w:val="00500CF8"/>
    <w:rsid w:val="0050106E"/>
    <w:rsid w:val="0050162B"/>
    <w:rsid w:val="00501A52"/>
    <w:rsid w:val="00501B66"/>
    <w:rsid w:val="00501C4C"/>
    <w:rsid w:val="005022AF"/>
    <w:rsid w:val="005028B9"/>
    <w:rsid w:val="00503304"/>
    <w:rsid w:val="005035B7"/>
    <w:rsid w:val="0050431C"/>
    <w:rsid w:val="005047EA"/>
    <w:rsid w:val="00504A89"/>
    <w:rsid w:val="00504E70"/>
    <w:rsid w:val="00504FF0"/>
    <w:rsid w:val="00505243"/>
    <w:rsid w:val="00505675"/>
    <w:rsid w:val="005057C3"/>
    <w:rsid w:val="005061AE"/>
    <w:rsid w:val="0050636F"/>
    <w:rsid w:val="00506517"/>
    <w:rsid w:val="005067A1"/>
    <w:rsid w:val="00506BF5"/>
    <w:rsid w:val="00506CFA"/>
    <w:rsid w:val="00506CFF"/>
    <w:rsid w:val="005073A2"/>
    <w:rsid w:val="00510AE1"/>
    <w:rsid w:val="00511470"/>
    <w:rsid w:val="005122DF"/>
    <w:rsid w:val="0051237F"/>
    <w:rsid w:val="0051266A"/>
    <w:rsid w:val="005127C0"/>
    <w:rsid w:val="0051319F"/>
    <w:rsid w:val="00513C57"/>
    <w:rsid w:val="005142F1"/>
    <w:rsid w:val="005145B9"/>
    <w:rsid w:val="00514766"/>
    <w:rsid w:val="005147BC"/>
    <w:rsid w:val="00514AB9"/>
    <w:rsid w:val="00515351"/>
    <w:rsid w:val="005154FE"/>
    <w:rsid w:val="005168DC"/>
    <w:rsid w:val="005169B4"/>
    <w:rsid w:val="00516D21"/>
    <w:rsid w:val="005179E6"/>
    <w:rsid w:val="00517F84"/>
    <w:rsid w:val="00517F89"/>
    <w:rsid w:val="00520379"/>
    <w:rsid w:val="005203AC"/>
    <w:rsid w:val="0052186C"/>
    <w:rsid w:val="00521876"/>
    <w:rsid w:val="005219AA"/>
    <w:rsid w:val="00521A15"/>
    <w:rsid w:val="00522A73"/>
    <w:rsid w:val="00522D61"/>
    <w:rsid w:val="0052339E"/>
    <w:rsid w:val="00524DC3"/>
    <w:rsid w:val="005252C4"/>
    <w:rsid w:val="0052620E"/>
    <w:rsid w:val="0052788C"/>
    <w:rsid w:val="00527FE8"/>
    <w:rsid w:val="0053009A"/>
    <w:rsid w:val="005303B4"/>
    <w:rsid w:val="00530440"/>
    <w:rsid w:val="00530D42"/>
    <w:rsid w:val="0053110D"/>
    <w:rsid w:val="0053124C"/>
    <w:rsid w:val="00531C55"/>
    <w:rsid w:val="00532038"/>
    <w:rsid w:val="00532934"/>
    <w:rsid w:val="0053304C"/>
    <w:rsid w:val="005331CC"/>
    <w:rsid w:val="00533AAA"/>
    <w:rsid w:val="00533C5B"/>
    <w:rsid w:val="00534517"/>
    <w:rsid w:val="00536D8B"/>
    <w:rsid w:val="00537053"/>
    <w:rsid w:val="00537CE6"/>
    <w:rsid w:val="00540D99"/>
    <w:rsid w:val="00540F25"/>
    <w:rsid w:val="00541DE9"/>
    <w:rsid w:val="00542DAB"/>
    <w:rsid w:val="00542F22"/>
    <w:rsid w:val="005436CD"/>
    <w:rsid w:val="005443ED"/>
    <w:rsid w:val="00544EFB"/>
    <w:rsid w:val="00545072"/>
    <w:rsid w:val="005451CB"/>
    <w:rsid w:val="00545A7D"/>
    <w:rsid w:val="00545F01"/>
    <w:rsid w:val="0054606B"/>
    <w:rsid w:val="005465D8"/>
    <w:rsid w:val="005467DF"/>
    <w:rsid w:val="0054742E"/>
    <w:rsid w:val="00547BD3"/>
    <w:rsid w:val="0055006B"/>
    <w:rsid w:val="00550796"/>
    <w:rsid w:val="005510C8"/>
    <w:rsid w:val="0055152F"/>
    <w:rsid w:val="00551865"/>
    <w:rsid w:val="00551A5A"/>
    <w:rsid w:val="00552254"/>
    <w:rsid w:val="00552858"/>
    <w:rsid w:val="00552F23"/>
    <w:rsid w:val="005532EC"/>
    <w:rsid w:val="005532FC"/>
    <w:rsid w:val="00553337"/>
    <w:rsid w:val="005536C3"/>
    <w:rsid w:val="00554E47"/>
    <w:rsid w:val="005551E2"/>
    <w:rsid w:val="005556DF"/>
    <w:rsid w:val="00555955"/>
    <w:rsid w:val="005565E9"/>
    <w:rsid w:val="005567F5"/>
    <w:rsid w:val="00556A5E"/>
    <w:rsid w:val="00556FE1"/>
    <w:rsid w:val="005571F6"/>
    <w:rsid w:val="0055757F"/>
    <w:rsid w:val="0055789E"/>
    <w:rsid w:val="005578FA"/>
    <w:rsid w:val="00560201"/>
    <w:rsid w:val="0056051A"/>
    <w:rsid w:val="0056094C"/>
    <w:rsid w:val="00560DFC"/>
    <w:rsid w:val="005617AE"/>
    <w:rsid w:val="00562119"/>
    <w:rsid w:val="00562753"/>
    <w:rsid w:val="005627B9"/>
    <w:rsid w:val="00562952"/>
    <w:rsid w:val="00563178"/>
    <w:rsid w:val="00563824"/>
    <w:rsid w:val="00564803"/>
    <w:rsid w:val="005649D4"/>
    <w:rsid w:val="005649EC"/>
    <w:rsid w:val="00564A22"/>
    <w:rsid w:val="00564ACD"/>
    <w:rsid w:val="00565B94"/>
    <w:rsid w:val="00565CA7"/>
    <w:rsid w:val="00566C37"/>
    <w:rsid w:val="005675B2"/>
    <w:rsid w:val="00567948"/>
    <w:rsid w:val="0057033D"/>
    <w:rsid w:val="00570D34"/>
    <w:rsid w:val="00571230"/>
    <w:rsid w:val="00571DA3"/>
    <w:rsid w:val="00572998"/>
    <w:rsid w:val="00572BD1"/>
    <w:rsid w:val="00573002"/>
    <w:rsid w:val="00573594"/>
    <w:rsid w:val="005736C9"/>
    <w:rsid w:val="005738DF"/>
    <w:rsid w:val="00573B88"/>
    <w:rsid w:val="00573CA1"/>
    <w:rsid w:val="00574BC4"/>
    <w:rsid w:val="00574EB3"/>
    <w:rsid w:val="00574ED0"/>
    <w:rsid w:val="005756EB"/>
    <w:rsid w:val="00575DCD"/>
    <w:rsid w:val="00575FF8"/>
    <w:rsid w:val="00576600"/>
    <w:rsid w:val="005767BD"/>
    <w:rsid w:val="00577142"/>
    <w:rsid w:val="005771C9"/>
    <w:rsid w:val="005805EE"/>
    <w:rsid w:val="0058068B"/>
    <w:rsid w:val="005810DD"/>
    <w:rsid w:val="005811E5"/>
    <w:rsid w:val="0058145A"/>
    <w:rsid w:val="005817A1"/>
    <w:rsid w:val="005819A3"/>
    <w:rsid w:val="00581E6A"/>
    <w:rsid w:val="00582465"/>
    <w:rsid w:val="00583087"/>
    <w:rsid w:val="00583753"/>
    <w:rsid w:val="00583CE4"/>
    <w:rsid w:val="00584F24"/>
    <w:rsid w:val="00585261"/>
    <w:rsid w:val="00585615"/>
    <w:rsid w:val="005859FC"/>
    <w:rsid w:val="00585AD1"/>
    <w:rsid w:val="00585B21"/>
    <w:rsid w:val="005863D4"/>
    <w:rsid w:val="00586835"/>
    <w:rsid w:val="005868E4"/>
    <w:rsid w:val="00586F85"/>
    <w:rsid w:val="0058725A"/>
    <w:rsid w:val="005876BC"/>
    <w:rsid w:val="00587797"/>
    <w:rsid w:val="0059037E"/>
    <w:rsid w:val="00591342"/>
    <w:rsid w:val="00591A8D"/>
    <w:rsid w:val="00592AAB"/>
    <w:rsid w:val="005932C9"/>
    <w:rsid w:val="00593637"/>
    <w:rsid w:val="005936C5"/>
    <w:rsid w:val="00593FE2"/>
    <w:rsid w:val="0059423C"/>
    <w:rsid w:val="0059641D"/>
    <w:rsid w:val="005967A7"/>
    <w:rsid w:val="00596BEF"/>
    <w:rsid w:val="00597B7B"/>
    <w:rsid w:val="005A081F"/>
    <w:rsid w:val="005A0F0E"/>
    <w:rsid w:val="005A1CF5"/>
    <w:rsid w:val="005A1F57"/>
    <w:rsid w:val="005A2701"/>
    <w:rsid w:val="005A2FDD"/>
    <w:rsid w:val="005A46A2"/>
    <w:rsid w:val="005A5008"/>
    <w:rsid w:val="005A53E0"/>
    <w:rsid w:val="005A5C22"/>
    <w:rsid w:val="005A5EBB"/>
    <w:rsid w:val="005A6214"/>
    <w:rsid w:val="005A66D5"/>
    <w:rsid w:val="005A72F0"/>
    <w:rsid w:val="005A73A9"/>
    <w:rsid w:val="005A7498"/>
    <w:rsid w:val="005A7817"/>
    <w:rsid w:val="005B0205"/>
    <w:rsid w:val="005B062B"/>
    <w:rsid w:val="005B1A35"/>
    <w:rsid w:val="005B1D1B"/>
    <w:rsid w:val="005B213A"/>
    <w:rsid w:val="005B2221"/>
    <w:rsid w:val="005B2820"/>
    <w:rsid w:val="005B3A60"/>
    <w:rsid w:val="005B3F46"/>
    <w:rsid w:val="005B411C"/>
    <w:rsid w:val="005B445E"/>
    <w:rsid w:val="005B6220"/>
    <w:rsid w:val="005B6381"/>
    <w:rsid w:val="005B67AC"/>
    <w:rsid w:val="005B69A6"/>
    <w:rsid w:val="005B6B94"/>
    <w:rsid w:val="005B6FD8"/>
    <w:rsid w:val="005B767A"/>
    <w:rsid w:val="005B78D4"/>
    <w:rsid w:val="005C0038"/>
    <w:rsid w:val="005C0997"/>
    <w:rsid w:val="005C1BB8"/>
    <w:rsid w:val="005C1E70"/>
    <w:rsid w:val="005C22F6"/>
    <w:rsid w:val="005C2B95"/>
    <w:rsid w:val="005C2CBF"/>
    <w:rsid w:val="005C31D8"/>
    <w:rsid w:val="005C332B"/>
    <w:rsid w:val="005C3A81"/>
    <w:rsid w:val="005C3CD7"/>
    <w:rsid w:val="005C3E0F"/>
    <w:rsid w:val="005C3FE3"/>
    <w:rsid w:val="005C47A4"/>
    <w:rsid w:val="005C5160"/>
    <w:rsid w:val="005C5192"/>
    <w:rsid w:val="005C59ED"/>
    <w:rsid w:val="005C612D"/>
    <w:rsid w:val="005C6228"/>
    <w:rsid w:val="005C6675"/>
    <w:rsid w:val="005C7461"/>
    <w:rsid w:val="005C75C9"/>
    <w:rsid w:val="005C7FD3"/>
    <w:rsid w:val="005D0025"/>
    <w:rsid w:val="005D0428"/>
    <w:rsid w:val="005D0528"/>
    <w:rsid w:val="005D0B1A"/>
    <w:rsid w:val="005D15A6"/>
    <w:rsid w:val="005D1FFB"/>
    <w:rsid w:val="005D2082"/>
    <w:rsid w:val="005D3AE0"/>
    <w:rsid w:val="005D444D"/>
    <w:rsid w:val="005D483A"/>
    <w:rsid w:val="005D4D25"/>
    <w:rsid w:val="005D4E96"/>
    <w:rsid w:val="005D50DE"/>
    <w:rsid w:val="005D5545"/>
    <w:rsid w:val="005D5A1E"/>
    <w:rsid w:val="005D6406"/>
    <w:rsid w:val="005D6492"/>
    <w:rsid w:val="005D6759"/>
    <w:rsid w:val="005D7F1D"/>
    <w:rsid w:val="005E0218"/>
    <w:rsid w:val="005E0267"/>
    <w:rsid w:val="005E0433"/>
    <w:rsid w:val="005E0515"/>
    <w:rsid w:val="005E0AFD"/>
    <w:rsid w:val="005E18BD"/>
    <w:rsid w:val="005E1AFE"/>
    <w:rsid w:val="005E1D2F"/>
    <w:rsid w:val="005E20DD"/>
    <w:rsid w:val="005E2295"/>
    <w:rsid w:val="005E3720"/>
    <w:rsid w:val="005E3C24"/>
    <w:rsid w:val="005E438B"/>
    <w:rsid w:val="005E49F6"/>
    <w:rsid w:val="005E4A57"/>
    <w:rsid w:val="005E4A8E"/>
    <w:rsid w:val="005E5065"/>
    <w:rsid w:val="005E5695"/>
    <w:rsid w:val="005E5C95"/>
    <w:rsid w:val="005E5EF3"/>
    <w:rsid w:val="005E78A7"/>
    <w:rsid w:val="005E79B3"/>
    <w:rsid w:val="005F04DC"/>
    <w:rsid w:val="005F0854"/>
    <w:rsid w:val="005F11D2"/>
    <w:rsid w:val="005F1A17"/>
    <w:rsid w:val="005F1BC3"/>
    <w:rsid w:val="005F1DC6"/>
    <w:rsid w:val="005F1E2A"/>
    <w:rsid w:val="005F228B"/>
    <w:rsid w:val="005F2462"/>
    <w:rsid w:val="005F25AC"/>
    <w:rsid w:val="005F2860"/>
    <w:rsid w:val="005F29A4"/>
    <w:rsid w:val="005F2BD4"/>
    <w:rsid w:val="005F320E"/>
    <w:rsid w:val="005F38D0"/>
    <w:rsid w:val="005F3F1B"/>
    <w:rsid w:val="005F41B1"/>
    <w:rsid w:val="005F4481"/>
    <w:rsid w:val="005F4D2D"/>
    <w:rsid w:val="005F4F51"/>
    <w:rsid w:val="005F5DD5"/>
    <w:rsid w:val="005F6170"/>
    <w:rsid w:val="005F68CA"/>
    <w:rsid w:val="005F69F0"/>
    <w:rsid w:val="005F6F3F"/>
    <w:rsid w:val="005F70FD"/>
    <w:rsid w:val="005F72A4"/>
    <w:rsid w:val="005F7C74"/>
    <w:rsid w:val="005F7E8A"/>
    <w:rsid w:val="005F7FB0"/>
    <w:rsid w:val="0060051B"/>
    <w:rsid w:val="0060068E"/>
    <w:rsid w:val="0060076B"/>
    <w:rsid w:val="0060128A"/>
    <w:rsid w:val="00601934"/>
    <w:rsid w:val="00601CE7"/>
    <w:rsid w:val="00602AFA"/>
    <w:rsid w:val="00602D41"/>
    <w:rsid w:val="006032AE"/>
    <w:rsid w:val="00603A88"/>
    <w:rsid w:val="00603E9A"/>
    <w:rsid w:val="006045B6"/>
    <w:rsid w:val="00604BC2"/>
    <w:rsid w:val="006061CC"/>
    <w:rsid w:val="006061DF"/>
    <w:rsid w:val="00606CBF"/>
    <w:rsid w:val="00606E1D"/>
    <w:rsid w:val="0060787B"/>
    <w:rsid w:val="00607CB9"/>
    <w:rsid w:val="00607ED8"/>
    <w:rsid w:val="0061157A"/>
    <w:rsid w:val="00611B0B"/>
    <w:rsid w:val="00612887"/>
    <w:rsid w:val="00612DD8"/>
    <w:rsid w:val="00612F93"/>
    <w:rsid w:val="00614A55"/>
    <w:rsid w:val="00616A22"/>
    <w:rsid w:val="00616AD8"/>
    <w:rsid w:val="00616B96"/>
    <w:rsid w:val="00617831"/>
    <w:rsid w:val="0061791F"/>
    <w:rsid w:val="00617CB0"/>
    <w:rsid w:val="00620216"/>
    <w:rsid w:val="006211A5"/>
    <w:rsid w:val="006216C8"/>
    <w:rsid w:val="0062224F"/>
    <w:rsid w:val="00623297"/>
    <w:rsid w:val="00623B0F"/>
    <w:rsid w:val="00623DC1"/>
    <w:rsid w:val="0062428C"/>
    <w:rsid w:val="00624A07"/>
    <w:rsid w:val="00624B28"/>
    <w:rsid w:val="0062544B"/>
    <w:rsid w:val="006255BC"/>
    <w:rsid w:val="0062595A"/>
    <w:rsid w:val="0062612A"/>
    <w:rsid w:val="0062639D"/>
    <w:rsid w:val="00626766"/>
    <w:rsid w:val="0062734A"/>
    <w:rsid w:val="00627D16"/>
    <w:rsid w:val="006307AD"/>
    <w:rsid w:val="00630813"/>
    <w:rsid w:val="00631611"/>
    <w:rsid w:val="0063209F"/>
    <w:rsid w:val="0063241E"/>
    <w:rsid w:val="00632A05"/>
    <w:rsid w:val="006331D0"/>
    <w:rsid w:val="0063386E"/>
    <w:rsid w:val="00633D0A"/>
    <w:rsid w:val="0063442F"/>
    <w:rsid w:val="00635727"/>
    <w:rsid w:val="00636863"/>
    <w:rsid w:val="00636E9E"/>
    <w:rsid w:val="0063786D"/>
    <w:rsid w:val="00637B03"/>
    <w:rsid w:val="00637D29"/>
    <w:rsid w:val="00640716"/>
    <w:rsid w:val="00640D54"/>
    <w:rsid w:val="00640F29"/>
    <w:rsid w:val="006415E1"/>
    <w:rsid w:val="006421DB"/>
    <w:rsid w:val="00642E74"/>
    <w:rsid w:val="006437F0"/>
    <w:rsid w:val="006438F9"/>
    <w:rsid w:val="00643AD4"/>
    <w:rsid w:val="00643C3C"/>
    <w:rsid w:val="006441EA"/>
    <w:rsid w:val="00644717"/>
    <w:rsid w:val="0064484D"/>
    <w:rsid w:val="00644EF2"/>
    <w:rsid w:val="006456AF"/>
    <w:rsid w:val="006459B1"/>
    <w:rsid w:val="00645BA1"/>
    <w:rsid w:val="0064641B"/>
    <w:rsid w:val="00646677"/>
    <w:rsid w:val="00646899"/>
    <w:rsid w:val="006469A6"/>
    <w:rsid w:val="006470E0"/>
    <w:rsid w:val="006471C3"/>
    <w:rsid w:val="006474EA"/>
    <w:rsid w:val="00647BA0"/>
    <w:rsid w:val="00647DB8"/>
    <w:rsid w:val="0065012C"/>
    <w:rsid w:val="00650D57"/>
    <w:rsid w:val="006513E2"/>
    <w:rsid w:val="00651911"/>
    <w:rsid w:val="00651E21"/>
    <w:rsid w:val="00651F90"/>
    <w:rsid w:val="006528AB"/>
    <w:rsid w:val="00652DA8"/>
    <w:rsid w:val="00653042"/>
    <w:rsid w:val="00653307"/>
    <w:rsid w:val="006534C4"/>
    <w:rsid w:val="00653512"/>
    <w:rsid w:val="006535E6"/>
    <w:rsid w:val="006536E6"/>
    <w:rsid w:val="00654809"/>
    <w:rsid w:val="006550BF"/>
    <w:rsid w:val="0065559C"/>
    <w:rsid w:val="006555E3"/>
    <w:rsid w:val="006556FD"/>
    <w:rsid w:val="00655A16"/>
    <w:rsid w:val="00655A6B"/>
    <w:rsid w:val="00656B94"/>
    <w:rsid w:val="00656D3A"/>
    <w:rsid w:val="006606D5"/>
    <w:rsid w:val="00660AF7"/>
    <w:rsid w:val="00661CE1"/>
    <w:rsid w:val="0066324E"/>
    <w:rsid w:val="0066393C"/>
    <w:rsid w:val="00663E2E"/>
    <w:rsid w:val="00664E9B"/>
    <w:rsid w:val="00665143"/>
    <w:rsid w:val="006655E4"/>
    <w:rsid w:val="006656C5"/>
    <w:rsid w:val="006659A7"/>
    <w:rsid w:val="00665FB0"/>
    <w:rsid w:val="006669EF"/>
    <w:rsid w:val="006672F7"/>
    <w:rsid w:val="006674C3"/>
    <w:rsid w:val="00667C89"/>
    <w:rsid w:val="00670C6E"/>
    <w:rsid w:val="0067131D"/>
    <w:rsid w:val="006713AC"/>
    <w:rsid w:val="006720D0"/>
    <w:rsid w:val="0067352B"/>
    <w:rsid w:val="00673897"/>
    <w:rsid w:val="00673C83"/>
    <w:rsid w:val="00673E2E"/>
    <w:rsid w:val="00674C56"/>
    <w:rsid w:val="0067503C"/>
    <w:rsid w:val="00675605"/>
    <w:rsid w:val="00675EAF"/>
    <w:rsid w:val="006760FD"/>
    <w:rsid w:val="00676957"/>
    <w:rsid w:val="00676BCC"/>
    <w:rsid w:val="00676CD7"/>
    <w:rsid w:val="00676E57"/>
    <w:rsid w:val="00677CD2"/>
    <w:rsid w:val="00677D67"/>
    <w:rsid w:val="00677DD3"/>
    <w:rsid w:val="00680237"/>
    <w:rsid w:val="006807E0"/>
    <w:rsid w:val="00680D5A"/>
    <w:rsid w:val="006811BD"/>
    <w:rsid w:val="006815E9"/>
    <w:rsid w:val="00681FA5"/>
    <w:rsid w:val="0068229D"/>
    <w:rsid w:val="006828E3"/>
    <w:rsid w:val="0068339A"/>
    <w:rsid w:val="00683B8E"/>
    <w:rsid w:val="00683CFB"/>
    <w:rsid w:val="006855DE"/>
    <w:rsid w:val="00685687"/>
    <w:rsid w:val="00685FEF"/>
    <w:rsid w:val="0068644A"/>
    <w:rsid w:val="006875D6"/>
    <w:rsid w:val="00687A88"/>
    <w:rsid w:val="00690292"/>
    <w:rsid w:val="006914D4"/>
    <w:rsid w:val="0069265F"/>
    <w:rsid w:val="00692BB1"/>
    <w:rsid w:val="00693998"/>
    <w:rsid w:val="0069436E"/>
    <w:rsid w:val="00694706"/>
    <w:rsid w:val="00694C8F"/>
    <w:rsid w:val="00696026"/>
    <w:rsid w:val="00696521"/>
    <w:rsid w:val="00697034"/>
    <w:rsid w:val="00697246"/>
    <w:rsid w:val="006973B2"/>
    <w:rsid w:val="006977DA"/>
    <w:rsid w:val="006979D2"/>
    <w:rsid w:val="006A007C"/>
    <w:rsid w:val="006A0256"/>
    <w:rsid w:val="006A059C"/>
    <w:rsid w:val="006A0FEF"/>
    <w:rsid w:val="006A1043"/>
    <w:rsid w:val="006A1074"/>
    <w:rsid w:val="006A1730"/>
    <w:rsid w:val="006A288E"/>
    <w:rsid w:val="006A2D15"/>
    <w:rsid w:val="006A3535"/>
    <w:rsid w:val="006A3962"/>
    <w:rsid w:val="006A4BBD"/>
    <w:rsid w:val="006A4FA3"/>
    <w:rsid w:val="006A500F"/>
    <w:rsid w:val="006A59E7"/>
    <w:rsid w:val="006A6775"/>
    <w:rsid w:val="006A6B62"/>
    <w:rsid w:val="006A6D0A"/>
    <w:rsid w:val="006A7232"/>
    <w:rsid w:val="006A7544"/>
    <w:rsid w:val="006A78C7"/>
    <w:rsid w:val="006B0445"/>
    <w:rsid w:val="006B061F"/>
    <w:rsid w:val="006B0BE2"/>
    <w:rsid w:val="006B0CCE"/>
    <w:rsid w:val="006B19B0"/>
    <w:rsid w:val="006B19F7"/>
    <w:rsid w:val="006B2023"/>
    <w:rsid w:val="006B3240"/>
    <w:rsid w:val="006B4422"/>
    <w:rsid w:val="006B4B6A"/>
    <w:rsid w:val="006B4E0F"/>
    <w:rsid w:val="006B4F0A"/>
    <w:rsid w:val="006B4F20"/>
    <w:rsid w:val="006B5286"/>
    <w:rsid w:val="006B607F"/>
    <w:rsid w:val="006B61FA"/>
    <w:rsid w:val="006B656E"/>
    <w:rsid w:val="006B6F73"/>
    <w:rsid w:val="006B7479"/>
    <w:rsid w:val="006B79EB"/>
    <w:rsid w:val="006C1774"/>
    <w:rsid w:val="006C1802"/>
    <w:rsid w:val="006C2B6C"/>
    <w:rsid w:val="006C3365"/>
    <w:rsid w:val="006C3A45"/>
    <w:rsid w:val="006C42DA"/>
    <w:rsid w:val="006C4689"/>
    <w:rsid w:val="006C4C71"/>
    <w:rsid w:val="006C4FB6"/>
    <w:rsid w:val="006C522C"/>
    <w:rsid w:val="006C5330"/>
    <w:rsid w:val="006C5AC1"/>
    <w:rsid w:val="006C5C90"/>
    <w:rsid w:val="006C5FE7"/>
    <w:rsid w:val="006C6166"/>
    <w:rsid w:val="006C6E19"/>
    <w:rsid w:val="006C79F1"/>
    <w:rsid w:val="006C7A30"/>
    <w:rsid w:val="006C7A53"/>
    <w:rsid w:val="006C7A6A"/>
    <w:rsid w:val="006C7C8E"/>
    <w:rsid w:val="006D0453"/>
    <w:rsid w:val="006D0AA3"/>
    <w:rsid w:val="006D0B9F"/>
    <w:rsid w:val="006D0FED"/>
    <w:rsid w:val="006D1D9B"/>
    <w:rsid w:val="006D2167"/>
    <w:rsid w:val="006D2246"/>
    <w:rsid w:val="006D229A"/>
    <w:rsid w:val="006D2AB4"/>
    <w:rsid w:val="006D2DDE"/>
    <w:rsid w:val="006D4961"/>
    <w:rsid w:val="006D4B87"/>
    <w:rsid w:val="006D575A"/>
    <w:rsid w:val="006D65A5"/>
    <w:rsid w:val="006D72EB"/>
    <w:rsid w:val="006D75C4"/>
    <w:rsid w:val="006D75DB"/>
    <w:rsid w:val="006E0ED7"/>
    <w:rsid w:val="006E1095"/>
    <w:rsid w:val="006E164B"/>
    <w:rsid w:val="006E2140"/>
    <w:rsid w:val="006E33E6"/>
    <w:rsid w:val="006E3AD2"/>
    <w:rsid w:val="006E3EB4"/>
    <w:rsid w:val="006E4262"/>
    <w:rsid w:val="006E4D36"/>
    <w:rsid w:val="006E4F64"/>
    <w:rsid w:val="006E58E0"/>
    <w:rsid w:val="006E591D"/>
    <w:rsid w:val="006E5978"/>
    <w:rsid w:val="006E5A71"/>
    <w:rsid w:val="006E612F"/>
    <w:rsid w:val="006E6D06"/>
    <w:rsid w:val="006E7F22"/>
    <w:rsid w:val="006F036B"/>
    <w:rsid w:val="006F0399"/>
    <w:rsid w:val="006F04A0"/>
    <w:rsid w:val="006F0818"/>
    <w:rsid w:val="006F185C"/>
    <w:rsid w:val="006F2060"/>
    <w:rsid w:val="006F2ACB"/>
    <w:rsid w:val="006F2B57"/>
    <w:rsid w:val="006F2C84"/>
    <w:rsid w:val="006F359E"/>
    <w:rsid w:val="006F36CD"/>
    <w:rsid w:val="006F3B8D"/>
    <w:rsid w:val="006F46B5"/>
    <w:rsid w:val="006F48C7"/>
    <w:rsid w:val="006F4ED9"/>
    <w:rsid w:val="006F4F65"/>
    <w:rsid w:val="006F5122"/>
    <w:rsid w:val="006F5548"/>
    <w:rsid w:val="006F60F7"/>
    <w:rsid w:val="006F64EB"/>
    <w:rsid w:val="006F770B"/>
    <w:rsid w:val="006F7AA6"/>
    <w:rsid w:val="006F7D19"/>
    <w:rsid w:val="006F7D1F"/>
    <w:rsid w:val="0070030E"/>
    <w:rsid w:val="007012D6"/>
    <w:rsid w:val="0070286E"/>
    <w:rsid w:val="00702A01"/>
    <w:rsid w:val="00702FF1"/>
    <w:rsid w:val="00702FF9"/>
    <w:rsid w:val="007034FC"/>
    <w:rsid w:val="00703899"/>
    <w:rsid w:val="00704189"/>
    <w:rsid w:val="0070423A"/>
    <w:rsid w:val="0070469C"/>
    <w:rsid w:val="00704A35"/>
    <w:rsid w:val="00704CC1"/>
    <w:rsid w:val="00704FFB"/>
    <w:rsid w:val="00705311"/>
    <w:rsid w:val="00706E8A"/>
    <w:rsid w:val="007071F0"/>
    <w:rsid w:val="0070736C"/>
    <w:rsid w:val="0070750C"/>
    <w:rsid w:val="007079FB"/>
    <w:rsid w:val="00707A91"/>
    <w:rsid w:val="00707E73"/>
    <w:rsid w:val="00710FC3"/>
    <w:rsid w:val="007113A1"/>
    <w:rsid w:val="00711C2A"/>
    <w:rsid w:val="00711C3B"/>
    <w:rsid w:val="007127E6"/>
    <w:rsid w:val="00713B85"/>
    <w:rsid w:val="00713CD7"/>
    <w:rsid w:val="0071453B"/>
    <w:rsid w:val="00715358"/>
    <w:rsid w:val="00715AA6"/>
    <w:rsid w:val="00715B56"/>
    <w:rsid w:val="00715B8A"/>
    <w:rsid w:val="007160EA"/>
    <w:rsid w:val="007168F8"/>
    <w:rsid w:val="007169D8"/>
    <w:rsid w:val="00716EA3"/>
    <w:rsid w:val="00717173"/>
    <w:rsid w:val="00717C17"/>
    <w:rsid w:val="007200E9"/>
    <w:rsid w:val="00720DAF"/>
    <w:rsid w:val="00720FCE"/>
    <w:rsid w:val="00721D0B"/>
    <w:rsid w:val="0072208B"/>
    <w:rsid w:val="007221EB"/>
    <w:rsid w:val="00722537"/>
    <w:rsid w:val="0072297B"/>
    <w:rsid w:val="00722DC8"/>
    <w:rsid w:val="0072310D"/>
    <w:rsid w:val="00723166"/>
    <w:rsid w:val="007240D8"/>
    <w:rsid w:val="007240FE"/>
    <w:rsid w:val="00724921"/>
    <w:rsid w:val="007261A4"/>
    <w:rsid w:val="00726325"/>
    <w:rsid w:val="00726821"/>
    <w:rsid w:val="00726962"/>
    <w:rsid w:val="00726B0B"/>
    <w:rsid w:val="00726FBD"/>
    <w:rsid w:val="007270C1"/>
    <w:rsid w:val="00727975"/>
    <w:rsid w:val="00730534"/>
    <w:rsid w:val="0073123F"/>
    <w:rsid w:val="007323D5"/>
    <w:rsid w:val="007328A4"/>
    <w:rsid w:val="00732F27"/>
    <w:rsid w:val="0073363D"/>
    <w:rsid w:val="00733651"/>
    <w:rsid w:val="00733655"/>
    <w:rsid w:val="007336E2"/>
    <w:rsid w:val="00733AAA"/>
    <w:rsid w:val="00734003"/>
    <w:rsid w:val="0073442E"/>
    <w:rsid w:val="00734B42"/>
    <w:rsid w:val="0073518E"/>
    <w:rsid w:val="00735420"/>
    <w:rsid w:val="00735743"/>
    <w:rsid w:val="00735F70"/>
    <w:rsid w:val="0073657E"/>
    <w:rsid w:val="00736752"/>
    <w:rsid w:val="007369A4"/>
    <w:rsid w:val="00736E01"/>
    <w:rsid w:val="00736E67"/>
    <w:rsid w:val="00737077"/>
    <w:rsid w:val="00737440"/>
    <w:rsid w:val="00737AC0"/>
    <w:rsid w:val="00737CA9"/>
    <w:rsid w:val="00740582"/>
    <w:rsid w:val="00740CC2"/>
    <w:rsid w:val="007413ED"/>
    <w:rsid w:val="0074169C"/>
    <w:rsid w:val="00741708"/>
    <w:rsid w:val="00741790"/>
    <w:rsid w:val="007419D9"/>
    <w:rsid w:val="00741AC0"/>
    <w:rsid w:val="0074283D"/>
    <w:rsid w:val="00742B92"/>
    <w:rsid w:val="00742C3F"/>
    <w:rsid w:val="00743E69"/>
    <w:rsid w:val="007444A1"/>
    <w:rsid w:val="00744E22"/>
    <w:rsid w:val="007454D8"/>
    <w:rsid w:val="0074576A"/>
    <w:rsid w:val="00745A5D"/>
    <w:rsid w:val="00746B9C"/>
    <w:rsid w:val="0074713D"/>
    <w:rsid w:val="00747187"/>
    <w:rsid w:val="007471EF"/>
    <w:rsid w:val="00747649"/>
    <w:rsid w:val="00750E67"/>
    <w:rsid w:val="00751344"/>
    <w:rsid w:val="00751416"/>
    <w:rsid w:val="00751D62"/>
    <w:rsid w:val="007525B9"/>
    <w:rsid w:val="0075277F"/>
    <w:rsid w:val="00752CF8"/>
    <w:rsid w:val="0075334C"/>
    <w:rsid w:val="00753B05"/>
    <w:rsid w:val="00753DF8"/>
    <w:rsid w:val="00754DD2"/>
    <w:rsid w:val="00755139"/>
    <w:rsid w:val="00756B7B"/>
    <w:rsid w:val="0075720B"/>
    <w:rsid w:val="00757490"/>
    <w:rsid w:val="007575A6"/>
    <w:rsid w:val="00760794"/>
    <w:rsid w:val="007611DD"/>
    <w:rsid w:val="007613D3"/>
    <w:rsid w:val="0076154A"/>
    <w:rsid w:val="007624F9"/>
    <w:rsid w:val="0076287E"/>
    <w:rsid w:val="00762984"/>
    <w:rsid w:val="00762C4B"/>
    <w:rsid w:val="0076301B"/>
    <w:rsid w:val="007641F5"/>
    <w:rsid w:val="00764514"/>
    <w:rsid w:val="007663E9"/>
    <w:rsid w:val="007667AC"/>
    <w:rsid w:val="00766F11"/>
    <w:rsid w:val="00767995"/>
    <w:rsid w:val="00767B05"/>
    <w:rsid w:val="00767E83"/>
    <w:rsid w:val="00767F04"/>
    <w:rsid w:val="00771F47"/>
    <w:rsid w:val="00772B6D"/>
    <w:rsid w:val="00774330"/>
    <w:rsid w:val="007744CD"/>
    <w:rsid w:val="00774544"/>
    <w:rsid w:val="007746EC"/>
    <w:rsid w:val="00774C73"/>
    <w:rsid w:val="00775574"/>
    <w:rsid w:val="0077570A"/>
    <w:rsid w:val="00775947"/>
    <w:rsid w:val="007769BD"/>
    <w:rsid w:val="00776B03"/>
    <w:rsid w:val="0077723F"/>
    <w:rsid w:val="007808AE"/>
    <w:rsid w:val="00780E7E"/>
    <w:rsid w:val="00781307"/>
    <w:rsid w:val="0078175F"/>
    <w:rsid w:val="00782470"/>
    <w:rsid w:val="00783552"/>
    <w:rsid w:val="0078378F"/>
    <w:rsid w:val="0078395B"/>
    <w:rsid w:val="00783A9C"/>
    <w:rsid w:val="00784A7D"/>
    <w:rsid w:val="00785494"/>
    <w:rsid w:val="00785FF3"/>
    <w:rsid w:val="00786DCC"/>
    <w:rsid w:val="00786EBE"/>
    <w:rsid w:val="00787231"/>
    <w:rsid w:val="00787611"/>
    <w:rsid w:val="00787931"/>
    <w:rsid w:val="00787B5B"/>
    <w:rsid w:val="007905E1"/>
    <w:rsid w:val="00790896"/>
    <w:rsid w:val="00790B8A"/>
    <w:rsid w:val="00790FA5"/>
    <w:rsid w:val="007911FB"/>
    <w:rsid w:val="007914CD"/>
    <w:rsid w:val="007915AC"/>
    <w:rsid w:val="0079186A"/>
    <w:rsid w:val="007919B9"/>
    <w:rsid w:val="00792E3C"/>
    <w:rsid w:val="007932FA"/>
    <w:rsid w:val="00793464"/>
    <w:rsid w:val="00795C21"/>
    <w:rsid w:val="0079666F"/>
    <w:rsid w:val="00796A3E"/>
    <w:rsid w:val="00797448"/>
    <w:rsid w:val="00797872"/>
    <w:rsid w:val="0079790E"/>
    <w:rsid w:val="007A0216"/>
    <w:rsid w:val="007A0A8A"/>
    <w:rsid w:val="007A1019"/>
    <w:rsid w:val="007A14E6"/>
    <w:rsid w:val="007A15CC"/>
    <w:rsid w:val="007A160E"/>
    <w:rsid w:val="007A18AC"/>
    <w:rsid w:val="007A4690"/>
    <w:rsid w:val="007A4FC6"/>
    <w:rsid w:val="007A57C9"/>
    <w:rsid w:val="007A6D6E"/>
    <w:rsid w:val="007A7AA0"/>
    <w:rsid w:val="007B06EA"/>
    <w:rsid w:val="007B0902"/>
    <w:rsid w:val="007B0D5F"/>
    <w:rsid w:val="007B0E39"/>
    <w:rsid w:val="007B2110"/>
    <w:rsid w:val="007B22BE"/>
    <w:rsid w:val="007B2A5D"/>
    <w:rsid w:val="007B3C34"/>
    <w:rsid w:val="007B3F24"/>
    <w:rsid w:val="007B42BD"/>
    <w:rsid w:val="007B4EE7"/>
    <w:rsid w:val="007B538C"/>
    <w:rsid w:val="007B5948"/>
    <w:rsid w:val="007B6131"/>
    <w:rsid w:val="007B65FD"/>
    <w:rsid w:val="007B6E09"/>
    <w:rsid w:val="007B741A"/>
    <w:rsid w:val="007C048B"/>
    <w:rsid w:val="007C06EE"/>
    <w:rsid w:val="007C17CD"/>
    <w:rsid w:val="007C1A3C"/>
    <w:rsid w:val="007C2324"/>
    <w:rsid w:val="007C2D48"/>
    <w:rsid w:val="007C33FA"/>
    <w:rsid w:val="007C3B32"/>
    <w:rsid w:val="007C4113"/>
    <w:rsid w:val="007C499A"/>
    <w:rsid w:val="007C510C"/>
    <w:rsid w:val="007C524C"/>
    <w:rsid w:val="007C5DC4"/>
    <w:rsid w:val="007C6769"/>
    <w:rsid w:val="007C68C4"/>
    <w:rsid w:val="007C6941"/>
    <w:rsid w:val="007C722E"/>
    <w:rsid w:val="007C7B75"/>
    <w:rsid w:val="007C7C31"/>
    <w:rsid w:val="007D0787"/>
    <w:rsid w:val="007D09D2"/>
    <w:rsid w:val="007D0C2F"/>
    <w:rsid w:val="007D1B7D"/>
    <w:rsid w:val="007D1F12"/>
    <w:rsid w:val="007D23AD"/>
    <w:rsid w:val="007D28D2"/>
    <w:rsid w:val="007D2CAB"/>
    <w:rsid w:val="007D33A4"/>
    <w:rsid w:val="007D3B31"/>
    <w:rsid w:val="007D3E52"/>
    <w:rsid w:val="007D415B"/>
    <w:rsid w:val="007D41C3"/>
    <w:rsid w:val="007D4A9D"/>
    <w:rsid w:val="007D501D"/>
    <w:rsid w:val="007D5878"/>
    <w:rsid w:val="007D591F"/>
    <w:rsid w:val="007D606B"/>
    <w:rsid w:val="007D669B"/>
    <w:rsid w:val="007D6AB0"/>
    <w:rsid w:val="007D7FCF"/>
    <w:rsid w:val="007E07B0"/>
    <w:rsid w:val="007E1529"/>
    <w:rsid w:val="007E2027"/>
    <w:rsid w:val="007E21CC"/>
    <w:rsid w:val="007E273F"/>
    <w:rsid w:val="007E298A"/>
    <w:rsid w:val="007E2A5E"/>
    <w:rsid w:val="007E2B49"/>
    <w:rsid w:val="007E2FA5"/>
    <w:rsid w:val="007E33D3"/>
    <w:rsid w:val="007E387E"/>
    <w:rsid w:val="007E3894"/>
    <w:rsid w:val="007E4077"/>
    <w:rsid w:val="007E4318"/>
    <w:rsid w:val="007E4B98"/>
    <w:rsid w:val="007E518D"/>
    <w:rsid w:val="007E538D"/>
    <w:rsid w:val="007E5521"/>
    <w:rsid w:val="007E5823"/>
    <w:rsid w:val="007E598B"/>
    <w:rsid w:val="007E5A71"/>
    <w:rsid w:val="007E6385"/>
    <w:rsid w:val="007E6ACC"/>
    <w:rsid w:val="007E7187"/>
    <w:rsid w:val="007F048D"/>
    <w:rsid w:val="007F08D1"/>
    <w:rsid w:val="007F1989"/>
    <w:rsid w:val="007F2675"/>
    <w:rsid w:val="007F2A4E"/>
    <w:rsid w:val="007F344F"/>
    <w:rsid w:val="007F34A7"/>
    <w:rsid w:val="007F362A"/>
    <w:rsid w:val="007F3686"/>
    <w:rsid w:val="007F47CD"/>
    <w:rsid w:val="007F4807"/>
    <w:rsid w:val="007F57CF"/>
    <w:rsid w:val="007F5C05"/>
    <w:rsid w:val="007F60F2"/>
    <w:rsid w:val="007F668D"/>
    <w:rsid w:val="007F68A8"/>
    <w:rsid w:val="007F73A0"/>
    <w:rsid w:val="00801035"/>
    <w:rsid w:val="0080199B"/>
    <w:rsid w:val="008019EA"/>
    <w:rsid w:val="00801AD4"/>
    <w:rsid w:val="00801FCE"/>
    <w:rsid w:val="008022C6"/>
    <w:rsid w:val="00802336"/>
    <w:rsid w:val="008024C9"/>
    <w:rsid w:val="00802D8C"/>
    <w:rsid w:val="008030CF"/>
    <w:rsid w:val="008033B9"/>
    <w:rsid w:val="00803666"/>
    <w:rsid w:val="008036AD"/>
    <w:rsid w:val="008036D0"/>
    <w:rsid w:val="00803AC2"/>
    <w:rsid w:val="00803F8B"/>
    <w:rsid w:val="008042C0"/>
    <w:rsid w:val="008043C7"/>
    <w:rsid w:val="0080465D"/>
    <w:rsid w:val="00805327"/>
    <w:rsid w:val="008060B0"/>
    <w:rsid w:val="0080632E"/>
    <w:rsid w:val="0080646B"/>
    <w:rsid w:val="00806648"/>
    <w:rsid w:val="00806B61"/>
    <w:rsid w:val="008070D2"/>
    <w:rsid w:val="0080771A"/>
    <w:rsid w:val="00807CF5"/>
    <w:rsid w:val="00810283"/>
    <w:rsid w:val="008104BD"/>
    <w:rsid w:val="008107E3"/>
    <w:rsid w:val="0081088A"/>
    <w:rsid w:val="008108A9"/>
    <w:rsid w:val="00810E2C"/>
    <w:rsid w:val="008111A4"/>
    <w:rsid w:val="008113DC"/>
    <w:rsid w:val="00812079"/>
    <w:rsid w:val="0081284F"/>
    <w:rsid w:val="008128F7"/>
    <w:rsid w:val="00812BFE"/>
    <w:rsid w:val="00812D93"/>
    <w:rsid w:val="008130A6"/>
    <w:rsid w:val="0081319A"/>
    <w:rsid w:val="008132AE"/>
    <w:rsid w:val="00814BAF"/>
    <w:rsid w:val="00814C27"/>
    <w:rsid w:val="00815F78"/>
    <w:rsid w:val="00816633"/>
    <w:rsid w:val="00816D4E"/>
    <w:rsid w:val="00816E46"/>
    <w:rsid w:val="0082005B"/>
    <w:rsid w:val="00820FD8"/>
    <w:rsid w:val="00821834"/>
    <w:rsid w:val="00822525"/>
    <w:rsid w:val="00822647"/>
    <w:rsid w:val="00822DE3"/>
    <w:rsid w:val="008232DD"/>
    <w:rsid w:val="00823A71"/>
    <w:rsid w:val="00824063"/>
    <w:rsid w:val="00824194"/>
    <w:rsid w:val="008243EC"/>
    <w:rsid w:val="00824A7E"/>
    <w:rsid w:val="008253BA"/>
    <w:rsid w:val="0082574C"/>
    <w:rsid w:val="008257A9"/>
    <w:rsid w:val="00825D57"/>
    <w:rsid w:val="00826FD5"/>
    <w:rsid w:val="008270F4"/>
    <w:rsid w:val="00827580"/>
    <w:rsid w:val="00827696"/>
    <w:rsid w:val="00827C13"/>
    <w:rsid w:val="00830074"/>
    <w:rsid w:val="00830BF1"/>
    <w:rsid w:val="008316D7"/>
    <w:rsid w:val="00831A7D"/>
    <w:rsid w:val="00832129"/>
    <w:rsid w:val="00832890"/>
    <w:rsid w:val="008328C6"/>
    <w:rsid w:val="00832990"/>
    <w:rsid w:val="00832F27"/>
    <w:rsid w:val="00833174"/>
    <w:rsid w:val="00833232"/>
    <w:rsid w:val="008332F7"/>
    <w:rsid w:val="00833819"/>
    <w:rsid w:val="00833AB2"/>
    <w:rsid w:val="00833D71"/>
    <w:rsid w:val="008347F0"/>
    <w:rsid w:val="00834AAF"/>
    <w:rsid w:val="00834CB5"/>
    <w:rsid w:val="00835436"/>
    <w:rsid w:val="008355E2"/>
    <w:rsid w:val="00835974"/>
    <w:rsid w:val="00836653"/>
    <w:rsid w:val="0083674D"/>
    <w:rsid w:val="00836A10"/>
    <w:rsid w:val="00836D03"/>
    <w:rsid w:val="0083700D"/>
    <w:rsid w:val="0083705F"/>
    <w:rsid w:val="00837700"/>
    <w:rsid w:val="008403CB"/>
    <w:rsid w:val="00840B91"/>
    <w:rsid w:val="00841693"/>
    <w:rsid w:val="00841EA5"/>
    <w:rsid w:val="00842086"/>
    <w:rsid w:val="00842371"/>
    <w:rsid w:val="008425FC"/>
    <w:rsid w:val="008428CC"/>
    <w:rsid w:val="0084336A"/>
    <w:rsid w:val="00843638"/>
    <w:rsid w:val="0084365E"/>
    <w:rsid w:val="008438B0"/>
    <w:rsid w:val="00843E9E"/>
    <w:rsid w:val="0084434E"/>
    <w:rsid w:val="0084464B"/>
    <w:rsid w:val="00844660"/>
    <w:rsid w:val="008446DF"/>
    <w:rsid w:val="008446E0"/>
    <w:rsid w:val="00844C5F"/>
    <w:rsid w:val="00845315"/>
    <w:rsid w:val="008457C9"/>
    <w:rsid w:val="00846088"/>
    <w:rsid w:val="00846328"/>
    <w:rsid w:val="00846960"/>
    <w:rsid w:val="00846ABB"/>
    <w:rsid w:val="00846DC5"/>
    <w:rsid w:val="008514F8"/>
    <w:rsid w:val="00851F9A"/>
    <w:rsid w:val="008536F8"/>
    <w:rsid w:val="00853713"/>
    <w:rsid w:val="008545EF"/>
    <w:rsid w:val="00854B66"/>
    <w:rsid w:val="00856251"/>
    <w:rsid w:val="008562A4"/>
    <w:rsid w:val="0085639A"/>
    <w:rsid w:val="00856B64"/>
    <w:rsid w:val="00856C8A"/>
    <w:rsid w:val="0085707F"/>
    <w:rsid w:val="008576B8"/>
    <w:rsid w:val="00857815"/>
    <w:rsid w:val="00861505"/>
    <w:rsid w:val="0086221A"/>
    <w:rsid w:val="008622EA"/>
    <w:rsid w:val="00862B75"/>
    <w:rsid w:val="00862DC3"/>
    <w:rsid w:val="008635F4"/>
    <w:rsid w:val="008639B0"/>
    <w:rsid w:val="00863E01"/>
    <w:rsid w:val="0086411A"/>
    <w:rsid w:val="00864A2B"/>
    <w:rsid w:val="00864D94"/>
    <w:rsid w:val="00865A9F"/>
    <w:rsid w:val="00865E45"/>
    <w:rsid w:val="0086670D"/>
    <w:rsid w:val="00866871"/>
    <w:rsid w:val="008668E7"/>
    <w:rsid w:val="00866A2F"/>
    <w:rsid w:val="00866AFA"/>
    <w:rsid w:val="00866EA1"/>
    <w:rsid w:val="00867402"/>
    <w:rsid w:val="00867F25"/>
    <w:rsid w:val="0087011F"/>
    <w:rsid w:val="008705C2"/>
    <w:rsid w:val="008711ED"/>
    <w:rsid w:val="0087180C"/>
    <w:rsid w:val="00873755"/>
    <w:rsid w:val="00873885"/>
    <w:rsid w:val="0087473C"/>
    <w:rsid w:val="00875118"/>
    <w:rsid w:val="008753E3"/>
    <w:rsid w:val="0087571C"/>
    <w:rsid w:val="00875D6C"/>
    <w:rsid w:val="0087613A"/>
    <w:rsid w:val="008762E5"/>
    <w:rsid w:val="00876452"/>
    <w:rsid w:val="00876E7E"/>
    <w:rsid w:val="0087706E"/>
    <w:rsid w:val="00877233"/>
    <w:rsid w:val="00877724"/>
    <w:rsid w:val="00877924"/>
    <w:rsid w:val="00877AAC"/>
    <w:rsid w:val="00880915"/>
    <w:rsid w:val="0088145A"/>
    <w:rsid w:val="00881BED"/>
    <w:rsid w:val="00882238"/>
    <w:rsid w:val="00882429"/>
    <w:rsid w:val="00882A1B"/>
    <w:rsid w:val="00882C52"/>
    <w:rsid w:val="0088341C"/>
    <w:rsid w:val="00883C02"/>
    <w:rsid w:val="00883DAD"/>
    <w:rsid w:val="00883E5C"/>
    <w:rsid w:val="00884D7F"/>
    <w:rsid w:val="00884DD3"/>
    <w:rsid w:val="0088500F"/>
    <w:rsid w:val="00886890"/>
    <w:rsid w:val="00886DFF"/>
    <w:rsid w:val="00887538"/>
    <w:rsid w:val="008879CB"/>
    <w:rsid w:val="0089006D"/>
    <w:rsid w:val="00891AA7"/>
    <w:rsid w:val="00891CE7"/>
    <w:rsid w:val="0089261B"/>
    <w:rsid w:val="008926F8"/>
    <w:rsid w:val="008927A0"/>
    <w:rsid w:val="00892B91"/>
    <w:rsid w:val="00892D03"/>
    <w:rsid w:val="00892FC6"/>
    <w:rsid w:val="00893203"/>
    <w:rsid w:val="0089364B"/>
    <w:rsid w:val="00894FED"/>
    <w:rsid w:val="0089607C"/>
    <w:rsid w:val="00897E8C"/>
    <w:rsid w:val="008A0F80"/>
    <w:rsid w:val="008A1D94"/>
    <w:rsid w:val="008A2550"/>
    <w:rsid w:val="008A27D4"/>
    <w:rsid w:val="008A29F6"/>
    <w:rsid w:val="008A2A33"/>
    <w:rsid w:val="008A2B11"/>
    <w:rsid w:val="008A308E"/>
    <w:rsid w:val="008A3470"/>
    <w:rsid w:val="008A3885"/>
    <w:rsid w:val="008A3CE6"/>
    <w:rsid w:val="008A3CEF"/>
    <w:rsid w:val="008A47A7"/>
    <w:rsid w:val="008A593E"/>
    <w:rsid w:val="008A5C3A"/>
    <w:rsid w:val="008A5EA0"/>
    <w:rsid w:val="008A6524"/>
    <w:rsid w:val="008A6618"/>
    <w:rsid w:val="008A6778"/>
    <w:rsid w:val="008A6DC8"/>
    <w:rsid w:val="008A6F8F"/>
    <w:rsid w:val="008A7136"/>
    <w:rsid w:val="008A72E5"/>
    <w:rsid w:val="008A7817"/>
    <w:rsid w:val="008B011D"/>
    <w:rsid w:val="008B079D"/>
    <w:rsid w:val="008B0BE4"/>
    <w:rsid w:val="008B0F00"/>
    <w:rsid w:val="008B11CB"/>
    <w:rsid w:val="008B1F5B"/>
    <w:rsid w:val="008B31DD"/>
    <w:rsid w:val="008B3E02"/>
    <w:rsid w:val="008B4697"/>
    <w:rsid w:val="008B4883"/>
    <w:rsid w:val="008B4D52"/>
    <w:rsid w:val="008B4F43"/>
    <w:rsid w:val="008B589C"/>
    <w:rsid w:val="008B62AF"/>
    <w:rsid w:val="008B6D8C"/>
    <w:rsid w:val="008B7070"/>
    <w:rsid w:val="008B71B2"/>
    <w:rsid w:val="008C050C"/>
    <w:rsid w:val="008C0EF7"/>
    <w:rsid w:val="008C1E23"/>
    <w:rsid w:val="008C2885"/>
    <w:rsid w:val="008C32D4"/>
    <w:rsid w:val="008C39E8"/>
    <w:rsid w:val="008C4454"/>
    <w:rsid w:val="008C54BE"/>
    <w:rsid w:val="008C5F66"/>
    <w:rsid w:val="008C6498"/>
    <w:rsid w:val="008C64EE"/>
    <w:rsid w:val="008C72FA"/>
    <w:rsid w:val="008C76AE"/>
    <w:rsid w:val="008D0065"/>
    <w:rsid w:val="008D0DED"/>
    <w:rsid w:val="008D1296"/>
    <w:rsid w:val="008D15ED"/>
    <w:rsid w:val="008D16B8"/>
    <w:rsid w:val="008D2834"/>
    <w:rsid w:val="008D28A8"/>
    <w:rsid w:val="008D36FB"/>
    <w:rsid w:val="008D379C"/>
    <w:rsid w:val="008D381F"/>
    <w:rsid w:val="008D40A1"/>
    <w:rsid w:val="008D4788"/>
    <w:rsid w:val="008D497B"/>
    <w:rsid w:val="008D561D"/>
    <w:rsid w:val="008D5FC5"/>
    <w:rsid w:val="008D67C5"/>
    <w:rsid w:val="008D6B40"/>
    <w:rsid w:val="008D770C"/>
    <w:rsid w:val="008E0DC5"/>
    <w:rsid w:val="008E1B0B"/>
    <w:rsid w:val="008E2587"/>
    <w:rsid w:val="008E2B01"/>
    <w:rsid w:val="008E35B5"/>
    <w:rsid w:val="008E3A05"/>
    <w:rsid w:val="008E4C30"/>
    <w:rsid w:val="008E5167"/>
    <w:rsid w:val="008E65D7"/>
    <w:rsid w:val="008E6DDF"/>
    <w:rsid w:val="008E6FD4"/>
    <w:rsid w:val="008E7345"/>
    <w:rsid w:val="008E752F"/>
    <w:rsid w:val="008E7A34"/>
    <w:rsid w:val="008E7C6C"/>
    <w:rsid w:val="008F02F2"/>
    <w:rsid w:val="008F099F"/>
    <w:rsid w:val="008F0E6B"/>
    <w:rsid w:val="008F14E7"/>
    <w:rsid w:val="008F2710"/>
    <w:rsid w:val="008F2C51"/>
    <w:rsid w:val="008F3108"/>
    <w:rsid w:val="008F3A48"/>
    <w:rsid w:val="008F3CC0"/>
    <w:rsid w:val="008F3F41"/>
    <w:rsid w:val="008F43E4"/>
    <w:rsid w:val="008F4AA2"/>
    <w:rsid w:val="008F557C"/>
    <w:rsid w:val="008F5790"/>
    <w:rsid w:val="008F59EA"/>
    <w:rsid w:val="008F5E56"/>
    <w:rsid w:val="008F6E1A"/>
    <w:rsid w:val="008F75CB"/>
    <w:rsid w:val="008F785E"/>
    <w:rsid w:val="008F78AC"/>
    <w:rsid w:val="008F7C83"/>
    <w:rsid w:val="009006AB"/>
    <w:rsid w:val="0090089A"/>
    <w:rsid w:val="00900A64"/>
    <w:rsid w:val="00900D08"/>
    <w:rsid w:val="00900D8B"/>
    <w:rsid w:val="00901A41"/>
    <w:rsid w:val="009020DE"/>
    <w:rsid w:val="009023C2"/>
    <w:rsid w:val="00902448"/>
    <w:rsid w:val="00903816"/>
    <w:rsid w:val="00903DEE"/>
    <w:rsid w:val="009047E7"/>
    <w:rsid w:val="0090590D"/>
    <w:rsid w:val="009060D3"/>
    <w:rsid w:val="00906B54"/>
    <w:rsid w:val="00906DF1"/>
    <w:rsid w:val="00907126"/>
    <w:rsid w:val="0090736E"/>
    <w:rsid w:val="009076BC"/>
    <w:rsid w:val="00910061"/>
    <w:rsid w:val="00910371"/>
    <w:rsid w:val="009105F1"/>
    <w:rsid w:val="00910688"/>
    <w:rsid w:val="00910B3F"/>
    <w:rsid w:val="0091128E"/>
    <w:rsid w:val="0091174D"/>
    <w:rsid w:val="00911839"/>
    <w:rsid w:val="00911B9E"/>
    <w:rsid w:val="00911FC7"/>
    <w:rsid w:val="0091246A"/>
    <w:rsid w:val="009126B8"/>
    <w:rsid w:val="00912A0B"/>
    <w:rsid w:val="00913037"/>
    <w:rsid w:val="00913081"/>
    <w:rsid w:val="00913AC6"/>
    <w:rsid w:val="0091418B"/>
    <w:rsid w:val="009155F5"/>
    <w:rsid w:val="00915744"/>
    <w:rsid w:val="00915E8E"/>
    <w:rsid w:val="00916FAE"/>
    <w:rsid w:val="009173C8"/>
    <w:rsid w:val="00917D3C"/>
    <w:rsid w:val="009206C6"/>
    <w:rsid w:val="0092102A"/>
    <w:rsid w:val="0092161A"/>
    <w:rsid w:val="00921637"/>
    <w:rsid w:val="00922530"/>
    <w:rsid w:val="00923710"/>
    <w:rsid w:val="0092378B"/>
    <w:rsid w:val="00923823"/>
    <w:rsid w:val="00923965"/>
    <w:rsid w:val="00923B58"/>
    <w:rsid w:val="00923CAA"/>
    <w:rsid w:val="00923D2B"/>
    <w:rsid w:val="00924B54"/>
    <w:rsid w:val="00925B05"/>
    <w:rsid w:val="00925FD4"/>
    <w:rsid w:val="00926038"/>
    <w:rsid w:val="009265A2"/>
    <w:rsid w:val="009265CF"/>
    <w:rsid w:val="0092676A"/>
    <w:rsid w:val="00926CC8"/>
    <w:rsid w:val="00927441"/>
    <w:rsid w:val="00930BAE"/>
    <w:rsid w:val="009310C5"/>
    <w:rsid w:val="00932461"/>
    <w:rsid w:val="00932BB9"/>
    <w:rsid w:val="00932C64"/>
    <w:rsid w:val="00932E80"/>
    <w:rsid w:val="00933194"/>
    <w:rsid w:val="00933644"/>
    <w:rsid w:val="00933750"/>
    <w:rsid w:val="00933E69"/>
    <w:rsid w:val="0093456C"/>
    <w:rsid w:val="00934754"/>
    <w:rsid w:val="009347C0"/>
    <w:rsid w:val="00935411"/>
    <w:rsid w:val="00935CAB"/>
    <w:rsid w:val="0093633C"/>
    <w:rsid w:val="0093693B"/>
    <w:rsid w:val="009369C1"/>
    <w:rsid w:val="00936D32"/>
    <w:rsid w:val="009405AE"/>
    <w:rsid w:val="00940AD0"/>
    <w:rsid w:val="00940B7D"/>
    <w:rsid w:val="00940D02"/>
    <w:rsid w:val="00940D7E"/>
    <w:rsid w:val="00940DD5"/>
    <w:rsid w:val="00940F7B"/>
    <w:rsid w:val="00941A9A"/>
    <w:rsid w:val="00941ED3"/>
    <w:rsid w:val="009424A0"/>
    <w:rsid w:val="00942ACF"/>
    <w:rsid w:val="009432DD"/>
    <w:rsid w:val="00943E23"/>
    <w:rsid w:val="0094468E"/>
    <w:rsid w:val="00944C6D"/>
    <w:rsid w:val="00944E77"/>
    <w:rsid w:val="009474AD"/>
    <w:rsid w:val="00947B4A"/>
    <w:rsid w:val="00947ECE"/>
    <w:rsid w:val="0095005E"/>
    <w:rsid w:val="00950C96"/>
    <w:rsid w:val="00951610"/>
    <w:rsid w:val="009517DA"/>
    <w:rsid w:val="009527E9"/>
    <w:rsid w:val="00952B03"/>
    <w:rsid w:val="00952FCA"/>
    <w:rsid w:val="00953164"/>
    <w:rsid w:val="0095473D"/>
    <w:rsid w:val="00954D6A"/>
    <w:rsid w:val="00954EE0"/>
    <w:rsid w:val="0095523F"/>
    <w:rsid w:val="00955DA7"/>
    <w:rsid w:val="00956669"/>
    <w:rsid w:val="009569ED"/>
    <w:rsid w:val="0095762E"/>
    <w:rsid w:val="00957A1F"/>
    <w:rsid w:val="00957A22"/>
    <w:rsid w:val="0096041D"/>
    <w:rsid w:val="00960933"/>
    <w:rsid w:val="00961483"/>
    <w:rsid w:val="00962051"/>
    <w:rsid w:val="00962204"/>
    <w:rsid w:val="00962ABB"/>
    <w:rsid w:val="00963215"/>
    <w:rsid w:val="00963387"/>
    <w:rsid w:val="00963A10"/>
    <w:rsid w:val="009643B3"/>
    <w:rsid w:val="0096490A"/>
    <w:rsid w:val="009651F1"/>
    <w:rsid w:val="0096547A"/>
    <w:rsid w:val="00965870"/>
    <w:rsid w:val="00965E2C"/>
    <w:rsid w:val="00965F33"/>
    <w:rsid w:val="00967552"/>
    <w:rsid w:val="00971138"/>
    <w:rsid w:val="00972C88"/>
    <w:rsid w:val="00972CF3"/>
    <w:rsid w:val="00973289"/>
    <w:rsid w:val="0097422E"/>
    <w:rsid w:val="0097474D"/>
    <w:rsid w:val="00974C87"/>
    <w:rsid w:val="009758E3"/>
    <w:rsid w:val="00975C7F"/>
    <w:rsid w:val="00976376"/>
    <w:rsid w:val="00976FDB"/>
    <w:rsid w:val="00977031"/>
    <w:rsid w:val="00977053"/>
    <w:rsid w:val="009776FD"/>
    <w:rsid w:val="00977814"/>
    <w:rsid w:val="009778CE"/>
    <w:rsid w:val="00977C7F"/>
    <w:rsid w:val="00980347"/>
    <w:rsid w:val="0098052D"/>
    <w:rsid w:val="009809B1"/>
    <w:rsid w:val="00981184"/>
    <w:rsid w:val="00981718"/>
    <w:rsid w:val="009820B9"/>
    <w:rsid w:val="009823D1"/>
    <w:rsid w:val="0098293D"/>
    <w:rsid w:val="00982AAD"/>
    <w:rsid w:val="00982EDD"/>
    <w:rsid w:val="00983A29"/>
    <w:rsid w:val="00983B27"/>
    <w:rsid w:val="00984271"/>
    <w:rsid w:val="009852A3"/>
    <w:rsid w:val="00985A3E"/>
    <w:rsid w:val="00985D6D"/>
    <w:rsid w:val="009868DA"/>
    <w:rsid w:val="00986A4D"/>
    <w:rsid w:val="00987797"/>
    <w:rsid w:val="00990742"/>
    <w:rsid w:val="00990C77"/>
    <w:rsid w:val="00990E6C"/>
    <w:rsid w:val="00991CCD"/>
    <w:rsid w:val="00991EC6"/>
    <w:rsid w:val="009920E5"/>
    <w:rsid w:val="0099294D"/>
    <w:rsid w:val="00992EC8"/>
    <w:rsid w:val="009938A0"/>
    <w:rsid w:val="00994193"/>
    <w:rsid w:val="00994A30"/>
    <w:rsid w:val="00994ACC"/>
    <w:rsid w:val="00994C4A"/>
    <w:rsid w:val="00994C9E"/>
    <w:rsid w:val="009951CB"/>
    <w:rsid w:val="009952AD"/>
    <w:rsid w:val="009969B5"/>
    <w:rsid w:val="009976F5"/>
    <w:rsid w:val="00997703"/>
    <w:rsid w:val="00997B2D"/>
    <w:rsid w:val="00997E38"/>
    <w:rsid w:val="00997F14"/>
    <w:rsid w:val="009A15DE"/>
    <w:rsid w:val="009A1EA7"/>
    <w:rsid w:val="009A2146"/>
    <w:rsid w:val="009A3262"/>
    <w:rsid w:val="009A3721"/>
    <w:rsid w:val="009A392C"/>
    <w:rsid w:val="009A4333"/>
    <w:rsid w:val="009A4621"/>
    <w:rsid w:val="009A46F7"/>
    <w:rsid w:val="009A4CDC"/>
    <w:rsid w:val="009A5240"/>
    <w:rsid w:val="009A54FF"/>
    <w:rsid w:val="009A576A"/>
    <w:rsid w:val="009A5D24"/>
    <w:rsid w:val="009A66DC"/>
    <w:rsid w:val="009A6D67"/>
    <w:rsid w:val="009A7594"/>
    <w:rsid w:val="009B1351"/>
    <w:rsid w:val="009B1728"/>
    <w:rsid w:val="009B25EE"/>
    <w:rsid w:val="009B2C87"/>
    <w:rsid w:val="009B387F"/>
    <w:rsid w:val="009B3A10"/>
    <w:rsid w:val="009B3E65"/>
    <w:rsid w:val="009B4CE0"/>
    <w:rsid w:val="009B4D8B"/>
    <w:rsid w:val="009B5979"/>
    <w:rsid w:val="009B59C4"/>
    <w:rsid w:val="009B5F29"/>
    <w:rsid w:val="009B613D"/>
    <w:rsid w:val="009B647D"/>
    <w:rsid w:val="009B655C"/>
    <w:rsid w:val="009B67AB"/>
    <w:rsid w:val="009B6B50"/>
    <w:rsid w:val="009B6D9F"/>
    <w:rsid w:val="009B6E8B"/>
    <w:rsid w:val="009B6EA0"/>
    <w:rsid w:val="009B785D"/>
    <w:rsid w:val="009B7909"/>
    <w:rsid w:val="009C0CFE"/>
    <w:rsid w:val="009C1190"/>
    <w:rsid w:val="009C2310"/>
    <w:rsid w:val="009C25A6"/>
    <w:rsid w:val="009C37FA"/>
    <w:rsid w:val="009C3EFC"/>
    <w:rsid w:val="009C3FCA"/>
    <w:rsid w:val="009C4056"/>
    <w:rsid w:val="009C4161"/>
    <w:rsid w:val="009C4725"/>
    <w:rsid w:val="009C53A5"/>
    <w:rsid w:val="009C5538"/>
    <w:rsid w:val="009C6B62"/>
    <w:rsid w:val="009C6FF6"/>
    <w:rsid w:val="009C71D5"/>
    <w:rsid w:val="009C73B9"/>
    <w:rsid w:val="009D0AC9"/>
    <w:rsid w:val="009D0F29"/>
    <w:rsid w:val="009D1434"/>
    <w:rsid w:val="009D18C1"/>
    <w:rsid w:val="009D1F35"/>
    <w:rsid w:val="009D2459"/>
    <w:rsid w:val="009D271C"/>
    <w:rsid w:val="009D2754"/>
    <w:rsid w:val="009D3852"/>
    <w:rsid w:val="009D3CE9"/>
    <w:rsid w:val="009D40CE"/>
    <w:rsid w:val="009D4170"/>
    <w:rsid w:val="009D47FD"/>
    <w:rsid w:val="009D4BB6"/>
    <w:rsid w:val="009D4D95"/>
    <w:rsid w:val="009D551E"/>
    <w:rsid w:val="009D56DC"/>
    <w:rsid w:val="009D5E37"/>
    <w:rsid w:val="009D6572"/>
    <w:rsid w:val="009D7C1C"/>
    <w:rsid w:val="009D7CC0"/>
    <w:rsid w:val="009D7D8F"/>
    <w:rsid w:val="009E017C"/>
    <w:rsid w:val="009E0C40"/>
    <w:rsid w:val="009E0E46"/>
    <w:rsid w:val="009E10BC"/>
    <w:rsid w:val="009E1742"/>
    <w:rsid w:val="009E18C9"/>
    <w:rsid w:val="009E2538"/>
    <w:rsid w:val="009E2FB9"/>
    <w:rsid w:val="009E3846"/>
    <w:rsid w:val="009E3A72"/>
    <w:rsid w:val="009E4013"/>
    <w:rsid w:val="009E41DC"/>
    <w:rsid w:val="009E44A8"/>
    <w:rsid w:val="009E4A2F"/>
    <w:rsid w:val="009E4A9A"/>
    <w:rsid w:val="009E56CE"/>
    <w:rsid w:val="009E5895"/>
    <w:rsid w:val="009E6B01"/>
    <w:rsid w:val="009E6E54"/>
    <w:rsid w:val="009E73AA"/>
    <w:rsid w:val="009E7B61"/>
    <w:rsid w:val="009E7F5A"/>
    <w:rsid w:val="009F0A37"/>
    <w:rsid w:val="009F1015"/>
    <w:rsid w:val="009F17DD"/>
    <w:rsid w:val="009F19D9"/>
    <w:rsid w:val="009F1F68"/>
    <w:rsid w:val="009F20C8"/>
    <w:rsid w:val="009F28FB"/>
    <w:rsid w:val="009F39AC"/>
    <w:rsid w:val="009F3CC1"/>
    <w:rsid w:val="009F4182"/>
    <w:rsid w:val="009F46A7"/>
    <w:rsid w:val="009F4782"/>
    <w:rsid w:val="009F50B7"/>
    <w:rsid w:val="009F5D53"/>
    <w:rsid w:val="009F5F36"/>
    <w:rsid w:val="009F6479"/>
    <w:rsid w:val="009F681D"/>
    <w:rsid w:val="009F6902"/>
    <w:rsid w:val="009F6908"/>
    <w:rsid w:val="009F6F16"/>
    <w:rsid w:val="009F779B"/>
    <w:rsid w:val="00A001E6"/>
    <w:rsid w:val="00A008A0"/>
    <w:rsid w:val="00A00C25"/>
    <w:rsid w:val="00A0210C"/>
    <w:rsid w:val="00A024AF"/>
    <w:rsid w:val="00A02522"/>
    <w:rsid w:val="00A0261F"/>
    <w:rsid w:val="00A02F20"/>
    <w:rsid w:val="00A0342F"/>
    <w:rsid w:val="00A0380C"/>
    <w:rsid w:val="00A03AAA"/>
    <w:rsid w:val="00A03BD7"/>
    <w:rsid w:val="00A03C0E"/>
    <w:rsid w:val="00A03E13"/>
    <w:rsid w:val="00A03F0D"/>
    <w:rsid w:val="00A041B9"/>
    <w:rsid w:val="00A05497"/>
    <w:rsid w:val="00A0757E"/>
    <w:rsid w:val="00A075A4"/>
    <w:rsid w:val="00A07DF7"/>
    <w:rsid w:val="00A1119D"/>
    <w:rsid w:val="00A12176"/>
    <w:rsid w:val="00A121DB"/>
    <w:rsid w:val="00A12BC0"/>
    <w:rsid w:val="00A12CD3"/>
    <w:rsid w:val="00A13193"/>
    <w:rsid w:val="00A1358B"/>
    <w:rsid w:val="00A13C1D"/>
    <w:rsid w:val="00A13CB3"/>
    <w:rsid w:val="00A147EE"/>
    <w:rsid w:val="00A14BCA"/>
    <w:rsid w:val="00A15460"/>
    <w:rsid w:val="00A15736"/>
    <w:rsid w:val="00A15B86"/>
    <w:rsid w:val="00A15C6C"/>
    <w:rsid w:val="00A15F24"/>
    <w:rsid w:val="00A16526"/>
    <w:rsid w:val="00A16708"/>
    <w:rsid w:val="00A170FA"/>
    <w:rsid w:val="00A17230"/>
    <w:rsid w:val="00A175DD"/>
    <w:rsid w:val="00A17BDD"/>
    <w:rsid w:val="00A21956"/>
    <w:rsid w:val="00A21BFC"/>
    <w:rsid w:val="00A2242E"/>
    <w:rsid w:val="00A23F44"/>
    <w:rsid w:val="00A241A9"/>
    <w:rsid w:val="00A24FDD"/>
    <w:rsid w:val="00A252BB"/>
    <w:rsid w:val="00A2563A"/>
    <w:rsid w:val="00A2594C"/>
    <w:rsid w:val="00A25970"/>
    <w:rsid w:val="00A25B3A"/>
    <w:rsid w:val="00A25D30"/>
    <w:rsid w:val="00A25F13"/>
    <w:rsid w:val="00A26054"/>
    <w:rsid w:val="00A260D3"/>
    <w:rsid w:val="00A269E2"/>
    <w:rsid w:val="00A26E9C"/>
    <w:rsid w:val="00A27635"/>
    <w:rsid w:val="00A30254"/>
    <w:rsid w:val="00A3082E"/>
    <w:rsid w:val="00A30AB5"/>
    <w:rsid w:val="00A30D0C"/>
    <w:rsid w:val="00A31383"/>
    <w:rsid w:val="00A3275C"/>
    <w:rsid w:val="00A32A69"/>
    <w:rsid w:val="00A32E17"/>
    <w:rsid w:val="00A32E25"/>
    <w:rsid w:val="00A33075"/>
    <w:rsid w:val="00A33499"/>
    <w:rsid w:val="00A3394B"/>
    <w:rsid w:val="00A33978"/>
    <w:rsid w:val="00A339CA"/>
    <w:rsid w:val="00A33C92"/>
    <w:rsid w:val="00A3402F"/>
    <w:rsid w:val="00A340FA"/>
    <w:rsid w:val="00A34AEC"/>
    <w:rsid w:val="00A35A7E"/>
    <w:rsid w:val="00A36C47"/>
    <w:rsid w:val="00A376E1"/>
    <w:rsid w:val="00A37AD2"/>
    <w:rsid w:val="00A405A7"/>
    <w:rsid w:val="00A41D9B"/>
    <w:rsid w:val="00A42617"/>
    <w:rsid w:val="00A42758"/>
    <w:rsid w:val="00A42B66"/>
    <w:rsid w:val="00A42DCC"/>
    <w:rsid w:val="00A442E8"/>
    <w:rsid w:val="00A458DC"/>
    <w:rsid w:val="00A46283"/>
    <w:rsid w:val="00A46500"/>
    <w:rsid w:val="00A465F8"/>
    <w:rsid w:val="00A470C8"/>
    <w:rsid w:val="00A47600"/>
    <w:rsid w:val="00A47790"/>
    <w:rsid w:val="00A47943"/>
    <w:rsid w:val="00A47AEA"/>
    <w:rsid w:val="00A47F13"/>
    <w:rsid w:val="00A47F58"/>
    <w:rsid w:val="00A505F2"/>
    <w:rsid w:val="00A51CC3"/>
    <w:rsid w:val="00A52EDC"/>
    <w:rsid w:val="00A53108"/>
    <w:rsid w:val="00A532FC"/>
    <w:rsid w:val="00A53BF7"/>
    <w:rsid w:val="00A53CD5"/>
    <w:rsid w:val="00A53DFB"/>
    <w:rsid w:val="00A53FEF"/>
    <w:rsid w:val="00A548F2"/>
    <w:rsid w:val="00A55AF3"/>
    <w:rsid w:val="00A55BDD"/>
    <w:rsid w:val="00A56550"/>
    <w:rsid w:val="00A602D1"/>
    <w:rsid w:val="00A6055C"/>
    <w:rsid w:val="00A6072B"/>
    <w:rsid w:val="00A60A18"/>
    <w:rsid w:val="00A60F2B"/>
    <w:rsid w:val="00A61063"/>
    <w:rsid w:val="00A61365"/>
    <w:rsid w:val="00A61BDF"/>
    <w:rsid w:val="00A62CD1"/>
    <w:rsid w:val="00A62F91"/>
    <w:rsid w:val="00A631D9"/>
    <w:rsid w:val="00A63586"/>
    <w:rsid w:val="00A63755"/>
    <w:rsid w:val="00A639DB"/>
    <w:rsid w:val="00A64492"/>
    <w:rsid w:val="00A6464B"/>
    <w:rsid w:val="00A64DE2"/>
    <w:rsid w:val="00A65241"/>
    <w:rsid w:val="00A65C2D"/>
    <w:rsid w:val="00A662ED"/>
    <w:rsid w:val="00A67099"/>
    <w:rsid w:val="00A670E2"/>
    <w:rsid w:val="00A6792C"/>
    <w:rsid w:val="00A708C7"/>
    <w:rsid w:val="00A71091"/>
    <w:rsid w:val="00A73146"/>
    <w:rsid w:val="00A73A63"/>
    <w:rsid w:val="00A74126"/>
    <w:rsid w:val="00A744AC"/>
    <w:rsid w:val="00A74E2F"/>
    <w:rsid w:val="00A74ECF"/>
    <w:rsid w:val="00A75262"/>
    <w:rsid w:val="00A760A0"/>
    <w:rsid w:val="00A760A2"/>
    <w:rsid w:val="00A7636E"/>
    <w:rsid w:val="00A764E3"/>
    <w:rsid w:val="00A76679"/>
    <w:rsid w:val="00A766C1"/>
    <w:rsid w:val="00A7670D"/>
    <w:rsid w:val="00A81069"/>
    <w:rsid w:val="00A811E5"/>
    <w:rsid w:val="00A812F8"/>
    <w:rsid w:val="00A814EA"/>
    <w:rsid w:val="00A81825"/>
    <w:rsid w:val="00A81A31"/>
    <w:rsid w:val="00A82075"/>
    <w:rsid w:val="00A82376"/>
    <w:rsid w:val="00A83665"/>
    <w:rsid w:val="00A8393A"/>
    <w:rsid w:val="00A83DA6"/>
    <w:rsid w:val="00A841E0"/>
    <w:rsid w:val="00A84436"/>
    <w:rsid w:val="00A84A09"/>
    <w:rsid w:val="00A84B1C"/>
    <w:rsid w:val="00A84EF7"/>
    <w:rsid w:val="00A85729"/>
    <w:rsid w:val="00A8573D"/>
    <w:rsid w:val="00A8598E"/>
    <w:rsid w:val="00A85B39"/>
    <w:rsid w:val="00A86033"/>
    <w:rsid w:val="00A86352"/>
    <w:rsid w:val="00A8659E"/>
    <w:rsid w:val="00A869EA"/>
    <w:rsid w:val="00A86AD6"/>
    <w:rsid w:val="00A86E1A"/>
    <w:rsid w:val="00A879E3"/>
    <w:rsid w:val="00A87C22"/>
    <w:rsid w:val="00A87E83"/>
    <w:rsid w:val="00A90104"/>
    <w:rsid w:val="00A9032D"/>
    <w:rsid w:val="00A9073F"/>
    <w:rsid w:val="00A90874"/>
    <w:rsid w:val="00A90D6A"/>
    <w:rsid w:val="00A9249F"/>
    <w:rsid w:val="00A9379B"/>
    <w:rsid w:val="00A940CA"/>
    <w:rsid w:val="00A94669"/>
    <w:rsid w:val="00A947B0"/>
    <w:rsid w:val="00A94CF9"/>
    <w:rsid w:val="00A95759"/>
    <w:rsid w:val="00A95B13"/>
    <w:rsid w:val="00A95E2B"/>
    <w:rsid w:val="00A9674C"/>
    <w:rsid w:val="00A96D66"/>
    <w:rsid w:val="00A96EFF"/>
    <w:rsid w:val="00A97130"/>
    <w:rsid w:val="00A97867"/>
    <w:rsid w:val="00A97A06"/>
    <w:rsid w:val="00AA014F"/>
    <w:rsid w:val="00AA0A87"/>
    <w:rsid w:val="00AA155E"/>
    <w:rsid w:val="00AA1BC4"/>
    <w:rsid w:val="00AA2757"/>
    <w:rsid w:val="00AA2F2E"/>
    <w:rsid w:val="00AA302E"/>
    <w:rsid w:val="00AA3FCA"/>
    <w:rsid w:val="00AA47A5"/>
    <w:rsid w:val="00AA5311"/>
    <w:rsid w:val="00AA55C4"/>
    <w:rsid w:val="00AA560E"/>
    <w:rsid w:val="00AA6399"/>
    <w:rsid w:val="00AA63FE"/>
    <w:rsid w:val="00AA66BD"/>
    <w:rsid w:val="00AA66FF"/>
    <w:rsid w:val="00AA76B6"/>
    <w:rsid w:val="00AA7876"/>
    <w:rsid w:val="00AA788E"/>
    <w:rsid w:val="00AA792A"/>
    <w:rsid w:val="00AA7E80"/>
    <w:rsid w:val="00AB0142"/>
    <w:rsid w:val="00AB0A34"/>
    <w:rsid w:val="00AB0B4E"/>
    <w:rsid w:val="00AB0F29"/>
    <w:rsid w:val="00AB0F6E"/>
    <w:rsid w:val="00AB1320"/>
    <w:rsid w:val="00AB1733"/>
    <w:rsid w:val="00AB1E06"/>
    <w:rsid w:val="00AB2777"/>
    <w:rsid w:val="00AB290A"/>
    <w:rsid w:val="00AB2AA1"/>
    <w:rsid w:val="00AB2C15"/>
    <w:rsid w:val="00AB2F27"/>
    <w:rsid w:val="00AB2F39"/>
    <w:rsid w:val="00AB2F80"/>
    <w:rsid w:val="00AB4B41"/>
    <w:rsid w:val="00AB510D"/>
    <w:rsid w:val="00AB5960"/>
    <w:rsid w:val="00AB69E9"/>
    <w:rsid w:val="00AB6DC9"/>
    <w:rsid w:val="00AB6EF0"/>
    <w:rsid w:val="00AB71D2"/>
    <w:rsid w:val="00AB7ED0"/>
    <w:rsid w:val="00AC071C"/>
    <w:rsid w:val="00AC0E3C"/>
    <w:rsid w:val="00AC236A"/>
    <w:rsid w:val="00AC28B1"/>
    <w:rsid w:val="00AC2B02"/>
    <w:rsid w:val="00AC3370"/>
    <w:rsid w:val="00AC354F"/>
    <w:rsid w:val="00AC3932"/>
    <w:rsid w:val="00AC402A"/>
    <w:rsid w:val="00AC41C8"/>
    <w:rsid w:val="00AC4299"/>
    <w:rsid w:val="00AC4719"/>
    <w:rsid w:val="00AC48EC"/>
    <w:rsid w:val="00AC4C92"/>
    <w:rsid w:val="00AC52A0"/>
    <w:rsid w:val="00AC747F"/>
    <w:rsid w:val="00AC7CD6"/>
    <w:rsid w:val="00AD029D"/>
    <w:rsid w:val="00AD0783"/>
    <w:rsid w:val="00AD0992"/>
    <w:rsid w:val="00AD1237"/>
    <w:rsid w:val="00AD1A73"/>
    <w:rsid w:val="00AD1F95"/>
    <w:rsid w:val="00AD2586"/>
    <w:rsid w:val="00AD2F2D"/>
    <w:rsid w:val="00AD372C"/>
    <w:rsid w:val="00AD37E8"/>
    <w:rsid w:val="00AD41E2"/>
    <w:rsid w:val="00AD447C"/>
    <w:rsid w:val="00AD4E0B"/>
    <w:rsid w:val="00AD4EAA"/>
    <w:rsid w:val="00AD6D85"/>
    <w:rsid w:val="00AD6D8A"/>
    <w:rsid w:val="00AD6DA4"/>
    <w:rsid w:val="00AD7C02"/>
    <w:rsid w:val="00AD7C51"/>
    <w:rsid w:val="00AD7DA3"/>
    <w:rsid w:val="00AE0384"/>
    <w:rsid w:val="00AE070F"/>
    <w:rsid w:val="00AE1151"/>
    <w:rsid w:val="00AE209D"/>
    <w:rsid w:val="00AE23CA"/>
    <w:rsid w:val="00AE28D2"/>
    <w:rsid w:val="00AE2A25"/>
    <w:rsid w:val="00AE2D08"/>
    <w:rsid w:val="00AE308B"/>
    <w:rsid w:val="00AE3582"/>
    <w:rsid w:val="00AE3583"/>
    <w:rsid w:val="00AE43EB"/>
    <w:rsid w:val="00AE4AB0"/>
    <w:rsid w:val="00AE4EE0"/>
    <w:rsid w:val="00AE50D6"/>
    <w:rsid w:val="00AE5E24"/>
    <w:rsid w:val="00AE6643"/>
    <w:rsid w:val="00AE6EA6"/>
    <w:rsid w:val="00AE7377"/>
    <w:rsid w:val="00AE7566"/>
    <w:rsid w:val="00AE75F5"/>
    <w:rsid w:val="00AE7717"/>
    <w:rsid w:val="00AE79FF"/>
    <w:rsid w:val="00AE7D09"/>
    <w:rsid w:val="00AF02EE"/>
    <w:rsid w:val="00AF0716"/>
    <w:rsid w:val="00AF0B6F"/>
    <w:rsid w:val="00AF2005"/>
    <w:rsid w:val="00AF26CE"/>
    <w:rsid w:val="00AF283A"/>
    <w:rsid w:val="00AF2AC5"/>
    <w:rsid w:val="00AF4240"/>
    <w:rsid w:val="00AF43AA"/>
    <w:rsid w:val="00AF52A1"/>
    <w:rsid w:val="00AF5751"/>
    <w:rsid w:val="00AF6AD5"/>
    <w:rsid w:val="00AF7179"/>
    <w:rsid w:val="00B02635"/>
    <w:rsid w:val="00B02AE0"/>
    <w:rsid w:val="00B02CEA"/>
    <w:rsid w:val="00B0300E"/>
    <w:rsid w:val="00B05935"/>
    <w:rsid w:val="00B061FA"/>
    <w:rsid w:val="00B064BD"/>
    <w:rsid w:val="00B06575"/>
    <w:rsid w:val="00B0666D"/>
    <w:rsid w:val="00B06BF8"/>
    <w:rsid w:val="00B06CA5"/>
    <w:rsid w:val="00B071A5"/>
    <w:rsid w:val="00B073D1"/>
    <w:rsid w:val="00B0774E"/>
    <w:rsid w:val="00B10076"/>
    <w:rsid w:val="00B10DB9"/>
    <w:rsid w:val="00B1210D"/>
    <w:rsid w:val="00B1226B"/>
    <w:rsid w:val="00B125C1"/>
    <w:rsid w:val="00B128DB"/>
    <w:rsid w:val="00B13353"/>
    <w:rsid w:val="00B1399D"/>
    <w:rsid w:val="00B13B5E"/>
    <w:rsid w:val="00B14507"/>
    <w:rsid w:val="00B1463A"/>
    <w:rsid w:val="00B14DD3"/>
    <w:rsid w:val="00B15AE0"/>
    <w:rsid w:val="00B16920"/>
    <w:rsid w:val="00B1774F"/>
    <w:rsid w:val="00B17C67"/>
    <w:rsid w:val="00B200FB"/>
    <w:rsid w:val="00B2050A"/>
    <w:rsid w:val="00B2064D"/>
    <w:rsid w:val="00B209D3"/>
    <w:rsid w:val="00B20C2E"/>
    <w:rsid w:val="00B213E6"/>
    <w:rsid w:val="00B21E2D"/>
    <w:rsid w:val="00B2260C"/>
    <w:rsid w:val="00B23525"/>
    <w:rsid w:val="00B235DB"/>
    <w:rsid w:val="00B23828"/>
    <w:rsid w:val="00B242A8"/>
    <w:rsid w:val="00B243D6"/>
    <w:rsid w:val="00B243F9"/>
    <w:rsid w:val="00B24880"/>
    <w:rsid w:val="00B248AB"/>
    <w:rsid w:val="00B249C2"/>
    <w:rsid w:val="00B24BAB"/>
    <w:rsid w:val="00B25055"/>
    <w:rsid w:val="00B253A4"/>
    <w:rsid w:val="00B25410"/>
    <w:rsid w:val="00B25A60"/>
    <w:rsid w:val="00B263FE"/>
    <w:rsid w:val="00B26727"/>
    <w:rsid w:val="00B267AA"/>
    <w:rsid w:val="00B26DCF"/>
    <w:rsid w:val="00B27DFC"/>
    <w:rsid w:val="00B3107F"/>
    <w:rsid w:val="00B313FD"/>
    <w:rsid w:val="00B3172A"/>
    <w:rsid w:val="00B317FB"/>
    <w:rsid w:val="00B31F46"/>
    <w:rsid w:val="00B32036"/>
    <w:rsid w:val="00B324AC"/>
    <w:rsid w:val="00B32728"/>
    <w:rsid w:val="00B331E7"/>
    <w:rsid w:val="00B33289"/>
    <w:rsid w:val="00B33C17"/>
    <w:rsid w:val="00B34433"/>
    <w:rsid w:val="00B34E95"/>
    <w:rsid w:val="00B35AA8"/>
    <w:rsid w:val="00B35E19"/>
    <w:rsid w:val="00B35E52"/>
    <w:rsid w:val="00B35FF3"/>
    <w:rsid w:val="00B35FFA"/>
    <w:rsid w:val="00B36CC3"/>
    <w:rsid w:val="00B37004"/>
    <w:rsid w:val="00B37821"/>
    <w:rsid w:val="00B3783E"/>
    <w:rsid w:val="00B37A8C"/>
    <w:rsid w:val="00B4012A"/>
    <w:rsid w:val="00B4020C"/>
    <w:rsid w:val="00B4032E"/>
    <w:rsid w:val="00B40464"/>
    <w:rsid w:val="00B40B4D"/>
    <w:rsid w:val="00B40FB6"/>
    <w:rsid w:val="00B41B65"/>
    <w:rsid w:val="00B42343"/>
    <w:rsid w:val="00B42786"/>
    <w:rsid w:val="00B42CC0"/>
    <w:rsid w:val="00B43BA0"/>
    <w:rsid w:val="00B43BF5"/>
    <w:rsid w:val="00B43CDB"/>
    <w:rsid w:val="00B44DEF"/>
    <w:rsid w:val="00B44FA2"/>
    <w:rsid w:val="00B45209"/>
    <w:rsid w:val="00B45292"/>
    <w:rsid w:val="00B456B9"/>
    <w:rsid w:val="00B45ED2"/>
    <w:rsid w:val="00B464CC"/>
    <w:rsid w:val="00B4691C"/>
    <w:rsid w:val="00B46E1C"/>
    <w:rsid w:val="00B46E80"/>
    <w:rsid w:val="00B46FB7"/>
    <w:rsid w:val="00B50150"/>
    <w:rsid w:val="00B50580"/>
    <w:rsid w:val="00B517B3"/>
    <w:rsid w:val="00B51A28"/>
    <w:rsid w:val="00B5252E"/>
    <w:rsid w:val="00B526E9"/>
    <w:rsid w:val="00B52B6E"/>
    <w:rsid w:val="00B52F5E"/>
    <w:rsid w:val="00B53A4D"/>
    <w:rsid w:val="00B53D04"/>
    <w:rsid w:val="00B53FE8"/>
    <w:rsid w:val="00B546B6"/>
    <w:rsid w:val="00B550C9"/>
    <w:rsid w:val="00B553D5"/>
    <w:rsid w:val="00B5642E"/>
    <w:rsid w:val="00B56AFA"/>
    <w:rsid w:val="00B56B1A"/>
    <w:rsid w:val="00B5708A"/>
    <w:rsid w:val="00B57D49"/>
    <w:rsid w:val="00B57E09"/>
    <w:rsid w:val="00B608CF"/>
    <w:rsid w:val="00B609F5"/>
    <w:rsid w:val="00B60C8B"/>
    <w:rsid w:val="00B6155E"/>
    <w:rsid w:val="00B6162E"/>
    <w:rsid w:val="00B61806"/>
    <w:rsid w:val="00B61E7F"/>
    <w:rsid w:val="00B62062"/>
    <w:rsid w:val="00B62BD2"/>
    <w:rsid w:val="00B6332A"/>
    <w:rsid w:val="00B6486E"/>
    <w:rsid w:val="00B64CFF"/>
    <w:rsid w:val="00B65233"/>
    <w:rsid w:val="00B65850"/>
    <w:rsid w:val="00B6592C"/>
    <w:rsid w:val="00B65C0D"/>
    <w:rsid w:val="00B6757F"/>
    <w:rsid w:val="00B70B0A"/>
    <w:rsid w:val="00B71B46"/>
    <w:rsid w:val="00B71F00"/>
    <w:rsid w:val="00B72283"/>
    <w:rsid w:val="00B729EA"/>
    <w:rsid w:val="00B74AF7"/>
    <w:rsid w:val="00B74F56"/>
    <w:rsid w:val="00B75823"/>
    <w:rsid w:val="00B75ECF"/>
    <w:rsid w:val="00B76465"/>
    <w:rsid w:val="00B7734C"/>
    <w:rsid w:val="00B77AA0"/>
    <w:rsid w:val="00B77FC3"/>
    <w:rsid w:val="00B804D8"/>
    <w:rsid w:val="00B80593"/>
    <w:rsid w:val="00B817A0"/>
    <w:rsid w:val="00B81920"/>
    <w:rsid w:val="00B81FB7"/>
    <w:rsid w:val="00B82277"/>
    <w:rsid w:val="00B825EC"/>
    <w:rsid w:val="00B82A5D"/>
    <w:rsid w:val="00B83EF8"/>
    <w:rsid w:val="00B8420C"/>
    <w:rsid w:val="00B84252"/>
    <w:rsid w:val="00B84492"/>
    <w:rsid w:val="00B844FD"/>
    <w:rsid w:val="00B85776"/>
    <w:rsid w:val="00B86439"/>
    <w:rsid w:val="00B86CA8"/>
    <w:rsid w:val="00B86EBC"/>
    <w:rsid w:val="00B874E5"/>
    <w:rsid w:val="00B90591"/>
    <w:rsid w:val="00B908D8"/>
    <w:rsid w:val="00B91524"/>
    <w:rsid w:val="00B917B4"/>
    <w:rsid w:val="00B91A3C"/>
    <w:rsid w:val="00B9201B"/>
    <w:rsid w:val="00B9214D"/>
    <w:rsid w:val="00B92536"/>
    <w:rsid w:val="00B9284C"/>
    <w:rsid w:val="00B9287A"/>
    <w:rsid w:val="00B92A02"/>
    <w:rsid w:val="00B9324C"/>
    <w:rsid w:val="00B93415"/>
    <w:rsid w:val="00B939DE"/>
    <w:rsid w:val="00B93A31"/>
    <w:rsid w:val="00B943F3"/>
    <w:rsid w:val="00B943FF"/>
    <w:rsid w:val="00B94748"/>
    <w:rsid w:val="00B94A0F"/>
    <w:rsid w:val="00B950A7"/>
    <w:rsid w:val="00B95A47"/>
    <w:rsid w:val="00B95D07"/>
    <w:rsid w:val="00B95F7A"/>
    <w:rsid w:val="00B9612F"/>
    <w:rsid w:val="00B96259"/>
    <w:rsid w:val="00B97EFF"/>
    <w:rsid w:val="00BA0D6C"/>
    <w:rsid w:val="00BA1AFE"/>
    <w:rsid w:val="00BA21A5"/>
    <w:rsid w:val="00BA2640"/>
    <w:rsid w:val="00BA347B"/>
    <w:rsid w:val="00BA4C94"/>
    <w:rsid w:val="00BA4DEB"/>
    <w:rsid w:val="00BA5E06"/>
    <w:rsid w:val="00BA6845"/>
    <w:rsid w:val="00BA702A"/>
    <w:rsid w:val="00BB01BB"/>
    <w:rsid w:val="00BB04C4"/>
    <w:rsid w:val="00BB0A69"/>
    <w:rsid w:val="00BB0BD0"/>
    <w:rsid w:val="00BB0D4F"/>
    <w:rsid w:val="00BB0FB4"/>
    <w:rsid w:val="00BB1A3E"/>
    <w:rsid w:val="00BB1D20"/>
    <w:rsid w:val="00BB22B7"/>
    <w:rsid w:val="00BB2CAF"/>
    <w:rsid w:val="00BB2FD9"/>
    <w:rsid w:val="00BB30E7"/>
    <w:rsid w:val="00BB3A0F"/>
    <w:rsid w:val="00BB42A5"/>
    <w:rsid w:val="00BB44A0"/>
    <w:rsid w:val="00BB4655"/>
    <w:rsid w:val="00BB5992"/>
    <w:rsid w:val="00BB5DF0"/>
    <w:rsid w:val="00BB620B"/>
    <w:rsid w:val="00BB71AD"/>
    <w:rsid w:val="00BB75D6"/>
    <w:rsid w:val="00BC0585"/>
    <w:rsid w:val="00BC079D"/>
    <w:rsid w:val="00BC0E94"/>
    <w:rsid w:val="00BC1041"/>
    <w:rsid w:val="00BC1BE5"/>
    <w:rsid w:val="00BC1CBE"/>
    <w:rsid w:val="00BC221D"/>
    <w:rsid w:val="00BC2300"/>
    <w:rsid w:val="00BC2681"/>
    <w:rsid w:val="00BC3852"/>
    <w:rsid w:val="00BC42BE"/>
    <w:rsid w:val="00BC46EF"/>
    <w:rsid w:val="00BC4820"/>
    <w:rsid w:val="00BC52CB"/>
    <w:rsid w:val="00BC544A"/>
    <w:rsid w:val="00BC553E"/>
    <w:rsid w:val="00BC5558"/>
    <w:rsid w:val="00BC6354"/>
    <w:rsid w:val="00BC6A88"/>
    <w:rsid w:val="00BC711C"/>
    <w:rsid w:val="00BC7495"/>
    <w:rsid w:val="00BD0251"/>
    <w:rsid w:val="00BD0700"/>
    <w:rsid w:val="00BD0ECA"/>
    <w:rsid w:val="00BD2039"/>
    <w:rsid w:val="00BD305D"/>
    <w:rsid w:val="00BD317B"/>
    <w:rsid w:val="00BD3D6A"/>
    <w:rsid w:val="00BD3FE8"/>
    <w:rsid w:val="00BD421F"/>
    <w:rsid w:val="00BD4D0B"/>
    <w:rsid w:val="00BD4E35"/>
    <w:rsid w:val="00BD5156"/>
    <w:rsid w:val="00BD5615"/>
    <w:rsid w:val="00BD6547"/>
    <w:rsid w:val="00BD764D"/>
    <w:rsid w:val="00BD7652"/>
    <w:rsid w:val="00BD7B4F"/>
    <w:rsid w:val="00BD7E8A"/>
    <w:rsid w:val="00BE14C6"/>
    <w:rsid w:val="00BE1915"/>
    <w:rsid w:val="00BE1FC4"/>
    <w:rsid w:val="00BE2C71"/>
    <w:rsid w:val="00BE2ED5"/>
    <w:rsid w:val="00BE327F"/>
    <w:rsid w:val="00BE3A9B"/>
    <w:rsid w:val="00BE3F55"/>
    <w:rsid w:val="00BE469D"/>
    <w:rsid w:val="00BE4CA1"/>
    <w:rsid w:val="00BE4F7E"/>
    <w:rsid w:val="00BE5061"/>
    <w:rsid w:val="00BE62A1"/>
    <w:rsid w:val="00BE686C"/>
    <w:rsid w:val="00BE6D0E"/>
    <w:rsid w:val="00BE717A"/>
    <w:rsid w:val="00BE71D1"/>
    <w:rsid w:val="00BF095F"/>
    <w:rsid w:val="00BF0B7A"/>
    <w:rsid w:val="00BF0D5B"/>
    <w:rsid w:val="00BF0FAF"/>
    <w:rsid w:val="00BF1143"/>
    <w:rsid w:val="00BF1DD0"/>
    <w:rsid w:val="00BF20B3"/>
    <w:rsid w:val="00BF3694"/>
    <w:rsid w:val="00BF431F"/>
    <w:rsid w:val="00BF5271"/>
    <w:rsid w:val="00BF5599"/>
    <w:rsid w:val="00BF561B"/>
    <w:rsid w:val="00BF56E7"/>
    <w:rsid w:val="00BF5F16"/>
    <w:rsid w:val="00BF6271"/>
    <w:rsid w:val="00BF62CF"/>
    <w:rsid w:val="00BF666F"/>
    <w:rsid w:val="00BF716B"/>
    <w:rsid w:val="00BF71FE"/>
    <w:rsid w:val="00BF7B7C"/>
    <w:rsid w:val="00C000BD"/>
    <w:rsid w:val="00C002BA"/>
    <w:rsid w:val="00C0074E"/>
    <w:rsid w:val="00C00C0C"/>
    <w:rsid w:val="00C00F3D"/>
    <w:rsid w:val="00C014BF"/>
    <w:rsid w:val="00C019A8"/>
    <w:rsid w:val="00C01BA7"/>
    <w:rsid w:val="00C03897"/>
    <w:rsid w:val="00C04D86"/>
    <w:rsid w:val="00C0520C"/>
    <w:rsid w:val="00C05780"/>
    <w:rsid w:val="00C06193"/>
    <w:rsid w:val="00C06A66"/>
    <w:rsid w:val="00C06BD0"/>
    <w:rsid w:val="00C072DC"/>
    <w:rsid w:val="00C10313"/>
    <w:rsid w:val="00C10342"/>
    <w:rsid w:val="00C103B6"/>
    <w:rsid w:val="00C104D0"/>
    <w:rsid w:val="00C11AB0"/>
    <w:rsid w:val="00C12CF5"/>
    <w:rsid w:val="00C13056"/>
    <w:rsid w:val="00C130AC"/>
    <w:rsid w:val="00C1328D"/>
    <w:rsid w:val="00C13C65"/>
    <w:rsid w:val="00C13CC0"/>
    <w:rsid w:val="00C14349"/>
    <w:rsid w:val="00C14719"/>
    <w:rsid w:val="00C14AFE"/>
    <w:rsid w:val="00C14C38"/>
    <w:rsid w:val="00C15094"/>
    <w:rsid w:val="00C16C9D"/>
    <w:rsid w:val="00C17D8F"/>
    <w:rsid w:val="00C20FC8"/>
    <w:rsid w:val="00C21290"/>
    <w:rsid w:val="00C217BE"/>
    <w:rsid w:val="00C2234A"/>
    <w:rsid w:val="00C2282C"/>
    <w:rsid w:val="00C22AAE"/>
    <w:rsid w:val="00C2352F"/>
    <w:rsid w:val="00C23B43"/>
    <w:rsid w:val="00C23C11"/>
    <w:rsid w:val="00C23D72"/>
    <w:rsid w:val="00C24178"/>
    <w:rsid w:val="00C24C29"/>
    <w:rsid w:val="00C24E3D"/>
    <w:rsid w:val="00C2662F"/>
    <w:rsid w:val="00C2695A"/>
    <w:rsid w:val="00C26B96"/>
    <w:rsid w:val="00C26C13"/>
    <w:rsid w:val="00C27054"/>
    <w:rsid w:val="00C2744B"/>
    <w:rsid w:val="00C306B3"/>
    <w:rsid w:val="00C30A60"/>
    <w:rsid w:val="00C30F61"/>
    <w:rsid w:val="00C31583"/>
    <w:rsid w:val="00C325AF"/>
    <w:rsid w:val="00C32618"/>
    <w:rsid w:val="00C32AA5"/>
    <w:rsid w:val="00C32BE6"/>
    <w:rsid w:val="00C32E6C"/>
    <w:rsid w:val="00C342D4"/>
    <w:rsid w:val="00C343BA"/>
    <w:rsid w:val="00C349BE"/>
    <w:rsid w:val="00C34A12"/>
    <w:rsid w:val="00C376AE"/>
    <w:rsid w:val="00C378FB"/>
    <w:rsid w:val="00C379F1"/>
    <w:rsid w:val="00C37B95"/>
    <w:rsid w:val="00C405F2"/>
    <w:rsid w:val="00C40899"/>
    <w:rsid w:val="00C40F84"/>
    <w:rsid w:val="00C4143D"/>
    <w:rsid w:val="00C41837"/>
    <w:rsid w:val="00C42305"/>
    <w:rsid w:val="00C42F3A"/>
    <w:rsid w:val="00C4331B"/>
    <w:rsid w:val="00C43586"/>
    <w:rsid w:val="00C43B34"/>
    <w:rsid w:val="00C443F3"/>
    <w:rsid w:val="00C44615"/>
    <w:rsid w:val="00C45581"/>
    <w:rsid w:val="00C46311"/>
    <w:rsid w:val="00C4714E"/>
    <w:rsid w:val="00C47476"/>
    <w:rsid w:val="00C47ABB"/>
    <w:rsid w:val="00C47AD8"/>
    <w:rsid w:val="00C47C3F"/>
    <w:rsid w:val="00C47DBE"/>
    <w:rsid w:val="00C47DF7"/>
    <w:rsid w:val="00C5018E"/>
    <w:rsid w:val="00C515E9"/>
    <w:rsid w:val="00C52DC4"/>
    <w:rsid w:val="00C538AE"/>
    <w:rsid w:val="00C54075"/>
    <w:rsid w:val="00C541D8"/>
    <w:rsid w:val="00C54285"/>
    <w:rsid w:val="00C549B8"/>
    <w:rsid w:val="00C55EDF"/>
    <w:rsid w:val="00C56077"/>
    <w:rsid w:val="00C56E99"/>
    <w:rsid w:val="00C5755E"/>
    <w:rsid w:val="00C57775"/>
    <w:rsid w:val="00C57A6D"/>
    <w:rsid w:val="00C6077A"/>
    <w:rsid w:val="00C60F0C"/>
    <w:rsid w:val="00C61600"/>
    <w:rsid w:val="00C61AF8"/>
    <w:rsid w:val="00C61B4F"/>
    <w:rsid w:val="00C61E67"/>
    <w:rsid w:val="00C621F6"/>
    <w:rsid w:val="00C62DF5"/>
    <w:rsid w:val="00C62F7C"/>
    <w:rsid w:val="00C63B6B"/>
    <w:rsid w:val="00C63C58"/>
    <w:rsid w:val="00C6422E"/>
    <w:rsid w:val="00C648D8"/>
    <w:rsid w:val="00C64CF4"/>
    <w:rsid w:val="00C64E02"/>
    <w:rsid w:val="00C64FE4"/>
    <w:rsid w:val="00C650CC"/>
    <w:rsid w:val="00C657BB"/>
    <w:rsid w:val="00C65884"/>
    <w:rsid w:val="00C664BB"/>
    <w:rsid w:val="00C66654"/>
    <w:rsid w:val="00C668DB"/>
    <w:rsid w:val="00C66CA3"/>
    <w:rsid w:val="00C67326"/>
    <w:rsid w:val="00C675C0"/>
    <w:rsid w:val="00C67799"/>
    <w:rsid w:val="00C706C5"/>
    <w:rsid w:val="00C70835"/>
    <w:rsid w:val="00C71082"/>
    <w:rsid w:val="00C7294F"/>
    <w:rsid w:val="00C72B0F"/>
    <w:rsid w:val="00C739CC"/>
    <w:rsid w:val="00C739E8"/>
    <w:rsid w:val="00C73EEA"/>
    <w:rsid w:val="00C73F8B"/>
    <w:rsid w:val="00C74AB1"/>
    <w:rsid w:val="00C74E64"/>
    <w:rsid w:val="00C7581B"/>
    <w:rsid w:val="00C75A22"/>
    <w:rsid w:val="00C75AAE"/>
    <w:rsid w:val="00C76368"/>
    <w:rsid w:val="00C76864"/>
    <w:rsid w:val="00C7742F"/>
    <w:rsid w:val="00C775DC"/>
    <w:rsid w:val="00C800D9"/>
    <w:rsid w:val="00C80DB0"/>
    <w:rsid w:val="00C818EA"/>
    <w:rsid w:val="00C81DA7"/>
    <w:rsid w:val="00C8218A"/>
    <w:rsid w:val="00C827A9"/>
    <w:rsid w:val="00C82DEE"/>
    <w:rsid w:val="00C82FC1"/>
    <w:rsid w:val="00C830F1"/>
    <w:rsid w:val="00C837D6"/>
    <w:rsid w:val="00C8407F"/>
    <w:rsid w:val="00C8408B"/>
    <w:rsid w:val="00C840DD"/>
    <w:rsid w:val="00C843F4"/>
    <w:rsid w:val="00C84ACC"/>
    <w:rsid w:val="00C84F15"/>
    <w:rsid w:val="00C850D9"/>
    <w:rsid w:val="00C85208"/>
    <w:rsid w:val="00C85F3B"/>
    <w:rsid w:val="00C86E6B"/>
    <w:rsid w:val="00C9005C"/>
    <w:rsid w:val="00C90936"/>
    <w:rsid w:val="00C90E56"/>
    <w:rsid w:val="00C913FB"/>
    <w:rsid w:val="00C92100"/>
    <w:rsid w:val="00C92FE8"/>
    <w:rsid w:val="00C9393C"/>
    <w:rsid w:val="00C95597"/>
    <w:rsid w:val="00C95F52"/>
    <w:rsid w:val="00C96903"/>
    <w:rsid w:val="00C973BD"/>
    <w:rsid w:val="00C974B1"/>
    <w:rsid w:val="00C974EF"/>
    <w:rsid w:val="00C976C3"/>
    <w:rsid w:val="00CA00CD"/>
    <w:rsid w:val="00CA0A85"/>
    <w:rsid w:val="00CA0AE4"/>
    <w:rsid w:val="00CA1085"/>
    <w:rsid w:val="00CA126E"/>
    <w:rsid w:val="00CA1A10"/>
    <w:rsid w:val="00CA1FFC"/>
    <w:rsid w:val="00CA22BB"/>
    <w:rsid w:val="00CA2394"/>
    <w:rsid w:val="00CA469A"/>
    <w:rsid w:val="00CA4BC2"/>
    <w:rsid w:val="00CA5526"/>
    <w:rsid w:val="00CA6DE7"/>
    <w:rsid w:val="00CA7610"/>
    <w:rsid w:val="00CA79DE"/>
    <w:rsid w:val="00CA7E0E"/>
    <w:rsid w:val="00CB08CB"/>
    <w:rsid w:val="00CB1033"/>
    <w:rsid w:val="00CB10AB"/>
    <w:rsid w:val="00CB1773"/>
    <w:rsid w:val="00CB1EF1"/>
    <w:rsid w:val="00CB2D2E"/>
    <w:rsid w:val="00CB3FAC"/>
    <w:rsid w:val="00CB46ED"/>
    <w:rsid w:val="00CB46F6"/>
    <w:rsid w:val="00CB4A73"/>
    <w:rsid w:val="00CB561B"/>
    <w:rsid w:val="00CB5BD3"/>
    <w:rsid w:val="00CB68CB"/>
    <w:rsid w:val="00CB7602"/>
    <w:rsid w:val="00CB7CE5"/>
    <w:rsid w:val="00CC02F6"/>
    <w:rsid w:val="00CC1F40"/>
    <w:rsid w:val="00CC2831"/>
    <w:rsid w:val="00CC3CE0"/>
    <w:rsid w:val="00CC3DAC"/>
    <w:rsid w:val="00CC4B59"/>
    <w:rsid w:val="00CC504C"/>
    <w:rsid w:val="00CC5329"/>
    <w:rsid w:val="00CC5562"/>
    <w:rsid w:val="00CC5869"/>
    <w:rsid w:val="00CC6124"/>
    <w:rsid w:val="00CC6382"/>
    <w:rsid w:val="00CC7162"/>
    <w:rsid w:val="00CC718D"/>
    <w:rsid w:val="00CC789E"/>
    <w:rsid w:val="00CD05A1"/>
    <w:rsid w:val="00CD0C16"/>
    <w:rsid w:val="00CD167A"/>
    <w:rsid w:val="00CD2391"/>
    <w:rsid w:val="00CD28E6"/>
    <w:rsid w:val="00CD2A3B"/>
    <w:rsid w:val="00CD32CB"/>
    <w:rsid w:val="00CD33BC"/>
    <w:rsid w:val="00CD39C3"/>
    <w:rsid w:val="00CD3D53"/>
    <w:rsid w:val="00CD4386"/>
    <w:rsid w:val="00CD473E"/>
    <w:rsid w:val="00CD57AF"/>
    <w:rsid w:val="00CD5C39"/>
    <w:rsid w:val="00CD5E0C"/>
    <w:rsid w:val="00CD659D"/>
    <w:rsid w:val="00CD6877"/>
    <w:rsid w:val="00CD7C03"/>
    <w:rsid w:val="00CD7C13"/>
    <w:rsid w:val="00CE02C3"/>
    <w:rsid w:val="00CE0815"/>
    <w:rsid w:val="00CE0BDB"/>
    <w:rsid w:val="00CE0CFB"/>
    <w:rsid w:val="00CE0D59"/>
    <w:rsid w:val="00CE1041"/>
    <w:rsid w:val="00CE1592"/>
    <w:rsid w:val="00CE16CC"/>
    <w:rsid w:val="00CE2097"/>
    <w:rsid w:val="00CE284E"/>
    <w:rsid w:val="00CE42F6"/>
    <w:rsid w:val="00CE538F"/>
    <w:rsid w:val="00CE5414"/>
    <w:rsid w:val="00CE5742"/>
    <w:rsid w:val="00CE6378"/>
    <w:rsid w:val="00CE742F"/>
    <w:rsid w:val="00CE7B28"/>
    <w:rsid w:val="00CF02B8"/>
    <w:rsid w:val="00CF083A"/>
    <w:rsid w:val="00CF0EEF"/>
    <w:rsid w:val="00CF0F72"/>
    <w:rsid w:val="00CF105D"/>
    <w:rsid w:val="00CF1BC1"/>
    <w:rsid w:val="00CF1E61"/>
    <w:rsid w:val="00CF209E"/>
    <w:rsid w:val="00CF25DE"/>
    <w:rsid w:val="00CF2B49"/>
    <w:rsid w:val="00CF32E3"/>
    <w:rsid w:val="00CF3BFE"/>
    <w:rsid w:val="00CF3C15"/>
    <w:rsid w:val="00CF4209"/>
    <w:rsid w:val="00CF4E9C"/>
    <w:rsid w:val="00CF50A3"/>
    <w:rsid w:val="00CF5919"/>
    <w:rsid w:val="00CF5A3A"/>
    <w:rsid w:val="00CF6712"/>
    <w:rsid w:val="00CF6D2E"/>
    <w:rsid w:val="00CF6E20"/>
    <w:rsid w:val="00CF74AF"/>
    <w:rsid w:val="00D0070D"/>
    <w:rsid w:val="00D00D2B"/>
    <w:rsid w:val="00D02455"/>
    <w:rsid w:val="00D0279A"/>
    <w:rsid w:val="00D02873"/>
    <w:rsid w:val="00D02875"/>
    <w:rsid w:val="00D02914"/>
    <w:rsid w:val="00D029B0"/>
    <w:rsid w:val="00D02BC9"/>
    <w:rsid w:val="00D02D9B"/>
    <w:rsid w:val="00D03810"/>
    <w:rsid w:val="00D03D28"/>
    <w:rsid w:val="00D040F9"/>
    <w:rsid w:val="00D04936"/>
    <w:rsid w:val="00D05425"/>
    <w:rsid w:val="00D05BBC"/>
    <w:rsid w:val="00D05CA2"/>
    <w:rsid w:val="00D061AF"/>
    <w:rsid w:val="00D06420"/>
    <w:rsid w:val="00D066C4"/>
    <w:rsid w:val="00D06AA4"/>
    <w:rsid w:val="00D06F3E"/>
    <w:rsid w:val="00D07240"/>
    <w:rsid w:val="00D07779"/>
    <w:rsid w:val="00D07820"/>
    <w:rsid w:val="00D07B9A"/>
    <w:rsid w:val="00D07D07"/>
    <w:rsid w:val="00D07ED2"/>
    <w:rsid w:val="00D1009D"/>
    <w:rsid w:val="00D10BDD"/>
    <w:rsid w:val="00D11623"/>
    <w:rsid w:val="00D125CD"/>
    <w:rsid w:val="00D12F36"/>
    <w:rsid w:val="00D134C5"/>
    <w:rsid w:val="00D143A3"/>
    <w:rsid w:val="00D143F8"/>
    <w:rsid w:val="00D14A5A"/>
    <w:rsid w:val="00D14C78"/>
    <w:rsid w:val="00D1527F"/>
    <w:rsid w:val="00D15286"/>
    <w:rsid w:val="00D16DEF"/>
    <w:rsid w:val="00D1751D"/>
    <w:rsid w:val="00D178D0"/>
    <w:rsid w:val="00D17B2F"/>
    <w:rsid w:val="00D17FD7"/>
    <w:rsid w:val="00D20306"/>
    <w:rsid w:val="00D20ED6"/>
    <w:rsid w:val="00D2170E"/>
    <w:rsid w:val="00D21749"/>
    <w:rsid w:val="00D21C70"/>
    <w:rsid w:val="00D21CBA"/>
    <w:rsid w:val="00D21FD5"/>
    <w:rsid w:val="00D220CE"/>
    <w:rsid w:val="00D231F2"/>
    <w:rsid w:val="00D23754"/>
    <w:rsid w:val="00D23A27"/>
    <w:rsid w:val="00D23EAD"/>
    <w:rsid w:val="00D257A1"/>
    <w:rsid w:val="00D26A9A"/>
    <w:rsid w:val="00D26B70"/>
    <w:rsid w:val="00D276BC"/>
    <w:rsid w:val="00D27B23"/>
    <w:rsid w:val="00D305A2"/>
    <w:rsid w:val="00D307A4"/>
    <w:rsid w:val="00D312F7"/>
    <w:rsid w:val="00D316D9"/>
    <w:rsid w:val="00D32648"/>
    <w:rsid w:val="00D32DF5"/>
    <w:rsid w:val="00D32FA8"/>
    <w:rsid w:val="00D33AA4"/>
    <w:rsid w:val="00D3436F"/>
    <w:rsid w:val="00D34410"/>
    <w:rsid w:val="00D358E5"/>
    <w:rsid w:val="00D36018"/>
    <w:rsid w:val="00D3604A"/>
    <w:rsid w:val="00D36543"/>
    <w:rsid w:val="00D36DF9"/>
    <w:rsid w:val="00D36EEF"/>
    <w:rsid w:val="00D37505"/>
    <w:rsid w:val="00D377D9"/>
    <w:rsid w:val="00D411F9"/>
    <w:rsid w:val="00D415CC"/>
    <w:rsid w:val="00D41655"/>
    <w:rsid w:val="00D4183A"/>
    <w:rsid w:val="00D4241E"/>
    <w:rsid w:val="00D435CA"/>
    <w:rsid w:val="00D43B0A"/>
    <w:rsid w:val="00D43B64"/>
    <w:rsid w:val="00D43CAC"/>
    <w:rsid w:val="00D43F2B"/>
    <w:rsid w:val="00D440EA"/>
    <w:rsid w:val="00D44D8B"/>
    <w:rsid w:val="00D455F4"/>
    <w:rsid w:val="00D45AFA"/>
    <w:rsid w:val="00D45E9E"/>
    <w:rsid w:val="00D463E8"/>
    <w:rsid w:val="00D4647D"/>
    <w:rsid w:val="00D46840"/>
    <w:rsid w:val="00D47D12"/>
    <w:rsid w:val="00D5032E"/>
    <w:rsid w:val="00D50E73"/>
    <w:rsid w:val="00D50EB8"/>
    <w:rsid w:val="00D51A66"/>
    <w:rsid w:val="00D51F31"/>
    <w:rsid w:val="00D528E2"/>
    <w:rsid w:val="00D535F8"/>
    <w:rsid w:val="00D54555"/>
    <w:rsid w:val="00D54706"/>
    <w:rsid w:val="00D54736"/>
    <w:rsid w:val="00D5523D"/>
    <w:rsid w:val="00D552BD"/>
    <w:rsid w:val="00D554F9"/>
    <w:rsid w:val="00D55705"/>
    <w:rsid w:val="00D55AE8"/>
    <w:rsid w:val="00D5767D"/>
    <w:rsid w:val="00D57A7D"/>
    <w:rsid w:val="00D57BA2"/>
    <w:rsid w:val="00D57EFA"/>
    <w:rsid w:val="00D6059E"/>
    <w:rsid w:val="00D60B6D"/>
    <w:rsid w:val="00D612AC"/>
    <w:rsid w:val="00D62861"/>
    <w:rsid w:val="00D62B21"/>
    <w:rsid w:val="00D62C5E"/>
    <w:rsid w:val="00D62FF5"/>
    <w:rsid w:val="00D638F4"/>
    <w:rsid w:val="00D63FB0"/>
    <w:rsid w:val="00D6403C"/>
    <w:rsid w:val="00D6429C"/>
    <w:rsid w:val="00D64B6E"/>
    <w:rsid w:val="00D65221"/>
    <w:rsid w:val="00D65968"/>
    <w:rsid w:val="00D65CB0"/>
    <w:rsid w:val="00D65E0A"/>
    <w:rsid w:val="00D66344"/>
    <w:rsid w:val="00D66F74"/>
    <w:rsid w:val="00D67210"/>
    <w:rsid w:val="00D679CC"/>
    <w:rsid w:val="00D67C32"/>
    <w:rsid w:val="00D708D0"/>
    <w:rsid w:val="00D708DC"/>
    <w:rsid w:val="00D71DA7"/>
    <w:rsid w:val="00D72341"/>
    <w:rsid w:val="00D7273B"/>
    <w:rsid w:val="00D734F1"/>
    <w:rsid w:val="00D73671"/>
    <w:rsid w:val="00D74203"/>
    <w:rsid w:val="00D742F0"/>
    <w:rsid w:val="00D749C6"/>
    <w:rsid w:val="00D74DA5"/>
    <w:rsid w:val="00D755E7"/>
    <w:rsid w:val="00D75E5D"/>
    <w:rsid w:val="00D7662C"/>
    <w:rsid w:val="00D76C09"/>
    <w:rsid w:val="00D76D75"/>
    <w:rsid w:val="00D77D56"/>
    <w:rsid w:val="00D77F6B"/>
    <w:rsid w:val="00D8005D"/>
    <w:rsid w:val="00D802DF"/>
    <w:rsid w:val="00D80BC5"/>
    <w:rsid w:val="00D816B1"/>
    <w:rsid w:val="00D81AC2"/>
    <w:rsid w:val="00D81FF4"/>
    <w:rsid w:val="00D820E9"/>
    <w:rsid w:val="00D827A6"/>
    <w:rsid w:val="00D82EB1"/>
    <w:rsid w:val="00D84AE4"/>
    <w:rsid w:val="00D850AA"/>
    <w:rsid w:val="00D86D0A"/>
    <w:rsid w:val="00D87C74"/>
    <w:rsid w:val="00D903A0"/>
    <w:rsid w:val="00D90520"/>
    <w:rsid w:val="00D90B0A"/>
    <w:rsid w:val="00D90FA2"/>
    <w:rsid w:val="00D9120E"/>
    <w:rsid w:val="00D91EC2"/>
    <w:rsid w:val="00D92BC9"/>
    <w:rsid w:val="00D92E62"/>
    <w:rsid w:val="00D92EC9"/>
    <w:rsid w:val="00D9327E"/>
    <w:rsid w:val="00D95033"/>
    <w:rsid w:val="00D95919"/>
    <w:rsid w:val="00D95A94"/>
    <w:rsid w:val="00D95E4D"/>
    <w:rsid w:val="00D963BB"/>
    <w:rsid w:val="00D964E0"/>
    <w:rsid w:val="00D967F6"/>
    <w:rsid w:val="00D9687E"/>
    <w:rsid w:val="00D977F7"/>
    <w:rsid w:val="00DA166A"/>
    <w:rsid w:val="00DA1692"/>
    <w:rsid w:val="00DA1711"/>
    <w:rsid w:val="00DA2553"/>
    <w:rsid w:val="00DA26AC"/>
    <w:rsid w:val="00DA2F45"/>
    <w:rsid w:val="00DA304D"/>
    <w:rsid w:val="00DA3171"/>
    <w:rsid w:val="00DA4399"/>
    <w:rsid w:val="00DA45C1"/>
    <w:rsid w:val="00DA45DD"/>
    <w:rsid w:val="00DA4647"/>
    <w:rsid w:val="00DA493E"/>
    <w:rsid w:val="00DA4971"/>
    <w:rsid w:val="00DA4C3F"/>
    <w:rsid w:val="00DA5C5C"/>
    <w:rsid w:val="00DA5D3D"/>
    <w:rsid w:val="00DA608A"/>
    <w:rsid w:val="00DA62EC"/>
    <w:rsid w:val="00DA6D50"/>
    <w:rsid w:val="00DA7576"/>
    <w:rsid w:val="00DA7604"/>
    <w:rsid w:val="00DA78A0"/>
    <w:rsid w:val="00DA79D9"/>
    <w:rsid w:val="00DB06D5"/>
    <w:rsid w:val="00DB0CF5"/>
    <w:rsid w:val="00DB119E"/>
    <w:rsid w:val="00DB1543"/>
    <w:rsid w:val="00DB15CF"/>
    <w:rsid w:val="00DB1F2B"/>
    <w:rsid w:val="00DB26E6"/>
    <w:rsid w:val="00DB2D75"/>
    <w:rsid w:val="00DB3EEF"/>
    <w:rsid w:val="00DB4A36"/>
    <w:rsid w:val="00DB4D33"/>
    <w:rsid w:val="00DB4EF9"/>
    <w:rsid w:val="00DB567C"/>
    <w:rsid w:val="00DB5854"/>
    <w:rsid w:val="00DB6343"/>
    <w:rsid w:val="00DB6598"/>
    <w:rsid w:val="00DC0B69"/>
    <w:rsid w:val="00DC16B9"/>
    <w:rsid w:val="00DC1995"/>
    <w:rsid w:val="00DC1DA3"/>
    <w:rsid w:val="00DC25DC"/>
    <w:rsid w:val="00DC2E5C"/>
    <w:rsid w:val="00DC2EEB"/>
    <w:rsid w:val="00DC37B3"/>
    <w:rsid w:val="00DC3B47"/>
    <w:rsid w:val="00DC3EF1"/>
    <w:rsid w:val="00DC415D"/>
    <w:rsid w:val="00DC4557"/>
    <w:rsid w:val="00DC4777"/>
    <w:rsid w:val="00DC48C0"/>
    <w:rsid w:val="00DC4907"/>
    <w:rsid w:val="00DC4A95"/>
    <w:rsid w:val="00DC4B48"/>
    <w:rsid w:val="00DC4B4E"/>
    <w:rsid w:val="00DC4E9B"/>
    <w:rsid w:val="00DC514C"/>
    <w:rsid w:val="00DC5925"/>
    <w:rsid w:val="00DC5E07"/>
    <w:rsid w:val="00DC62CB"/>
    <w:rsid w:val="00DC720A"/>
    <w:rsid w:val="00DC73E1"/>
    <w:rsid w:val="00DC787C"/>
    <w:rsid w:val="00DC7AFA"/>
    <w:rsid w:val="00DC7FD8"/>
    <w:rsid w:val="00DD0663"/>
    <w:rsid w:val="00DD0C6B"/>
    <w:rsid w:val="00DD0D5F"/>
    <w:rsid w:val="00DD1885"/>
    <w:rsid w:val="00DD19DC"/>
    <w:rsid w:val="00DD1A53"/>
    <w:rsid w:val="00DD1AE1"/>
    <w:rsid w:val="00DD1B49"/>
    <w:rsid w:val="00DD266C"/>
    <w:rsid w:val="00DD2874"/>
    <w:rsid w:val="00DD37F9"/>
    <w:rsid w:val="00DD4600"/>
    <w:rsid w:val="00DD4645"/>
    <w:rsid w:val="00DD53E0"/>
    <w:rsid w:val="00DD55B5"/>
    <w:rsid w:val="00DD5D48"/>
    <w:rsid w:val="00DD5E4F"/>
    <w:rsid w:val="00DD66AF"/>
    <w:rsid w:val="00DD6C60"/>
    <w:rsid w:val="00DD788A"/>
    <w:rsid w:val="00DE0B33"/>
    <w:rsid w:val="00DE0F43"/>
    <w:rsid w:val="00DE17E2"/>
    <w:rsid w:val="00DE19E8"/>
    <w:rsid w:val="00DE19F3"/>
    <w:rsid w:val="00DE2C8D"/>
    <w:rsid w:val="00DE353F"/>
    <w:rsid w:val="00DE35FE"/>
    <w:rsid w:val="00DE415D"/>
    <w:rsid w:val="00DE437A"/>
    <w:rsid w:val="00DE486A"/>
    <w:rsid w:val="00DE5051"/>
    <w:rsid w:val="00DE55B1"/>
    <w:rsid w:val="00DE5687"/>
    <w:rsid w:val="00DE57E9"/>
    <w:rsid w:val="00DE6AE5"/>
    <w:rsid w:val="00DE6F60"/>
    <w:rsid w:val="00DE7BB5"/>
    <w:rsid w:val="00DF1E4F"/>
    <w:rsid w:val="00DF29F3"/>
    <w:rsid w:val="00DF30AD"/>
    <w:rsid w:val="00DF3265"/>
    <w:rsid w:val="00DF3889"/>
    <w:rsid w:val="00DF3EBB"/>
    <w:rsid w:val="00DF44DF"/>
    <w:rsid w:val="00DF4524"/>
    <w:rsid w:val="00DF4589"/>
    <w:rsid w:val="00DF473A"/>
    <w:rsid w:val="00DF497D"/>
    <w:rsid w:val="00DF4BEB"/>
    <w:rsid w:val="00DF4D8A"/>
    <w:rsid w:val="00DF51F3"/>
    <w:rsid w:val="00DF5371"/>
    <w:rsid w:val="00DF5731"/>
    <w:rsid w:val="00DF61E4"/>
    <w:rsid w:val="00DF69CF"/>
    <w:rsid w:val="00DF6F2F"/>
    <w:rsid w:val="00DF6FE1"/>
    <w:rsid w:val="00DF7C5F"/>
    <w:rsid w:val="00DF7EF3"/>
    <w:rsid w:val="00DF7F24"/>
    <w:rsid w:val="00E0054A"/>
    <w:rsid w:val="00E0055B"/>
    <w:rsid w:val="00E00DAB"/>
    <w:rsid w:val="00E0109F"/>
    <w:rsid w:val="00E0138A"/>
    <w:rsid w:val="00E0177B"/>
    <w:rsid w:val="00E01A9C"/>
    <w:rsid w:val="00E022B1"/>
    <w:rsid w:val="00E026AF"/>
    <w:rsid w:val="00E03210"/>
    <w:rsid w:val="00E036CB"/>
    <w:rsid w:val="00E03F8A"/>
    <w:rsid w:val="00E04AED"/>
    <w:rsid w:val="00E054D5"/>
    <w:rsid w:val="00E05683"/>
    <w:rsid w:val="00E06623"/>
    <w:rsid w:val="00E066B8"/>
    <w:rsid w:val="00E0681D"/>
    <w:rsid w:val="00E06938"/>
    <w:rsid w:val="00E0721F"/>
    <w:rsid w:val="00E102F1"/>
    <w:rsid w:val="00E1084A"/>
    <w:rsid w:val="00E108A5"/>
    <w:rsid w:val="00E10EF0"/>
    <w:rsid w:val="00E1124E"/>
    <w:rsid w:val="00E11F5A"/>
    <w:rsid w:val="00E120D0"/>
    <w:rsid w:val="00E127B9"/>
    <w:rsid w:val="00E129E3"/>
    <w:rsid w:val="00E12A13"/>
    <w:rsid w:val="00E12B5E"/>
    <w:rsid w:val="00E13485"/>
    <w:rsid w:val="00E138AD"/>
    <w:rsid w:val="00E13E7E"/>
    <w:rsid w:val="00E1419E"/>
    <w:rsid w:val="00E14B08"/>
    <w:rsid w:val="00E14F58"/>
    <w:rsid w:val="00E153E1"/>
    <w:rsid w:val="00E155F6"/>
    <w:rsid w:val="00E1707D"/>
    <w:rsid w:val="00E1722E"/>
    <w:rsid w:val="00E17662"/>
    <w:rsid w:val="00E17753"/>
    <w:rsid w:val="00E17D61"/>
    <w:rsid w:val="00E211EE"/>
    <w:rsid w:val="00E2197B"/>
    <w:rsid w:val="00E22018"/>
    <w:rsid w:val="00E230B2"/>
    <w:rsid w:val="00E237E6"/>
    <w:rsid w:val="00E23AA2"/>
    <w:rsid w:val="00E24A5C"/>
    <w:rsid w:val="00E24F82"/>
    <w:rsid w:val="00E258E1"/>
    <w:rsid w:val="00E25FF2"/>
    <w:rsid w:val="00E26282"/>
    <w:rsid w:val="00E2682F"/>
    <w:rsid w:val="00E27621"/>
    <w:rsid w:val="00E27A76"/>
    <w:rsid w:val="00E27F21"/>
    <w:rsid w:val="00E30671"/>
    <w:rsid w:val="00E308FB"/>
    <w:rsid w:val="00E30AAE"/>
    <w:rsid w:val="00E31104"/>
    <w:rsid w:val="00E31920"/>
    <w:rsid w:val="00E31A57"/>
    <w:rsid w:val="00E32131"/>
    <w:rsid w:val="00E328F7"/>
    <w:rsid w:val="00E3320D"/>
    <w:rsid w:val="00E333B5"/>
    <w:rsid w:val="00E33C17"/>
    <w:rsid w:val="00E33F11"/>
    <w:rsid w:val="00E352EF"/>
    <w:rsid w:val="00E35DDD"/>
    <w:rsid w:val="00E35E19"/>
    <w:rsid w:val="00E36BB7"/>
    <w:rsid w:val="00E372D1"/>
    <w:rsid w:val="00E37AA5"/>
    <w:rsid w:val="00E4031A"/>
    <w:rsid w:val="00E40364"/>
    <w:rsid w:val="00E40616"/>
    <w:rsid w:val="00E408FD"/>
    <w:rsid w:val="00E40AC1"/>
    <w:rsid w:val="00E40E56"/>
    <w:rsid w:val="00E41838"/>
    <w:rsid w:val="00E41C98"/>
    <w:rsid w:val="00E41CA2"/>
    <w:rsid w:val="00E42317"/>
    <w:rsid w:val="00E431B7"/>
    <w:rsid w:val="00E457F1"/>
    <w:rsid w:val="00E46386"/>
    <w:rsid w:val="00E46755"/>
    <w:rsid w:val="00E4697A"/>
    <w:rsid w:val="00E46BB8"/>
    <w:rsid w:val="00E46F59"/>
    <w:rsid w:val="00E470E6"/>
    <w:rsid w:val="00E47304"/>
    <w:rsid w:val="00E4732A"/>
    <w:rsid w:val="00E4791E"/>
    <w:rsid w:val="00E50523"/>
    <w:rsid w:val="00E50F07"/>
    <w:rsid w:val="00E51466"/>
    <w:rsid w:val="00E51A07"/>
    <w:rsid w:val="00E52C09"/>
    <w:rsid w:val="00E5306A"/>
    <w:rsid w:val="00E535BF"/>
    <w:rsid w:val="00E53B6D"/>
    <w:rsid w:val="00E53F83"/>
    <w:rsid w:val="00E54C54"/>
    <w:rsid w:val="00E557EF"/>
    <w:rsid w:val="00E55CC6"/>
    <w:rsid w:val="00E56F2B"/>
    <w:rsid w:val="00E56F60"/>
    <w:rsid w:val="00E571FC"/>
    <w:rsid w:val="00E57401"/>
    <w:rsid w:val="00E57605"/>
    <w:rsid w:val="00E616C0"/>
    <w:rsid w:val="00E63327"/>
    <w:rsid w:val="00E635D7"/>
    <w:rsid w:val="00E63B39"/>
    <w:rsid w:val="00E64475"/>
    <w:rsid w:val="00E649BA"/>
    <w:rsid w:val="00E64E92"/>
    <w:rsid w:val="00E67354"/>
    <w:rsid w:val="00E67A8E"/>
    <w:rsid w:val="00E70B3D"/>
    <w:rsid w:val="00E70D18"/>
    <w:rsid w:val="00E71436"/>
    <w:rsid w:val="00E72077"/>
    <w:rsid w:val="00E733CA"/>
    <w:rsid w:val="00E739BC"/>
    <w:rsid w:val="00E73A23"/>
    <w:rsid w:val="00E74158"/>
    <w:rsid w:val="00E74DB4"/>
    <w:rsid w:val="00E75136"/>
    <w:rsid w:val="00E753BC"/>
    <w:rsid w:val="00E76186"/>
    <w:rsid w:val="00E763D6"/>
    <w:rsid w:val="00E7678A"/>
    <w:rsid w:val="00E7696C"/>
    <w:rsid w:val="00E76D6E"/>
    <w:rsid w:val="00E76DDB"/>
    <w:rsid w:val="00E7794F"/>
    <w:rsid w:val="00E77B45"/>
    <w:rsid w:val="00E77F03"/>
    <w:rsid w:val="00E810FB"/>
    <w:rsid w:val="00E812D5"/>
    <w:rsid w:val="00E813C1"/>
    <w:rsid w:val="00E81585"/>
    <w:rsid w:val="00E81BDC"/>
    <w:rsid w:val="00E81E9F"/>
    <w:rsid w:val="00E825D9"/>
    <w:rsid w:val="00E8306A"/>
    <w:rsid w:val="00E836CA"/>
    <w:rsid w:val="00E83DE7"/>
    <w:rsid w:val="00E8402A"/>
    <w:rsid w:val="00E84A97"/>
    <w:rsid w:val="00E84F7C"/>
    <w:rsid w:val="00E864C0"/>
    <w:rsid w:val="00E8689F"/>
    <w:rsid w:val="00E868E1"/>
    <w:rsid w:val="00E86A1A"/>
    <w:rsid w:val="00E874C9"/>
    <w:rsid w:val="00E876F9"/>
    <w:rsid w:val="00E87903"/>
    <w:rsid w:val="00E9010C"/>
    <w:rsid w:val="00E91A18"/>
    <w:rsid w:val="00E91EB1"/>
    <w:rsid w:val="00E922EC"/>
    <w:rsid w:val="00E92374"/>
    <w:rsid w:val="00E92885"/>
    <w:rsid w:val="00E9384C"/>
    <w:rsid w:val="00E93889"/>
    <w:rsid w:val="00E9420F"/>
    <w:rsid w:val="00E95219"/>
    <w:rsid w:val="00E95CBB"/>
    <w:rsid w:val="00E96A49"/>
    <w:rsid w:val="00E97091"/>
    <w:rsid w:val="00E9743A"/>
    <w:rsid w:val="00E974FF"/>
    <w:rsid w:val="00E975F5"/>
    <w:rsid w:val="00E97E9C"/>
    <w:rsid w:val="00EA017B"/>
    <w:rsid w:val="00EA0643"/>
    <w:rsid w:val="00EA0744"/>
    <w:rsid w:val="00EA0862"/>
    <w:rsid w:val="00EA0D29"/>
    <w:rsid w:val="00EA1090"/>
    <w:rsid w:val="00EA1487"/>
    <w:rsid w:val="00EA20FF"/>
    <w:rsid w:val="00EA23CD"/>
    <w:rsid w:val="00EA3A1B"/>
    <w:rsid w:val="00EA3ADB"/>
    <w:rsid w:val="00EA3FA3"/>
    <w:rsid w:val="00EA40DC"/>
    <w:rsid w:val="00EA4379"/>
    <w:rsid w:val="00EA43FE"/>
    <w:rsid w:val="00EA4AF5"/>
    <w:rsid w:val="00EA53CA"/>
    <w:rsid w:val="00EA5811"/>
    <w:rsid w:val="00EA595C"/>
    <w:rsid w:val="00EA5D44"/>
    <w:rsid w:val="00EA6097"/>
    <w:rsid w:val="00EA6729"/>
    <w:rsid w:val="00EA72F4"/>
    <w:rsid w:val="00EA7AB4"/>
    <w:rsid w:val="00EB080A"/>
    <w:rsid w:val="00EB085D"/>
    <w:rsid w:val="00EB1260"/>
    <w:rsid w:val="00EB3100"/>
    <w:rsid w:val="00EB3195"/>
    <w:rsid w:val="00EB31D0"/>
    <w:rsid w:val="00EB4669"/>
    <w:rsid w:val="00EB5C51"/>
    <w:rsid w:val="00EB64C1"/>
    <w:rsid w:val="00EB6660"/>
    <w:rsid w:val="00EB699C"/>
    <w:rsid w:val="00EB7386"/>
    <w:rsid w:val="00EB7470"/>
    <w:rsid w:val="00EB74BB"/>
    <w:rsid w:val="00EC0B79"/>
    <w:rsid w:val="00EC0CE0"/>
    <w:rsid w:val="00EC1118"/>
    <w:rsid w:val="00EC1E25"/>
    <w:rsid w:val="00EC2585"/>
    <w:rsid w:val="00EC2939"/>
    <w:rsid w:val="00EC2A24"/>
    <w:rsid w:val="00EC3767"/>
    <w:rsid w:val="00EC4558"/>
    <w:rsid w:val="00EC465D"/>
    <w:rsid w:val="00EC489A"/>
    <w:rsid w:val="00EC5028"/>
    <w:rsid w:val="00EC59FC"/>
    <w:rsid w:val="00EC5BD7"/>
    <w:rsid w:val="00EC67CD"/>
    <w:rsid w:val="00EC71EC"/>
    <w:rsid w:val="00ED1F9A"/>
    <w:rsid w:val="00ED20ED"/>
    <w:rsid w:val="00ED213F"/>
    <w:rsid w:val="00ED23DE"/>
    <w:rsid w:val="00ED300C"/>
    <w:rsid w:val="00ED333C"/>
    <w:rsid w:val="00ED366C"/>
    <w:rsid w:val="00ED462E"/>
    <w:rsid w:val="00ED4759"/>
    <w:rsid w:val="00ED48FC"/>
    <w:rsid w:val="00ED4ED6"/>
    <w:rsid w:val="00ED5014"/>
    <w:rsid w:val="00ED5816"/>
    <w:rsid w:val="00ED5D71"/>
    <w:rsid w:val="00ED62B7"/>
    <w:rsid w:val="00EE011A"/>
    <w:rsid w:val="00EE02E5"/>
    <w:rsid w:val="00EE0635"/>
    <w:rsid w:val="00EE0EE9"/>
    <w:rsid w:val="00EE1816"/>
    <w:rsid w:val="00EE19DD"/>
    <w:rsid w:val="00EE21BB"/>
    <w:rsid w:val="00EE283B"/>
    <w:rsid w:val="00EE2948"/>
    <w:rsid w:val="00EE2C45"/>
    <w:rsid w:val="00EE3BCB"/>
    <w:rsid w:val="00EE3F3C"/>
    <w:rsid w:val="00EE41A7"/>
    <w:rsid w:val="00EE4AEB"/>
    <w:rsid w:val="00EE4D27"/>
    <w:rsid w:val="00EE4E31"/>
    <w:rsid w:val="00EE51AC"/>
    <w:rsid w:val="00EE5E2D"/>
    <w:rsid w:val="00EE70AB"/>
    <w:rsid w:val="00EE7174"/>
    <w:rsid w:val="00EE76E6"/>
    <w:rsid w:val="00EE7819"/>
    <w:rsid w:val="00EE797B"/>
    <w:rsid w:val="00EF02BD"/>
    <w:rsid w:val="00EF0367"/>
    <w:rsid w:val="00EF0D03"/>
    <w:rsid w:val="00EF2787"/>
    <w:rsid w:val="00EF29AA"/>
    <w:rsid w:val="00EF3031"/>
    <w:rsid w:val="00EF3137"/>
    <w:rsid w:val="00EF3B02"/>
    <w:rsid w:val="00EF45F1"/>
    <w:rsid w:val="00EF4CA6"/>
    <w:rsid w:val="00EF52DB"/>
    <w:rsid w:val="00EF5B68"/>
    <w:rsid w:val="00EF5D85"/>
    <w:rsid w:val="00EF5E23"/>
    <w:rsid w:val="00EF613A"/>
    <w:rsid w:val="00EF672C"/>
    <w:rsid w:val="00EF6852"/>
    <w:rsid w:val="00EF6B9D"/>
    <w:rsid w:val="00EF7646"/>
    <w:rsid w:val="00EF7DFE"/>
    <w:rsid w:val="00F00C31"/>
    <w:rsid w:val="00F01125"/>
    <w:rsid w:val="00F01582"/>
    <w:rsid w:val="00F02A17"/>
    <w:rsid w:val="00F02E75"/>
    <w:rsid w:val="00F02F02"/>
    <w:rsid w:val="00F037B0"/>
    <w:rsid w:val="00F04430"/>
    <w:rsid w:val="00F04C05"/>
    <w:rsid w:val="00F04C30"/>
    <w:rsid w:val="00F05168"/>
    <w:rsid w:val="00F05778"/>
    <w:rsid w:val="00F05C37"/>
    <w:rsid w:val="00F067B4"/>
    <w:rsid w:val="00F068DE"/>
    <w:rsid w:val="00F06C59"/>
    <w:rsid w:val="00F07092"/>
    <w:rsid w:val="00F0719E"/>
    <w:rsid w:val="00F10DC3"/>
    <w:rsid w:val="00F10F9D"/>
    <w:rsid w:val="00F114C8"/>
    <w:rsid w:val="00F12489"/>
    <w:rsid w:val="00F12669"/>
    <w:rsid w:val="00F12B13"/>
    <w:rsid w:val="00F12BA7"/>
    <w:rsid w:val="00F134C7"/>
    <w:rsid w:val="00F13541"/>
    <w:rsid w:val="00F13E65"/>
    <w:rsid w:val="00F1420C"/>
    <w:rsid w:val="00F14308"/>
    <w:rsid w:val="00F14FE0"/>
    <w:rsid w:val="00F15786"/>
    <w:rsid w:val="00F15881"/>
    <w:rsid w:val="00F15B32"/>
    <w:rsid w:val="00F161AB"/>
    <w:rsid w:val="00F1700C"/>
    <w:rsid w:val="00F17336"/>
    <w:rsid w:val="00F2007A"/>
    <w:rsid w:val="00F20755"/>
    <w:rsid w:val="00F2105C"/>
    <w:rsid w:val="00F21EB4"/>
    <w:rsid w:val="00F22476"/>
    <w:rsid w:val="00F23C84"/>
    <w:rsid w:val="00F244A3"/>
    <w:rsid w:val="00F24E57"/>
    <w:rsid w:val="00F252C6"/>
    <w:rsid w:val="00F26445"/>
    <w:rsid w:val="00F2662E"/>
    <w:rsid w:val="00F26D54"/>
    <w:rsid w:val="00F27029"/>
    <w:rsid w:val="00F27A35"/>
    <w:rsid w:val="00F31346"/>
    <w:rsid w:val="00F31E44"/>
    <w:rsid w:val="00F3213F"/>
    <w:rsid w:val="00F32EE9"/>
    <w:rsid w:val="00F32F43"/>
    <w:rsid w:val="00F3356F"/>
    <w:rsid w:val="00F3362C"/>
    <w:rsid w:val="00F33974"/>
    <w:rsid w:val="00F33CD9"/>
    <w:rsid w:val="00F33E2D"/>
    <w:rsid w:val="00F34196"/>
    <w:rsid w:val="00F3506F"/>
    <w:rsid w:val="00F355ED"/>
    <w:rsid w:val="00F35C4E"/>
    <w:rsid w:val="00F36256"/>
    <w:rsid w:val="00F36775"/>
    <w:rsid w:val="00F36DE7"/>
    <w:rsid w:val="00F37037"/>
    <w:rsid w:val="00F3713F"/>
    <w:rsid w:val="00F37CF5"/>
    <w:rsid w:val="00F40589"/>
    <w:rsid w:val="00F410EA"/>
    <w:rsid w:val="00F41717"/>
    <w:rsid w:val="00F41BD5"/>
    <w:rsid w:val="00F41E20"/>
    <w:rsid w:val="00F41EFA"/>
    <w:rsid w:val="00F422CE"/>
    <w:rsid w:val="00F4281C"/>
    <w:rsid w:val="00F43A0A"/>
    <w:rsid w:val="00F43C5A"/>
    <w:rsid w:val="00F43FEF"/>
    <w:rsid w:val="00F443DE"/>
    <w:rsid w:val="00F4499F"/>
    <w:rsid w:val="00F44DFB"/>
    <w:rsid w:val="00F4538C"/>
    <w:rsid w:val="00F463EC"/>
    <w:rsid w:val="00F4654D"/>
    <w:rsid w:val="00F46E56"/>
    <w:rsid w:val="00F47607"/>
    <w:rsid w:val="00F47E48"/>
    <w:rsid w:val="00F47E8E"/>
    <w:rsid w:val="00F5011E"/>
    <w:rsid w:val="00F50981"/>
    <w:rsid w:val="00F50EA7"/>
    <w:rsid w:val="00F50F35"/>
    <w:rsid w:val="00F51342"/>
    <w:rsid w:val="00F51507"/>
    <w:rsid w:val="00F51B14"/>
    <w:rsid w:val="00F522EC"/>
    <w:rsid w:val="00F52669"/>
    <w:rsid w:val="00F52D4F"/>
    <w:rsid w:val="00F539A8"/>
    <w:rsid w:val="00F545AC"/>
    <w:rsid w:val="00F546FF"/>
    <w:rsid w:val="00F5490D"/>
    <w:rsid w:val="00F54ADB"/>
    <w:rsid w:val="00F55196"/>
    <w:rsid w:val="00F55777"/>
    <w:rsid w:val="00F5632C"/>
    <w:rsid w:val="00F56CD9"/>
    <w:rsid w:val="00F57156"/>
    <w:rsid w:val="00F575DA"/>
    <w:rsid w:val="00F5783C"/>
    <w:rsid w:val="00F578EB"/>
    <w:rsid w:val="00F57928"/>
    <w:rsid w:val="00F579EC"/>
    <w:rsid w:val="00F60247"/>
    <w:rsid w:val="00F60E61"/>
    <w:rsid w:val="00F6215E"/>
    <w:rsid w:val="00F62C41"/>
    <w:rsid w:val="00F634A9"/>
    <w:rsid w:val="00F638D4"/>
    <w:rsid w:val="00F64414"/>
    <w:rsid w:val="00F645DE"/>
    <w:rsid w:val="00F646EE"/>
    <w:rsid w:val="00F65431"/>
    <w:rsid w:val="00F6583F"/>
    <w:rsid w:val="00F6605A"/>
    <w:rsid w:val="00F662EC"/>
    <w:rsid w:val="00F668DC"/>
    <w:rsid w:val="00F67058"/>
    <w:rsid w:val="00F6752E"/>
    <w:rsid w:val="00F67FBA"/>
    <w:rsid w:val="00F70B06"/>
    <w:rsid w:val="00F70DE3"/>
    <w:rsid w:val="00F7105B"/>
    <w:rsid w:val="00F714DB"/>
    <w:rsid w:val="00F724BC"/>
    <w:rsid w:val="00F726CD"/>
    <w:rsid w:val="00F73113"/>
    <w:rsid w:val="00F7410B"/>
    <w:rsid w:val="00F741E4"/>
    <w:rsid w:val="00F74501"/>
    <w:rsid w:val="00F7525F"/>
    <w:rsid w:val="00F752B3"/>
    <w:rsid w:val="00F7616B"/>
    <w:rsid w:val="00F76508"/>
    <w:rsid w:val="00F77195"/>
    <w:rsid w:val="00F7754F"/>
    <w:rsid w:val="00F804A0"/>
    <w:rsid w:val="00F81A69"/>
    <w:rsid w:val="00F81F0E"/>
    <w:rsid w:val="00F81F5D"/>
    <w:rsid w:val="00F8207C"/>
    <w:rsid w:val="00F823CE"/>
    <w:rsid w:val="00F82C85"/>
    <w:rsid w:val="00F82EB7"/>
    <w:rsid w:val="00F8323E"/>
    <w:rsid w:val="00F83E57"/>
    <w:rsid w:val="00F849BB"/>
    <w:rsid w:val="00F84BA5"/>
    <w:rsid w:val="00F8505D"/>
    <w:rsid w:val="00F85170"/>
    <w:rsid w:val="00F85FC4"/>
    <w:rsid w:val="00F8601D"/>
    <w:rsid w:val="00F86EA3"/>
    <w:rsid w:val="00F86F9A"/>
    <w:rsid w:val="00F87789"/>
    <w:rsid w:val="00F903C4"/>
    <w:rsid w:val="00F903D7"/>
    <w:rsid w:val="00F90C97"/>
    <w:rsid w:val="00F912B4"/>
    <w:rsid w:val="00F91B36"/>
    <w:rsid w:val="00F921F6"/>
    <w:rsid w:val="00F925E6"/>
    <w:rsid w:val="00F92EF9"/>
    <w:rsid w:val="00F9349E"/>
    <w:rsid w:val="00F9359D"/>
    <w:rsid w:val="00F93E7A"/>
    <w:rsid w:val="00F93E7B"/>
    <w:rsid w:val="00F940DF"/>
    <w:rsid w:val="00F9426C"/>
    <w:rsid w:val="00F94457"/>
    <w:rsid w:val="00F9497E"/>
    <w:rsid w:val="00F9502A"/>
    <w:rsid w:val="00F95BAB"/>
    <w:rsid w:val="00F95E3D"/>
    <w:rsid w:val="00F9672A"/>
    <w:rsid w:val="00F9704B"/>
    <w:rsid w:val="00F972DF"/>
    <w:rsid w:val="00F97C58"/>
    <w:rsid w:val="00FA000B"/>
    <w:rsid w:val="00FA0866"/>
    <w:rsid w:val="00FA1148"/>
    <w:rsid w:val="00FA1157"/>
    <w:rsid w:val="00FA11EF"/>
    <w:rsid w:val="00FA15C6"/>
    <w:rsid w:val="00FA2466"/>
    <w:rsid w:val="00FA27B2"/>
    <w:rsid w:val="00FA291B"/>
    <w:rsid w:val="00FA2B15"/>
    <w:rsid w:val="00FA2C80"/>
    <w:rsid w:val="00FA32C9"/>
    <w:rsid w:val="00FA405B"/>
    <w:rsid w:val="00FA4403"/>
    <w:rsid w:val="00FA4B73"/>
    <w:rsid w:val="00FA4BBC"/>
    <w:rsid w:val="00FA50FB"/>
    <w:rsid w:val="00FA55FC"/>
    <w:rsid w:val="00FA5A7C"/>
    <w:rsid w:val="00FA5EE4"/>
    <w:rsid w:val="00FA5FC2"/>
    <w:rsid w:val="00FA625F"/>
    <w:rsid w:val="00FA64B8"/>
    <w:rsid w:val="00FA65C6"/>
    <w:rsid w:val="00FA68EB"/>
    <w:rsid w:val="00FA69FE"/>
    <w:rsid w:val="00FA7119"/>
    <w:rsid w:val="00FB1A25"/>
    <w:rsid w:val="00FB32A8"/>
    <w:rsid w:val="00FB3CA7"/>
    <w:rsid w:val="00FB49E9"/>
    <w:rsid w:val="00FB645E"/>
    <w:rsid w:val="00FB659E"/>
    <w:rsid w:val="00FB6636"/>
    <w:rsid w:val="00FB6C26"/>
    <w:rsid w:val="00FB7645"/>
    <w:rsid w:val="00FB769B"/>
    <w:rsid w:val="00FC08A4"/>
    <w:rsid w:val="00FC09AF"/>
    <w:rsid w:val="00FC17C4"/>
    <w:rsid w:val="00FC1827"/>
    <w:rsid w:val="00FC1FF1"/>
    <w:rsid w:val="00FC2E34"/>
    <w:rsid w:val="00FC516F"/>
    <w:rsid w:val="00FC51A8"/>
    <w:rsid w:val="00FC52E6"/>
    <w:rsid w:val="00FC6196"/>
    <w:rsid w:val="00FC6A24"/>
    <w:rsid w:val="00FC6BF0"/>
    <w:rsid w:val="00FC7347"/>
    <w:rsid w:val="00FD10BF"/>
    <w:rsid w:val="00FD1B22"/>
    <w:rsid w:val="00FD334A"/>
    <w:rsid w:val="00FD3779"/>
    <w:rsid w:val="00FD4AEC"/>
    <w:rsid w:val="00FD58B6"/>
    <w:rsid w:val="00FD5E83"/>
    <w:rsid w:val="00FD6388"/>
    <w:rsid w:val="00FD6B02"/>
    <w:rsid w:val="00FD6C78"/>
    <w:rsid w:val="00FD7068"/>
    <w:rsid w:val="00FD71AC"/>
    <w:rsid w:val="00FD73B2"/>
    <w:rsid w:val="00FD77E6"/>
    <w:rsid w:val="00FD7882"/>
    <w:rsid w:val="00FE1421"/>
    <w:rsid w:val="00FE172E"/>
    <w:rsid w:val="00FE1BC2"/>
    <w:rsid w:val="00FE2074"/>
    <w:rsid w:val="00FE2563"/>
    <w:rsid w:val="00FE35A7"/>
    <w:rsid w:val="00FE47B8"/>
    <w:rsid w:val="00FE56F4"/>
    <w:rsid w:val="00FE64F1"/>
    <w:rsid w:val="00FE6589"/>
    <w:rsid w:val="00FE6F30"/>
    <w:rsid w:val="00FE770A"/>
    <w:rsid w:val="00FE7D8B"/>
    <w:rsid w:val="00FF029D"/>
    <w:rsid w:val="00FF050E"/>
    <w:rsid w:val="00FF0C3D"/>
    <w:rsid w:val="00FF0C7D"/>
    <w:rsid w:val="00FF100D"/>
    <w:rsid w:val="00FF12B3"/>
    <w:rsid w:val="00FF14B6"/>
    <w:rsid w:val="00FF1663"/>
    <w:rsid w:val="00FF188F"/>
    <w:rsid w:val="00FF2624"/>
    <w:rsid w:val="00FF2637"/>
    <w:rsid w:val="00FF269F"/>
    <w:rsid w:val="00FF2E16"/>
    <w:rsid w:val="00FF3C4A"/>
    <w:rsid w:val="00FF44BD"/>
    <w:rsid w:val="00FF505E"/>
    <w:rsid w:val="00FF5E86"/>
    <w:rsid w:val="00FF61AE"/>
    <w:rsid w:val="00FF61F9"/>
    <w:rsid w:val="00FF6C46"/>
    <w:rsid w:val="00FF7B63"/>
    <w:rsid w:val="00FF7BC4"/>
    <w:rsid w:val="00FF7E41"/>
    <w:rsid w:val="00FF7E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colormru v:ext="edit" colors="#ffc"/>
    </o:shapedefaults>
    <o:shapelayout v:ext="edit">
      <o:idmap v:ext="edit" data="1"/>
    </o:shapelayout>
  </w:shapeDefaults>
  <w:decimalSymbol w:val=","/>
  <w:listSeparator w:val=";"/>
  <w14:docId w14:val="25319468"/>
  <w15:docId w15:val="{72FCE49B-F8F9-402F-848E-916CE7841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23CAA"/>
    <w:rPr>
      <w:sz w:val="24"/>
      <w:szCs w:val="24"/>
    </w:rPr>
  </w:style>
  <w:style w:type="paragraph" w:styleId="Nagwek1">
    <w:name w:val="heading 1"/>
    <w:basedOn w:val="Normalny"/>
    <w:next w:val="Normalny"/>
    <w:link w:val="Nagwek1Znak"/>
    <w:uiPriority w:val="9"/>
    <w:qFormat/>
    <w:rsid w:val="00923CAA"/>
    <w:pPr>
      <w:keepNext/>
      <w:spacing w:before="240" w:after="60"/>
      <w:outlineLvl w:val="0"/>
    </w:pPr>
    <w:rPr>
      <w:rFonts w:ascii="Cambria" w:hAnsi="Cambria"/>
      <w:b/>
      <w:bCs/>
      <w:kern w:val="32"/>
      <w:sz w:val="32"/>
      <w:szCs w:val="32"/>
    </w:rPr>
  </w:style>
  <w:style w:type="paragraph" w:styleId="Nagwek2">
    <w:name w:val="heading 2"/>
    <w:basedOn w:val="Normalny"/>
    <w:next w:val="Normalny"/>
    <w:link w:val="Nagwek2Znak"/>
    <w:uiPriority w:val="9"/>
    <w:unhideWhenUsed/>
    <w:qFormat/>
    <w:rsid w:val="00923CAA"/>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uiPriority w:val="9"/>
    <w:unhideWhenUsed/>
    <w:qFormat/>
    <w:rsid w:val="00923CAA"/>
    <w:pPr>
      <w:keepNext/>
      <w:spacing w:before="240" w:after="60"/>
      <w:outlineLvl w:val="2"/>
    </w:pPr>
    <w:rPr>
      <w:rFonts w:ascii="Cambria" w:hAnsi="Cambria"/>
      <w:b/>
      <w:bCs/>
      <w:sz w:val="26"/>
      <w:szCs w:val="26"/>
    </w:rPr>
  </w:style>
  <w:style w:type="paragraph" w:styleId="Nagwek4">
    <w:name w:val="heading 4"/>
    <w:basedOn w:val="Normalny"/>
    <w:next w:val="Normalny"/>
    <w:link w:val="Nagwek4Znak"/>
    <w:uiPriority w:val="9"/>
    <w:unhideWhenUsed/>
    <w:qFormat/>
    <w:rsid w:val="00923CAA"/>
    <w:pPr>
      <w:keepNext/>
      <w:spacing w:before="240" w:after="60"/>
      <w:outlineLvl w:val="3"/>
    </w:pPr>
    <w:rPr>
      <w:b/>
      <w:bCs/>
      <w:sz w:val="28"/>
      <w:szCs w:val="28"/>
    </w:rPr>
  </w:style>
  <w:style w:type="paragraph" w:styleId="Nagwek5">
    <w:name w:val="heading 5"/>
    <w:aliases w:val="a)"/>
    <w:basedOn w:val="Normalny"/>
    <w:next w:val="Normalny"/>
    <w:link w:val="Nagwek5Znak"/>
    <w:uiPriority w:val="9"/>
    <w:unhideWhenUsed/>
    <w:qFormat/>
    <w:rsid w:val="00923CAA"/>
    <w:pPr>
      <w:spacing w:before="240" w:after="60"/>
      <w:outlineLvl w:val="4"/>
    </w:pPr>
    <w:rPr>
      <w:b/>
      <w:bCs/>
      <w:i/>
      <w:iCs/>
      <w:sz w:val="26"/>
      <w:szCs w:val="26"/>
    </w:rPr>
  </w:style>
  <w:style w:type="paragraph" w:styleId="Nagwek6">
    <w:name w:val="heading 6"/>
    <w:basedOn w:val="Normalny"/>
    <w:next w:val="Normalny"/>
    <w:link w:val="Nagwek6Znak"/>
    <w:uiPriority w:val="9"/>
    <w:unhideWhenUsed/>
    <w:qFormat/>
    <w:rsid w:val="00923CAA"/>
    <w:pPr>
      <w:spacing w:before="240" w:after="60"/>
      <w:outlineLvl w:val="5"/>
    </w:pPr>
    <w:rPr>
      <w:b/>
      <w:bCs/>
      <w:sz w:val="20"/>
      <w:szCs w:val="20"/>
    </w:rPr>
  </w:style>
  <w:style w:type="paragraph" w:styleId="Nagwek7">
    <w:name w:val="heading 7"/>
    <w:basedOn w:val="Normalny"/>
    <w:next w:val="Normalny"/>
    <w:link w:val="Nagwek7Znak"/>
    <w:uiPriority w:val="9"/>
    <w:unhideWhenUsed/>
    <w:qFormat/>
    <w:rsid w:val="00923CAA"/>
    <w:pPr>
      <w:spacing w:before="240" w:after="60"/>
      <w:outlineLvl w:val="6"/>
    </w:pPr>
  </w:style>
  <w:style w:type="paragraph" w:styleId="Nagwek8">
    <w:name w:val="heading 8"/>
    <w:basedOn w:val="Normalny"/>
    <w:next w:val="Normalny"/>
    <w:link w:val="Nagwek8Znak"/>
    <w:uiPriority w:val="9"/>
    <w:semiHidden/>
    <w:unhideWhenUsed/>
    <w:qFormat/>
    <w:rsid w:val="00923CAA"/>
    <w:pPr>
      <w:spacing w:before="240" w:after="60"/>
      <w:outlineLvl w:val="7"/>
    </w:pPr>
    <w:rPr>
      <w:i/>
      <w:iCs/>
    </w:rPr>
  </w:style>
  <w:style w:type="paragraph" w:styleId="Nagwek9">
    <w:name w:val="heading 9"/>
    <w:basedOn w:val="Normalny"/>
    <w:next w:val="Normalny"/>
    <w:link w:val="Nagwek9Znak"/>
    <w:uiPriority w:val="9"/>
    <w:unhideWhenUsed/>
    <w:qFormat/>
    <w:rsid w:val="00923CAA"/>
    <w:pPr>
      <w:spacing w:before="240" w:after="60"/>
      <w:outlineLvl w:val="8"/>
    </w:pPr>
    <w:rPr>
      <w:rFonts w:ascii="Cambria" w:hAnsi="Cambria"/>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5">
    <w:name w:val="toc 5"/>
    <w:basedOn w:val="Normalny"/>
    <w:next w:val="Normalny"/>
    <w:autoRedefine/>
    <w:semiHidden/>
    <w:rsid w:val="007E3894"/>
    <w:pPr>
      <w:ind w:left="880"/>
    </w:pPr>
    <w:rPr>
      <w:sz w:val="18"/>
      <w:szCs w:val="18"/>
    </w:rPr>
  </w:style>
  <w:style w:type="paragraph" w:styleId="Nagwek">
    <w:name w:val="header"/>
    <w:aliases w:val=" Znak"/>
    <w:basedOn w:val="Normalny"/>
    <w:link w:val="NagwekZnak"/>
    <w:uiPriority w:val="99"/>
    <w:rsid w:val="007E3894"/>
    <w:pPr>
      <w:tabs>
        <w:tab w:val="center" w:pos="4536"/>
        <w:tab w:val="right" w:pos="9072"/>
      </w:tabs>
    </w:pPr>
    <w:rPr>
      <w:rFonts w:ascii="Arial" w:hAnsi="Arial"/>
      <w:sz w:val="22"/>
      <w:szCs w:val="20"/>
    </w:rPr>
  </w:style>
  <w:style w:type="paragraph" w:styleId="Tekstpodstawowy">
    <w:name w:val="Body Text"/>
    <w:basedOn w:val="Normalny"/>
    <w:link w:val="TekstpodstawowyZnak"/>
    <w:rsid w:val="007E3894"/>
    <w:pPr>
      <w:spacing w:after="120"/>
    </w:p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qFormat/>
    <w:rsid w:val="007E3894"/>
    <w:rPr>
      <w:sz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7E3894"/>
    <w:rPr>
      <w:vertAlign w:val="superscript"/>
    </w:rPr>
  </w:style>
  <w:style w:type="paragraph" w:styleId="Tekstpodstawowy2">
    <w:name w:val="Body Text 2"/>
    <w:basedOn w:val="Normalny"/>
    <w:rsid w:val="007E3894"/>
    <w:pPr>
      <w:spacing w:after="120" w:line="480" w:lineRule="auto"/>
    </w:pPr>
  </w:style>
  <w:style w:type="paragraph" w:styleId="Tytu">
    <w:name w:val="Title"/>
    <w:basedOn w:val="Normalny"/>
    <w:next w:val="Normalny"/>
    <w:link w:val="TytuZnak"/>
    <w:uiPriority w:val="10"/>
    <w:qFormat/>
    <w:rsid w:val="00923CAA"/>
    <w:pPr>
      <w:spacing w:before="240" w:after="60"/>
      <w:jc w:val="center"/>
      <w:outlineLvl w:val="0"/>
    </w:pPr>
    <w:rPr>
      <w:rFonts w:ascii="Cambria" w:hAnsi="Cambria"/>
      <w:b/>
      <w:bCs/>
      <w:kern w:val="28"/>
      <w:sz w:val="32"/>
      <w:szCs w:val="32"/>
    </w:rPr>
  </w:style>
  <w:style w:type="paragraph" w:styleId="Indeks1">
    <w:name w:val="index 1"/>
    <w:basedOn w:val="Normalny"/>
    <w:next w:val="Normalny"/>
    <w:autoRedefine/>
    <w:semiHidden/>
    <w:rsid w:val="007E3894"/>
    <w:pPr>
      <w:ind w:left="220" w:hanging="220"/>
    </w:pPr>
  </w:style>
  <w:style w:type="paragraph" w:styleId="Nagwekindeksu">
    <w:name w:val="index heading"/>
    <w:basedOn w:val="Normalny"/>
    <w:next w:val="Indeks1"/>
    <w:semiHidden/>
    <w:rsid w:val="007E3894"/>
    <w:pPr>
      <w:autoSpaceDE w:val="0"/>
      <w:autoSpaceDN w:val="0"/>
    </w:pPr>
    <w:rPr>
      <w:sz w:val="20"/>
    </w:rPr>
  </w:style>
  <w:style w:type="paragraph" w:customStyle="1" w:styleId="xl38">
    <w:name w:val="xl38"/>
    <w:basedOn w:val="Normalny"/>
    <w:rsid w:val="007E3894"/>
    <w:pPr>
      <w:autoSpaceDE w:val="0"/>
      <w:autoSpaceDN w:val="0"/>
      <w:spacing w:before="100" w:after="100"/>
    </w:pPr>
    <w:rPr>
      <w:b/>
      <w:bCs/>
      <w:sz w:val="20"/>
    </w:rPr>
  </w:style>
  <w:style w:type="paragraph" w:customStyle="1" w:styleId="xl33">
    <w:name w:val="xl33"/>
    <w:basedOn w:val="Normalny"/>
    <w:rsid w:val="007E3894"/>
    <w:pPr>
      <w:autoSpaceDE w:val="0"/>
      <w:autoSpaceDN w:val="0"/>
      <w:spacing w:before="100" w:after="100"/>
      <w:jc w:val="center"/>
    </w:pPr>
    <w:rPr>
      <w:sz w:val="20"/>
    </w:rPr>
  </w:style>
  <w:style w:type="paragraph" w:customStyle="1" w:styleId="1">
    <w:name w:val="1"/>
    <w:basedOn w:val="Normalny"/>
    <w:next w:val="Nagwek"/>
    <w:rsid w:val="007E3894"/>
    <w:pPr>
      <w:tabs>
        <w:tab w:val="center" w:pos="4536"/>
        <w:tab w:val="right" w:pos="9072"/>
      </w:tabs>
      <w:autoSpaceDE w:val="0"/>
      <w:autoSpaceDN w:val="0"/>
    </w:pPr>
    <w:rPr>
      <w:sz w:val="20"/>
      <w:lang w:val="en-GB"/>
    </w:rPr>
  </w:style>
  <w:style w:type="paragraph" w:styleId="Stopka">
    <w:name w:val="footer"/>
    <w:basedOn w:val="Normalny"/>
    <w:link w:val="StopkaZnak"/>
    <w:uiPriority w:val="99"/>
    <w:rsid w:val="007E3894"/>
    <w:pPr>
      <w:tabs>
        <w:tab w:val="center" w:pos="4536"/>
        <w:tab w:val="right" w:pos="9072"/>
      </w:tabs>
      <w:autoSpaceDE w:val="0"/>
      <w:autoSpaceDN w:val="0"/>
    </w:pPr>
    <w:rPr>
      <w:sz w:val="20"/>
    </w:rPr>
  </w:style>
  <w:style w:type="paragraph" w:styleId="Tekstpodstawowy3">
    <w:name w:val="Body Text 3"/>
    <w:basedOn w:val="Normalny"/>
    <w:rsid w:val="007E3894"/>
    <w:pPr>
      <w:spacing w:after="120"/>
    </w:pPr>
    <w:rPr>
      <w:sz w:val="16"/>
      <w:szCs w:val="16"/>
    </w:rPr>
  </w:style>
  <w:style w:type="paragraph" w:styleId="Tekstpodstawowywcity">
    <w:name w:val="Body Text Indent"/>
    <w:basedOn w:val="Normalny"/>
    <w:rsid w:val="007E3894"/>
    <w:pPr>
      <w:spacing w:after="120"/>
      <w:ind w:left="283"/>
    </w:pPr>
  </w:style>
  <w:style w:type="paragraph" w:styleId="Tekstpodstawowywcity3">
    <w:name w:val="Body Text Indent 3"/>
    <w:basedOn w:val="Normalny"/>
    <w:rsid w:val="007E3894"/>
    <w:pPr>
      <w:spacing w:after="120"/>
      <w:ind w:left="283"/>
    </w:pPr>
    <w:rPr>
      <w:sz w:val="16"/>
      <w:szCs w:val="16"/>
    </w:rPr>
  </w:style>
  <w:style w:type="character" w:styleId="Hipercze">
    <w:name w:val="Hyperlink"/>
    <w:uiPriority w:val="99"/>
    <w:rsid w:val="007E3894"/>
    <w:rPr>
      <w:color w:val="0000FF"/>
      <w:u w:val="single"/>
    </w:rPr>
  </w:style>
  <w:style w:type="paragraph" w:customStyle="1" w:styleId="Tekstpodstawowywcity1">
    <w:name w:val="Tekst podstawowy wcięty1"/>
    <w:basedOn w:val="Normalny"/>
    <w:rsid w:val="007E3894"/>
    <w:pPr>
      <w:widowControl w:val="0"/>
      <w:autoSpaceDE w:val="0"/>
      <w:autoSpaceDN w:val="0"/>
    </w:pPr>
    <w:rPr>
      <w:sz w:val="20"/>
    </w:rPr>
  </w:style>
  <w:style w:type="paragraph" w:styleId="Podtytu">
    <w:name w:val="Subtitle"/>
    <w:basedOn w:val="Normalny"/>
    <w:next w:val="Normalny"/>
    <w:link w:val="PodtytuZnak"/>
    <w:uiPriority w:val="11"/>
    <w:qFormat/>
    <w:rsid w:val="00923CAA"/>
    <w:pPr>
      <w:spacing w:after="60"/>
      <w:jc w:val="center"/>
      <w:outlineLvl w:val="1"/>
    </w:pPr>
    <w:rPr>
      <w:rFonts w:ascii="Cambria" w:hAnsi="Cambria"/>
    </w:rPr>
  </w:style>
  <w:style w:type="character" w:styleId="Numerstrony">
    <w:name w:val="page number"/>
    <w:basedOn w:val="Domylnaczcionkaakapitu"/>
    <w:rsid w:val="007E3894"/>
  </w:style>
  <w:style w:type="paragraph" w:customStyle="1" w:styleId="Pisma">
    <w:name w:val="Pisma"/>
    <w:basedOn w:val="Normalny"/>
    <w:rsid w:val="007E3894"/>
    <w:pPr>
      <w:autoSpaceDE w:val="0"/>
      <w:autoSpaceDN w:val="0"/>
      <w:jc w:val="both"/>
    </w:pPr>
    <w:rPr>
      <w:sz w:val="20"/>
    </w:rPr>
  </w:style>
  <w:style w:type="paragraph" w:customStyle="1" w:styleId="xl28">
    <w:name w:val="xl28"/>
    <w:basedOn w:val="Normalny"/>
    <w:rsid w:val="007E3894"/>
    <w:pPr>
      <w:pBdr>
        <w:top w:val="single" w:sz="4" w:space="0" w:color="auto"/>
      </w:pBdr>
      <w:autoSpaceDE w:val="0"/>
      <w:autoSpaceDN w:val="0"/>
      <w:spacing w:before="100" w:after="100"/>
    </w:pPr>
    <w:rPr>
      <w:sz w:val="20"/>
    </w:rPr>
  </w:style>
  <w:style w:type="paragraph" w:customStyle="1" w:styleId="Standardowy1">
    <w:name w:val="Standardowy1"/>
    <w:rsid w:val="007E3894"/>
    <w:pPr>
      <w:overflowPunct w:val="0"/>
      <w:autoSpaceDE w:val="0"/>
      <w:autoSpaceDN w:val="0"/>
      <w:adjustRightInd w:val="0"/>
      <w:textAlignment w:val="baseline"/>
    </w:pPr>
    <w:rPr>
      <w:sz w:val="24"/>
      <w:szCs w:val="22"/>
      <w:lang w:val="en-US"/>
    </w:rPr>
  </w:style>
  <w:style w:type="paragraph" w:customStyle="1" w:styleId="SOP">
    <w:name w:val="SOP"/>
    <w:basedOn w:val="Tekstpodstawowy3"/>
    <w:rsid w:val="007E3894"/>
    <w:pPr>
      <w:widowControl w:val="0"/>
      <w:spacing w:before="240" w:after="0"/>
      <w:jc w:val="both"/>
    </w:pPr>
    <w:rPr>
      <w:sz w:val="24"/>
      <w:szCs w:val="20"/>
    </w:rPr>
  </w:style>
  <w:style w:type="paragraph" w:styleId="NormalnyWeb">
    <w:name w:val="Normal (Web)"/>
    <w:basedOn w:val="Normalny"/>
    <w:uiPriority w:val="99"/>
    <w:rsid w:val="007E3894"/>
    <w:pPr>
      <w:spacing w:before="100" w:after="100"/>
    </w:pPr>
  </w:style>
  <w:style w:type="paragraph" w:styleId="Legenda">
    <w:name w:val="caption"/>
    <w:basedOn w:val="Normalny"/>
    <w:next w:val="Normalny"/>
    <w:rsid w:val="007E3894"/>
    <w:pPr>
      <w:pBdr>
        <w:top w:val="single" w:sz="4" w:space="1" w:color="auto"/>
        <w:left w:val="single" w:sz="4" w:space="4" w:color="auto"/>
        <w:bottom w:val="single" w:sz="4" w:space="1" w:color="auto"/>
        <w:right w:val="single" w:sz="4" w:space="4" w:color="auto"/>
      </w:pBdr>
    </w:pPr>
    <w:rPr>
      <w:b/>
      <w:sz w:val="20"/>
    </w:rPr>
  </w:style>
  <w:style w:type="paragraph" w:customStyle="1" w:styleId="Tekstpodstawowy21">
    <w:name w:val="Tekst podstawowy 21"/>
    <w:basedOn w:val="Normalny"/>
    <w:rsid w:val="007E3894"/>
    <w:pPr>
      <w:jc w:val="both"/>
    </w:pPr>
  </w:style>
  <w:style w:type="character" w:styleId="Odwoaniedokomentarza">
    <w:name w:val="annotation reference"/>
    <w:uiPriority w:val="99"/>
    <w:rsid w:val="007E3894"/>
    <w:rPr>
      <w:sz w:val="16"/>
      <w:szCs w:val="16"/>
    </w:rPr>
  </w:style>
  <w:style w:type="paragraph" w:customStyle="1" w:styleId="xl35">
    <w:name w:val="xl35"/>
    <w:basedOn w:val="Normalny"/>
    <w:rsid w:val="007E3894"/>
    <w:pPr>
      <w:spacing w:before="100" w:beforeAutospacing="1" w:after="100" w:afterAutospacing="1"/>
      <w:jc w:val="center"/>
      <w:textAlignment w:val="top"/>
    </w:pPr>
    <w:rPr>
      <w:rFonts w:eastAsia="Arial Unicode MS"/>
      <w:b/>
      <w:bCs/>
    </w:rPr>
  </w:style>
  <w:style w:type="paragraph" w:styleId="Tekstkomentarza">
    <w:name w:val="annotation text"/>
    <w:basedOn w:val="Normalny"/>
    <w:link w:val="TekstkomentarzaZnak"/>
    <w:uiPriority w:val="99"/>
    <w:rsid w:val="007E3894"/>
    <w:pPr>
      <w:overflowPunct w:val="0"/>
      <w:autoSpaceDE w:val="0"/>
      <w:autoSpaceDN w:val="0"/>
      <w:adjustRightInd w:val="0"/>
      <w:textAlignment w:val="baseline"/>
    </w:pPr>
    <w:rPr>
      <w:sz w:val="20"/>
    </w:rPr>
  </w:style>
  <w:style w:type="paragraph" w:styleId="Spistreci1">
    <w:name w:val="toc 1"/>
    <w:basedOn w:val="Normalny"/>
    <w:next w:val="Normalny"/>
    <w:autoRedefine/>
    <w:uiPriority w:val="39"/>
    <w:rsid w:val="00783A9C"/>
    <w:pPr>
      <w:tabs>
        <w:tab w:val="right" w:leader="dot" w:pos="9202"/>
      </w:tabs>
      <w:spacing w:line="360" w:lineRule="auto"/>
      <w:ind w:left="284" w:hanging="284"/>
      <w:contextualSpacing/>
    </w:pPr>
    <w:rPr>
      <w:b/>
      <w:bCs/>
      <w:caps/>
      <w:sz w:val="20"/>
    </w:rPr>
  </w:style>
  <w:style w:type="paragraph" w:styleId="Spistreci2">
    <w:name w:val="toc 2"/>
    <w:basedOn w:val="Normalny"/>
    <w:next w:val="Normalny"/>
    <w:autoRedefine/>
    <w:uiPriority w:val="39"/>
    <w:rsid w:val="00C06193"/>
    <w:pPr>
      <w:tabs>
        <w:tab w:val="left" w:pos="880"/>
        <w:tab w:val="right" w:leader="dot" w:pos="9742"/>
      </w:tabs>
      <w:spacing w:before="120" w:after="120"/>
    </w:pPr>
    <w:rPr>
      <w:smallCaps/>
      <w:sz w:val="20"/>
    </w:rPr>
  </w:style>
  <w:style w:type="paragraph" w:styleId="Spistreci3">
    <w:name w:val="toc 3"/>
    <w:basedOn w:val="Normalny"/>
    <w:next w:val="Normalny"/>
    <w:autoRedefine/>
    <w:uiPriority w:val="39"/>
    <w:rsid w:val="00275C21"/>
    <w:pPr>
      <w:tabs>
        <w:tab w:val="left" w:pos="851"/>
        <w:tab w:val="right" w:leader="dot" w:pos="9202"/>
      </w:tabs>
    </w:pPr>
    <w:rPr>
      <w:i/>
      <w:iCs/>
      <w:sz w:val="20"/>
    </w:rPr>
  </w:style>
  <w:style w:type="paragraph" w:styleId="Spistreci4">
    <w:name w:val="toc 4"/>
    <w:basedOn w:val="Normalny"/>
    <w:next w:val="Normalny"/>
    <w:autoRedefine/>
    <w:semiHidden/>
    <w:rsid w:val="007E3894"/>
    <w:pPr>
      <w:ind w:left="660"/>
    </w:pPr>
    <w:rPr>
      <w:sz w:val="18"/>
      <w:szCs w:val="18"/>
    </w:rPr>
  </w:style>
  <w:style w:type="paragraph" w:customStyle="1" w:styleId="Default">
    <w:name w:val="Default"/>
    <w:rsid w:val="007E3894"/>
    <w:pPr>
      <w:autoSpaceDE w:val="0"/>
      <w:autoSpaceDN w:val="0"/>
      <w:adjustRightInd w:val="0"/>
    </w:pPr>
    <w:rPr>
      <w:rFonts w:ascii="TimesNewRoman,Bold" w:hAnsi="TimesNewRoman,Bold" w:cs="TimesNewRoman,Bold"/>
      <w:sz w:val="22"/>
      <w:szCs w:val="22"/>
    </w:rPr>
  </w:style>
  <w:style w:type="paragraph" w:customStyle="1" w:styleId="tekstZPORR">
    <w:name w:val="tekst ZPORR"/>
    <w:basedOn w:val="Default"/>
    <w:next w:val="Default"/>
    <w:rsid w:val="007E3894"/>
    <w:pPr>
      <w:spacing w:after="120"/>
    </w:pPr>
    <w:rPr>
      <w:rFonts w:cs="Times New Roman"/>
      <w:sz w:val="24"/>
      <w:szCs w:val="24"/>
    </w:rPr>
  </w:style>
  <w:style w:type="paragraph" w:customStyle="1" w:styleId="Nag3wek1">
    <w:name w:val="Nag3ówek 1"/>
    <w:basedOn w:val="Default"/>
    <w:next w:val="Default"/>
    <w:rsid w:val="007E3894"/>
    <w:pPr>
      <w:spacing w:after="240"/>
    </w:pPr>
    <w:rPr>
      <w:rFonts w:cs="Times New Roman"/>
      <w:sz w:val="24"/>
      <w:szCs w:val="24"/>
    </w:rPr>
  </w:style>
  <w:style w:type="paragraph" w:customStyle="1" w:styleId="BodyText23">
    <w:name w:val="Body Text 23"/>
    <w:basedOn w:val="Default"/>
    <w:next w:val="Default"/>
    <w:rsid w:val="007E3894"/>
    <w:rPr>
      <w:rFonts w:cs="Times New Roman"/>
      <w:sz w:val="24"/>
      <w:szCs w:val="24"/>
    </w:rPr>
  </w:style>
  <w:style w:type="character" w:styleId="UyteHipercze">
    <w:name w:val="FollowedHyperlink"/>
    <w:rsid w:val="007E3894"/>
    <w:rPr>
      <w:color w:val="800080"/>
      <w:u w:val="single"/>
    </w:rPr>
  </w:style>
  <w:style w:type="paragraph" w:styleId="Spistreci6">
    <w:name w:val="toc 6"/>
    <w:basedOn w:val="Normalny"/>
    <w:next w:val="Normalny"/>
    <w:autoRedefine/>
    <w:semiHidden/>
    <w:rsid w:val="007E3894"/>
    <w:pPr>
      <w:ind w:left="1100"/>
    </w:pPr>
    <w:rPr>
      <w:sz w:val="18"/>
      <w:szCs w:val="18"/>
    </w:rPr>
  </w:style>
  <w:style w:type="paragraph" w:styleId="Spistreci7">
    <w:name w:val="toc 7"/>
    <w:basedOn w:val="Normalny"/>
    <w:next w:val="Normalny"/>
    <w:autoRedefine/>
    <w:semiHidden/>
    <w:rsid w:val="007E3894"/>
    <w:pPr>
      <w:ind w:left="1320"/>
    </w:pPr>
    <w:rPr>
      <w:sz w:val="18"/>
      <w:szCs w:val="18"/>
    </w:rPr>
  </w:style>
  <w:style w:type="paragraph" w:styleId="Spistreci8">
    <w:name w:val="toc 8"/>
    <w:basedOn w:val="Normalny"/>
    <w:next w:val="Normalny"/>
    <w:autoRedefine/>
    <w:semiHidden/>
    <w:rsid w:val="007E3894"/>
    <w:pPr>
      <w:ind w:left="1540"/>
    </w:pPr>
    <w:rPr>
      <w:sz w:val="18"/>
      <w:szCs w:val="18"/>
    </w:rPr>
  </w:style>
  <w:style w:type="paragraph" w:styleId="Spistreci9">
    <w:name w:val="toc 9"/>
    <w:basedOn w:val="Normalny"/>
    <w:next w:val="Normalny"/>
    <w:autoRedefine/>
    <w:semiHidden/>
    <w:rsid w:val="007E3894"/>
    <w:pPr>
      <w:ind w:left="1760"/>
    </w:pPr>
    <w:rPr>
      <w:sz w:val="18"/>
      <w:szCs w:val="18"/>
    </w:rPr>
  </w:style>
  <w:style w:type="table" w:styleId="Tabela-Siatka">
    <w:name w:val="Table Grid"/>
    <w:basedOn w:val="Standardowy"/>
    <w:uiPriority w:val="59"/>
    <w:rsid w:val="00B1774B"/>
    <w:pPr>
      <w:spacing w:before="200" w:line="32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2"/>
    <w:basedOn w:val="Normalny"/>
    <w:semiHidden/>
    <w:rsid w:val="00A80EC5"/>
  </w:style>
  <w:style w:type="paragraph" w:styleId="Tekstdymka">
    <w:name w:val="Balloon Text"/>
    <w:basedOn w:val="Normalny"/>
    <w:semiHidden/>
    <w:rsid w:val="002A0976"/>
    <w:rPr>
      <w:rFonts w:ascii="Tahoma" w:hAnsi="Tahoma" w:cs="Tahoma"/>
      <w:sz w:val="16"/>
      <w:szCs w:val="16"/>
    </w:rPr>
  </w:style>
  <w:style w:type="paragraph" w:styleId="Tekstprzypisukocowego">
    <w:name w:val="endnote text"/>
    <w:basedOn w:val="Normalny"/>
    <w:semiHidden/>
    <w:rsid w:val="00515BAC"/>
    <w:rPr>
      <w:sz w:val="20"/>
    </w:rPr>
  </w:style>
  <w:style w:type="character" w:styleId="Odwoanieprzypisukocowego">
    <w:name w:val="endnote reference"/>
    <w:semiHidden/>
    <w:rsid w:val="00515BAC"/>
    <w:rPr>
      <w:vertAlign w:val="superscript"/>
    </w:rPr>
  </w:style>
  <w:style w:type="paragraph" w:styleId="Tematkomentarza">
    <w:name w:val="annotation subject"/>
    <w:basedOn w:val="Tekstkomentarza"/>
    <w:next w:val="Tekstkomentarza"/>
    <w:semiHidden/>
    <w:rsid w:val="000A5DED"/>
    <w:pPr>
      <w:overflowPunct/>
      <w:autoSpaceDE/>
      <w:autoSpaceDN/>
      <w:adjustRightInd/>
      <w:spacing w:before="200" w:line="320" w:lineRule="atLeast"/>
      <w:textAlignment w:val="auto"/>
    </w:pPr>
    <w:rPr>
      <w:rFonts w:ascii="Arial" w:hAnsi="Arial"/>
      <w:b/>
      <w:bCs/>
    </w:rPr>
  </w:style>
  <w:style w:type="paragraph" w:customStyle="1" w:styleId="Znak">
    <w:name w:val="Znak"/>
    <w:basedOn w:val="Normalny"/>
    <w:rsid w:val="0017529E"/>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link w:val="Tekstprzypisudolnego"/>
    <w:rsid w:val="00147E9B"/>
    <w:rPr>
      <w:szCs w:val="24"/>
    </w:rPr>
  </w:style>
  <w:style w:type="character" w:customStyle="1" w:styleId="NagwekZnak">
    <w:name w:val="Nagłówek Znak"/>
    <w:aliases w:val=" Znak Znak"/>
    <w:link w:val="Nagwek"/>
    <w:uiPriority w:val="99"/>
    <w:rsid w:val="004B0FF5"/>
    <w:rPr>
      <w:rFonts w:ascii="Arial" w:hAnsi="Arial"/>
      <w:sz w:val="22"/>
    </w:rPr>
  </w:style>
  <w:style w:type="character" w:customStyle="1" w:styleId="ZnakZnak1">
    <w:name w:val="Znak Znak1"/>
    <w:rsid w:val="0016187F"/>
    <w:rPr>
      <w:rFonts w:ascii="Arial" w:hAnsi="Arial"/>
      <w:sz w:val="22"/>
    </w:rPr>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1,L"/>
    <w:basedOn w:val="Normalny"/>
    <w:link w:val="AkapitzlistZnak"/>
    <w:uiPriority w:val="34"/>
    <w:qFormat/>
    <w:rsid w:val="00923CAA"/>
    <w:pPr>
      <w:ind w:left="720"/>
      <w:contextualSpacing/>
    </w:pPr>
  </w:style>
  <w:style w:type="character" w:customStyle="1" w:styleId="ZnakZnakZnak">
    <w:name w:val="Znak Znak Znak"/>
    <w:rsid w:val="006855DE"/>
    <w:rPr>
      <w:rFonts w:ascii="Arial" w:hAnsi="Arial"/>
      <w:sz w:val="22"/>
    </w:rPr>
  </w:style>
  <w:style w:type="character" w:customStyle="1" w:styleId="TytuZnak">
    <w:name w:val="Tytuł Znak"/>
    <w:link w:val="Tytu"/>
    <w:uiPriority w:val="10"/>
    <w:rsid w:val="00923CAA"/>
    <w:rPr>
      <w:rFonts w:ascii="Cambria" w:eastAsia="Times New Roman" w:hAnsi="Cambria"/>
      <w:b/>
      <w:bCs/>
      <w:kern w:val="28"/>
      <w:sz w:val="32"/>
      <w:szCs w:val="32"/>
    </w:rPr>
  </w:style>
  <w:style w:type="character" w:customStyle="1" w:styleId="Nagwek1Znak">
    <w:name w:val="Nagłówek 1 Znak"/>
    <w:link w:val="Nagwek1"/>
    <w:uiPriority w:val="9"/>
    <w:rsid w:val="00923CAA"/>
    <w:rPr>
      <w:rFonts w:ascii="Cambria" w:eastAsia="Times New Roman" w:hAnsi="Cambria" w:cs="Arial"/>
      <w:b/>
      <w:bCs/>
      <w:kern w:val="32"/>
      <w:sz w:val="32"/>
      <w:szCs w:val="32"/>
    </w:rPr>
  </w:style>
  <w:style w:type="character" w:customStyle="1" w:styleId="Nagwek2Znak">
    <w:name w:val="Nagłówek 2 Znak"/>
    <w:link w:val="Nagwek2"/>
    <w:uiPriority w:val="9"/>
    <w:rsid w:val="00923CAA"/>
    <w:rPr>
      <w:rFonts w:ascii="Cambria" w:eastAsia="Times New Roman" w:hAnsi="Cambria" w:cs="Arial"/>
      <w:b/>
      <w:bCs/>
      <w:i/>
      <w:iCs/>
      <w:sz w:val="28"/>
      <w:szCs w:val="28"/>
    </w:rPr>
  </w:style>
  <w:style w:type="character" w:customStyle="1" w:styleId="Nagwek3Znak">
    <w:name w:val="Nagłówek 3 Znak"/>
    <w:link w:val="Nagwek3"/>
    <w:uiPriority w:val="9"/>
    <w:rsid w:val="00923CAA"/>
    <w:rPr>
      <w:rFonts w:ascii="Cambria" w:eastAsia="Times New Roman" w:hAnsi="Cambria" w:cs="Arial"/>
      <w:b/>
      <w:bCs/>
      <w:sz w:val="26"/>
      <w:szCs w:val="26"/>
    </w:rPr>
  </w:style>
  <w:style w:type="character" w:customStyle="1" w:styleId="Nagwek4Znak">
    <w:name w:val="Nagłówek 4 Znak"/>
    <w:link w:val="Nagwek4"/>
    <w:uiPriority w:val="9"/>
    <w:rsid w:val="00923CAA"/>
    <w:rPr>
      <w:b/>
      <w:bCs/>
      <w:sz w:val="28"/>
      <w:szCs w:val="28"/>
    </w:rPr>
  </w:style>
  <w:style w:type="character" w:customStyle="1" w:styleId="Nagwek5Znak">
    <w:name w:val="Nagłówek 5 Znak"/>
    <w:aliases w:val="a) Znak"/>
    <w:link w:val="Nagwek5"/>
    <w:uiPriority w:val="9"/>
    <w:rsid w:val="00923CAA"/>
    <w:rPr>
      <w:b/>
      <w:bCs/>
      <w:i/>
      <w:iCs/>
      <w:sz w:val="26"/>
      <w:szCs w:val="26"/>
    </w:rPr>
  </w:style>
  <w:style w:type="character" w:customStyle="1" w:styleId="Nagwek6Znak">
    <w:name w:val="Nagłówek 6 Znak"/>
    <w:link w:val="Nagwek6"/>
    <w:uiPriority w:val="9"/>
    <w:rsid w:val="00923CAA"/>
    <w:rPr>
      <w:b/>
      <w:bCs/>
    </w:rPr>
  </w:style>
  <w:style w:type="character" w:customStyle="1" w:styleId="Nagwek7Znak">
    <w:name w:val="Nagłówek 7 Znak"/>
    <w:link w:val="Nagwek7"/>
    <w:uiPriority w:val="9"/>
    <w:rsid w:val="00923CAA"/>
    <w:rPr>
      <w:sz w:val="24"/>
      <w:szCs w:val="24"/>
    </w:rPr>
  </w:style>
  <w:style w:type="character" w:customStyle="1" w:styleId="Nagwek8Znak">
    <w:name w:val="Nagłówek 8 Znak"/>
    <w:link w:val="Nagwek8"/>
    <w:uiPriority w:val="9"/>
    <w:semiHidden/>
    <w:rsid w:val="00923CAA"/>
    <w:rPr>
      <w:i/>
      <w:iCs/>
      <w:sz w:val="24"/>
      <w:szCs w:val="24"/>
    </w:rPr>
  </w:style>
  <w:style w:type="character" w:customStyle="1" w:styleId="Nagwek9Znak">
    <w:name w:val="Nagłówek 9 Znak"/>
    <w:link w:val="Nagwek9"/>
    <w:uiPriority w:val="9"/>
    <w:rsid w:val="00923CAA"/>
    <w:rPr>
      <w:rFonts w:ascii="Cambria" w:eastAsia="Times New Roman" w:hAnsi="Cambria"/>
    </w:rPr>
  </w:style>
  <w:style w:type="character" w:customStyle="1" w:styleId="PodtytuZnak">
    <w:name w:val="Podtytuł Znak"/>
    <w:link w:val="Podtytu"/>
    <w:uiPriority w:val="11"/>
    <w:rsid w:val="00923CAA"/>
    <w:rPr>
      <w:rFonts w:ascii="Cambria" w:eastAsia="Times New Roman" w:hAnsi="Cambria" w:cs="Tahoma"/>
      <w:sz w:val="24"/>
      <w:szCs w:val="24"/>
    </w:rPr>
  </w:style>
  <w:style w:type="character" w:styleId="Pogrubienie">
    <w:name w:val="Strong"/>
    <w:uiPriority w:val="22"/>
    <w:qFormat/>
    <w:rsid w:val="00923CAA"/>
    <w:rPr>
      <w:b/>
      <w:bCs/>
    </w:rPr>
  </w:style>
  <w:style w:type="character" w:styleId="Uwydatnienie">
    <w:name w:val="Emphasis"/>
    <w:uiPriority w:val="20"/>
    <w:qFormat/>
    <w:rsid w:val="00923CAA"/>
    <w:rPr>
      <w:rFonts w:ascii="Calibri" w:hAnsi="Calibri"/>
      <w:b/>
      <w:i/>
      <w:iCs/>
    </w:rPr>
  </w:style>
  <w:style w:type="paragraph" w:styleId="Bezodstpw">
    <w:name w:val="No Spacing"/>
    <w:basedOn w:val="Normalny"/>
    <w:link w:val="BezodstpwZnak"/>
    <w:uiPriority w:val="1"/>
    <w:qFormat/>
    <w:rsid w:val="00923CAA"/>
    <w:rPr>
      <w:szCs w:val="32"/>
    </w:rPr>
  </w:style>
  <w:style w:type="paragraph" w:styleId="Cytat">
    <w:name w:val="Quote"/>
    <w:basedOn w:val="Normalny"/>
    <w:next w:val="Normalny"/>
    <w:link w:val="CytatZnak"/>
    <w:uiPriority w:val="29"/>
    <w:qFormat/>
    <w:rsid w:val="00923CAA"/>
    <w:rPr>
      <w:i/>
    </w:rPr>
  </w:style>
  <w:style w:type="character" w:customStyle="1" w:styleId="CytatZnak">
    <w:name w:val="Cytat Znak"/>
    <w:link w:val="Cytat"/>
    <w:uiPriority w:val="29"/>
    <w:rsid w:val="00923CAA"/>
    <w:rPr>
      <w:i/>
      <w:sz w:val="24"/>
      <w:szCs w:val="24"/>
    </w:rPr>
  </w:style>
  <w:style w:type="paragraph" w:styleId="Cytatintensywny">
    <w:name w:val="Intense Quote"/>
    <w:basedOn w:val="Normalny"/>
    <w:next w:val="Normalny"/>
    <w:link w:val="CytatintensywnyZnak"/>
    <w:uiPriority w:val="30"/>
    <w:qFormat/>
    <w:rsid w:val="00923CAA"/>
    <w:pPr>
      <w:ind w:left="720" w:right="720"/>
    </w:pPr>
    <w:rPr>
      <w:b/>
      <w:i/>
      <w:szCs w:val="20"/>
    </w:rPr>
  </w:style>
  <w:style w:type="character" w:customStyle="1" w:styleId="CytatintensywnyZnak">
    <w:name w:val="Cytat intensywny Znak"/>
    <w:link w:val="Cytatintensywny"/>
    <w:uiPriority w:val="30"/>
    <w:rsid w:val="00923CAA"/>
    <w:rPr>
      <w:b/>
      <w:i/>
      <w:sz w:val="24"/>
    </w:rPr>
  </w:style>
  <w:style w:type="character" w:styleId="Wyrnieniedelikatne">
    <w:name w:val="Subtle Emphasis"/>
    <w:uiPriority w:val="19"/>
    <w:qFormat/>
    <w:rsid w:val="00923CAA"/>
    <w:rPr>
      <w:i/>
      <w:color w:val="5A5A5A"/>
    </w:rPr>
  </w:style>
  <w:style w:type="character" w:styleId="Wyrnienieintensywne">
    <w:name w:val="Intense Emphasis"/>
    <w:uiPriority w:val="21"/>
    <w:qFormat/>
    <w:rsid w:val="00923CAA"/>
    <w:rPr>
      <w:b/>
      <w:i/>
      <w:sz w:val="24"/>
      <w:szCs w:val="24"/>
      <w:u w:val="single"/>
    </w:rPr>
  </w:style>
  <w:style w:type="character" w:styleId="Odwoaniedelikatne">
    <w:name w:val="Subtle Reference"/>
    <w:uiPriority w:val="31"/>
    <w:qFormat/>
    <w:rsid w:val="00923CAA"/>
    <w:rPr>
      <w:sz w:val="24"/>
      <w:szCs w:val="24"/>
      <w:u w:val="single"/>
    </w:rPr>
  </w:style>
  <w:style w:type="character" w:styleId="Odwoanieintensywne">
    <w:name w:val="Intense Reference"/>
    <w:uiPriority w:val="32"/>
    <w:qFormat/>
    <w:rsid w:val="00923CAA"/>
    <w:rPr>
      <w:b/>
      <w:sz w:val="24"/>
      <w:u w:val="single"/>
    </w:rPr>
  </w:style>
  <w:style w:type="character" w:styleId="Tytuksiki">
    <w:name w:val="Book Title"/>
    <w:uiPriority w:val="33"/>
    <w:qFormat/>
    <w:rsid w:val="00923CAA"/>
    <w:rPr>
      <w:rFonts w:ascii="Cambria" w:eastAsia="Times New Roman" w:hAnsi="Cambria"/>
      <w:b/>
      <w:i/>
      <w:sz w:val="24"/>
      <w:szCs w:val="24"/>
    </w:rPr>
  </w:style>
  <w:style w:type="paragraph" w:styleId="Nagwekspisutreci">
    <w:name w:val="TOC Heading"/>
    <w:basedOn w:val="Nagwek1"/>
    <w:next w:val="Normalny"/>
    <w:uiPriority w:val="39"/>
    <w:semiHidden/>
    <w:unhideWhenUsed/>
    <w:qFormat/>
    <w:rsid w:val="00923CAA"/>
    <w:pPr>
      <w:outlineLvl w:val="9"/>
    </w:pPr>
  </w:style>
  <w:style w:type="character" w:customStyle="1" w:styleId="BezodstpwZnak">
    <w:name w:val="Bez odstępów Znak"/>
    <w:link w:val="Bezodstpw"/>
    <w:uiPriority w:val="1"/>
    <w:rsid w:val="0019077D"/>
    <w:rPr>
      <w:sz w:val="24"/>
      <w:szCs w:val="32"/>
    </w:rPr>
  </w:style>
  <w:style w:type="paragraph" w:styleId="Lista">
    <w:name w:val="List"/>
    <w:basedOn w:val="Normalny"/>
    <w:uiPriority w:val="99"/>
    <w:unhideWhenUsed/>
    <w:rsid w:val="000E3131"/>
    <w:pPr>
      <w:ind w:left="283" w:hanging="283"/>
      <w:contextualSpacing/>
    </w:pPr>
  </w:style>
  <w:style w:type="paragraph" w:styleId="Lista2">
    <w:name w:val="List 2"/>
    <w:basedOn w:val="Normalny"/>
    <w:uiPriority w:val="99"/>
    <w:unhideWhenUsed/>
    <w:rsid w:val="000E3131"/>
    <w:pPr>
      <w:ind w:left="566" w:hanging="283"/>
      <w:contextualSpacing/>
    </w:pPr>
  </w:style>
  <w:style w:type="paragraph" w:styleId="Lista3">
    <w:name w:val="List 3"/>
    <w:basedOn w:val="Normalny"/>
    <w:uiPriority w:val="99"/>
    <w:unhideWhenUsed/>
    <w:rsid w:val="000E3131"/>
    <w:pPr>
      <w:ind w:left="849" w:hanging="283"/>
      <w:contextualSpacing/>
    </w:pPr>
  </w:style>
  <w:style w:type="paragraph" w:styleId="Lista4">
    <w:name w:val="List 4"/>
    <w:basedOn w:val="Normalny"/>
    <w:uiPriority w:val="99"/>
    <w:unhideWhenUsed/>
    <w:rsid w:val="000E3131"/>
    <w:pPr>
      <w:ind w:left="1132" w:hanging="283"/>
      <w:contextualSpacing/>
    </w:pPr>
  </w:style>
  <w:style w:type="paragraph" w:styleId="Lista5">
    <w:name w:val="List 5"/>
    <w:basedOn w:val="Normalny"/>
    <w:uiPriority w:val="99"/>
    <w:unhideWhenUsed/>
    <w:rsid w:val="000E3131"/>
    <w:pPr>
      <w:ind w:left="1415" w:hanging="283"/>
      <w:contextualSpacing/>
    </w:pPr>
  </w:style>
  <w:style w:type="paragraph" w:styleId="Listapunktowana2">
    <w:name w:val="List Bullet 2"/>
    <w:basedOn w:val="Normalny"/>
    <w:uiPriority w:val="99"/>
    <w:unhideWhenUsed/>
    <w:rsid w:val="000E3131"/>
    <w:pPr>
      <w:numPr>
        <w:numId w:val="1"/>
      </w:numPr>
      <w:contextualSpacing/>
    </w:pPr>
  </w:style>
  <w:style w:type="paragraph" w:styleId="Listapunktowana3">
    <w:name w:val="List Bullet 3"/>
    <w:basedOn w:val="Normalny"/>
    <w:uiPriority w:val="99"/>
    <w:unhideWhenUsed/>
    <w:rsid w:val="000E3131"/>
    <w:pPr>
      <w:numPr>
        <w:numId w:val="2"/>
      </w:numPr>
      <w:contextualSpacing/>
    </w:pPr>
  </w:style>
  <w:style w:type="paragraph" w:styleId="Listapunktowana5">
    <w:name w:val="List Bullet 5"/>
    <w:basedOn w:val="Normalny"/>
    <w:uiPriority w:val="99"/>
    <w:unhideWhenUsed/>
    <w:rsid w:val="000E3131"/>
    <w:pPr>
      <w:numPr>
        <w:numId w:val="3"/>
      </w:numPr>
      <w:contextualSpacing/>
    </w:pPr>
  </w:style>
  <w:style w:type="paragraph" w:styleId="Lista-kontynuacja">
    <w:name w:val="List Continue"/>
    <w:basedOn w:val="Normalny"/>
    <w:uiPriority w:val="99"/>
    <w:unhideWhenUsed/>
    <w:rsid w:val="000E3131"/>
    <w:pPr>
      <w:spacing w:after="120"/>
      <w:ind w:left="283"/>
      <w:contextualSpacing/>
    </w:pPr>
  </w:style>
  <w:style w:type="character" w:customStyle="1" w:styleId="TekstkomentarzaZnak">
    <w:name w:val="Tekst komentarza Znak"/>
    <w:link w:val="Tekstkomentarza"/>
    <w:uiPriority w:val="99"/>
    <w:rsid w:val="000014E5"/>
    <w:rPr>
      <w:rFonts w:ascii="Times New Roman" w:hAnsi="Times New Roman"/>
      <w:szCs w:val="24"/>
    </w:rPr>
  </w:style>
  <w:style w:type="character" w:customStyle="1" w:styleId="AkapitzlistZnak">
    <w:name w:val="Akapit z listą Znak"/>
    <w:aliases w:val="Numerowanie Znak,List Paragraph Znak,Kolorowa lista — akcent 11 Znak,Akapit z listą BS Znak,List Paragraph compact Znak,Normal bullet 2 Znak,Paragraphe de liste 2 Znak,Reference list Znak,Bullet list Znak,Numbered List Znak,L1 Znak"/>
    <w:link w:val="Akapitzlist"/>
    <w:uiPriority w:val="34"/>
    <w:qFormat/>
    <w:locked/>
    <w:rsid w:val="00A17BDD"/>
    <w:rPr>
      <w:sz w:val="24"/>
      <w:szCs w:val="24"/>
    </w:rPr>
  </w:style>
  <w:style w:type="character" w:customStyle="1" w:styleId="TekstpodstawowyZnak">
    <w:name w:val="Tekst podstawowy Znak"/>
    <w:link w:val="Tekstpodstawowy"/>
    <w:rsid w:val="0080646B"/>
    <w:rPr>
      <w:sz w:val="24"/>
      <w:szCs w:val="24"/>
    </w:rPr>
  </w:style>
  <w:style w:type="paragraph" w:styleId="Poprawka">
    <w:name w:val="Revision"/>
    <w:hidden/>
    <w:uiPriority w:val="99"/>
    <w:semiHidden/>
    <w:rsid w:val="00044478"/>
    <w:rPr>
      <w:sz w:val="24"/>
      <w:szCs w:val="24"/>
    </w:rPr>
  </w:style>
  <w:style w:type="character" w:customStyle="1" w:styleId="h1">
    <w:name w:val="h1"/>
    <w:basedOn w:val="Domylnaczcionkaakapitu"/>
    <w:rsid w:val="00550796"/>
  </w:style>
  <w:style w:type="character" w:customStyle="1" w:styleId="h2">
    <w:name w:val="h2"/>
    <w:basedOn w:val="Domylnaczcionkaakapitu"/>
    <w:rsid w:val="00A33075"/>
  </w:style>
  <w:style w:type="character" w:customStyle="1" w:styleId="StopkaZnak">
    <w:name w:val="Stopka Znak"/>
    <w:basedOn w:val="Domylnaczcionkaakapitu"/>
    <w:link w:val="Stopka"/>
    <w:uiPriority w:val="99"/>
    <w:rsid w:val="001D63D7"/>
    <w:rPr>
      <w:szCs w:val="24"/>
    </w:rPr>
  </w:style>
  <w:style w:type="paragraph" w:customStyle="1" w:styleId="Gwka">
    <w:name w:val="Główka"/>
    <w:basedOn w:val="Normalny"/>
    <w:uiPriority w:val="99"/>
    <w:rsid w:val="00941ED3"/>
    <w:pPr>
      <w:tabs>
        <w:tab w:val="center" w:pos="4536"/>
        <w:tab w:val="right" w:pos="9072"/>
      </w:tabs>
    </w:pPr>
    <w:rPr>
      <w:rFonts w:ascii="Arial" w:hAnsi="Arial"/>
      <w:color w:val="00000A"/>
      <w:sz w:val="22"/>
      <w:szCs w:val="20"/>
    </w:rPr>
  </w:style>
  <w:style w:type="character" w:customStyle="1" w:styleId="markedcontent">
    <w:name w:val="markedcontent"/>
    <w:basedOn w:val="Domylnaczcionkaakapitu"/>
    <w:rsid w:val="008033B9"/>
  </w:style>
  <w:style w:type="character" w:customStyle="1" w:styleId="Nierozpoznanawzmianka1">
    <w:name w:val="Nierozpoznana wzmianka1"/>
    <w:basedOn w:val="Domylnaczcionkaakapitu"/>
    <w:uiPriority w:val="99"/>
    <w:semiHidden/>
    <w:unhideWhenUsed/>
    <w:rsid w:val="000503A3"/>
    <w:rPr>
      <w:color w:val="605E5C"/>
      <w:shd w:val="clear" w:color="auto" w:fill="E1DFDD"/>
    </w:rPr>
  </w:style>
  <w:style w:type="character" w:customStyle="1" w:styleId="Nierozpoznanawzmianka2">
    <w:name w:val="Nierozpoznana wzmianka2"/>
    <w:basedOn w:val="Domylnaczcionkaakapitu"/>
    <w:uiPriority w:val="99"/>
    <w:semiHidden/>
    <w:unhideWhenUsed/>
    <w:rsid w:val="006F7AA6"/>
    <w:rPr>
      <w:color w:val="605E5C"/>
      <w:shd w:val="clear" w:color="auto" w:fill="E1DFDD"/>
    </w:rPr>
  </w:style>
  <w:style w:type="paragraph" w:customStyle="1" w:styleId="Styl5">
    <w:name w:val="Styl5"/>
    <w:basedOn w:val="Nagwek2"/>
    <w:link w:val="Styl5Znak"/>
    <w:autoRedefine/>
    <w:qFormat/>
    <w:rsid w:val="00C75A22"/>
    <w:pPr>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567" w:hanging="567"/>
    </w:pPr>
    <w:rPr>
      <w:rFonts w:ascii="Arial" w:hAnsi="Arial"/>
      <w:i w:val="0"/>
      <w:sz w:val="22"/>
      <w:szCs w:val="22"/>
      <w:lang w:val="x-none" w:eastAsia="x-none"/>
    </w:rPr>
  </w:style>
  <w:style w:type="character" w:customStyle="1" w:styleId="Styl5Znak">
    <w:name w:val="Styl5 Znak"/>
    <w:link w:val="Styl5"/>
    <w:rsid w:val="00C75A22"/>
    <w:rPr>
      <w:rFonts w:ascii="Arial" w:hAnsi="Arial"/>
      <w:b/>
      <w:bCs/>
      <w:iCs/>
      <w:sz w:val="22"/>
      <w:szCs w:val="22"/>
      <w:shd w:val="clear" w:color="auto" w:fill="9CC2E5"/>
      <w:lang w:val="x-none" w:eastAsia="x-none"/>
    </w:rPr>
  </w:style>
  <w:style w:type="paragraph" w:customStyle="1" w:styleId="Styl9">
    <w:name w:val="Styl9"/>
    <w:basedOn w:val="Nagwek3"/>
    <w:link w:val="Styl9Znak"/>
    <w:autoRedefine/>
    <w:qFormat/>
    <w:rsid w:val="00392595"/>
    <w:pPr>
      <w:numPr>
        <w:ilvl w:val="2"/>
        <w:numId w:val="26"/>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pPr>
    <w:rPr>
      <w:rFonts w:ascii="Arial" w:hAnsi="Arial"/>
      <w:b w:val="0"/>
      <w:iCs/>
      <w:sz w:val="22"/>
      <w:szCs w:val="22"/>
      <w:lang w:val="x-none" w:eastAsia="x-none"/>
    </w:rPr>
  </w:style>
  <w:style w:type="character" w:customStyle="1" w:styleId="Styl9Znak">
    <w:name w:val="Styl9 Znak"/>
    <w:link w:val="Styl9"/>
    <w:rsid w:val="00392595"/>
    <w:rPr>
      <w:rFonts w:ascii="Arial" w:hAnsi="Arial"/>
      <w:bCs/>
      <w:iCs/>
      <w:sz w:val="22"/>
      <w:szCs w:val="22"/>
      <w:shd w:val="clear" w:color="auto" w:fill="C6D9F1"/>
      <w:lang w:val="x-none" w:eastAsia="x-none"/>
    </w:rPr>
  </w:style>
  <w:style w:type="character" w:styleId="Nierozpoznanawzmianka">
    <w:name w:val="Unresolved Mention"/>
    <w:basedOn w:val="Domylnaczcionkaakapitu"/>
    <w:uiPriority w:val="99"/>
    <w:semiHidden/>
    <w:unhideWhenUsed/>
    <w:rsid w:val="00540D99"/>
    <w:rPr>
      <w:color w:val="605E5C"/>
      <w:shd w:val="clear" w:color="auto" w:fill="E1DFDD"/>
    </w:rPr>
  </w:style>
  <w:style w:type="paragraph" w:customStyle="1" w:styleId="Styl8">
    <w:name w:val="Styl8"/>
    <w:basedOn w:val="Nagwek2"/>
    <w:link w:val="Styl8Znak"/>
    <w:autoRedefine/>
    <w:qFormat/>
    <w:rsid w:val="00CE02C3"/>
    <w:pPr>
      <w:numPr>
        <w:ilvl w:val="1"/>
        <w:numId w:val="20"/>
      </w:numPr>
      <w:pBdr>
        <w:top w:val="single" w:sz="12" w:space="0" w:color="auto"/>
        <w:left w:val="single" w:sz="12" w:space="4" w:color="auto"/>
        <w:bottom w:val="single" w:sz="12" w:space="1" w:color="auto"/>
        <w:right w:val="single" w:sz="12" w:space="4" w:color="auto"/>
      </w:pBdr>
      <w:shd w:val="clear" w:color="auto" w:fill="8DB3E2"/>
      <w:spacing w:before="120" w:after="120" w:line="271" w:lineRule="auto"/>
    </w:pPr>
    <w:rPr>
      <w:rFonts w:ascii="Arial" w:hAnsi="Arial"/>
      <w:i w:val="0"/>
      <w:sz w:val="24"/>
      <w:szCs w:val="24"/>
      <w:lang w:eastAsia="x-none"/>
    </w:rPr>
  </w:style>
  <w:style w:type="paragraph" w:customStyle="1" w:styleId="Styl10">
    <w:name w:val="Styl10"/>
    <w:basedOn w:val="Nagwek3"/>
    <w:link w:val="Styl10Znak"/>
    <w:autoRedefine/>
    <w:qFormat/>
    <w:rsid w:val="00514AB9"/>
    <w:pPr>
      <w:numPr>
        <w:ilvl w:val="2"/>
        <w:numId w:val="30"/>
      </w:numPr>
      <w:pBdr>
        <w:top w:val="single" w:sz="12" w:space="2" w:color="auto"/>
        <w:left w:val="single" w:sz="12" w:space="4" w:color="auto"/>
        <w:bottom w:val="single" w:sz="12" w:space="1" w:color="auto"/>
        <w:right w:val="single" w:sz="12" w:space="4" w:color="auto"/>
      </w:pBdr>
      <w:shd w:val="clear" w:color="auto" w:fill="C6D9F1"/>
      <w:tabs>
        <w:tab w:val="left" w:pos="720"/>
      </w:tabs>
      <w:autoSpaceDE w:val="0"/>
      <w:autoSpaceDN w:val="0"/>
      <w:adjustRightInd w:val="0"/>
      <w:spacing w:before="120" w:after="120" w:line="271" w:lineRule="auto"/>
    </w:pPr>
    <w:rPr>
      <w:rFonts w:ascii="Arial" w:hAnsi="Arial"/>
      <w:b w:val="0"/>
      <w:iCs/>
      <w:sz w:val="22"/>
      <w:szCs w:val="22"/>
      <w:lang w:val="x-none" w:eastAsia="x-none"/>
    </w:rPr>
  </w:style>
  <w:style w:type="character" w:customStyle="1" w:styleId="Styl10Znak">
    <w:name w:val="Styl10 Znak"/>
    <w:link w:val="Styl10"/>
    <w:rsid w:val="00514AB9"/>
    <w:rPr>
      <w:rFonts w:ascii="Arial" w:hAnsi="Arial"/>
      <w:bCs/>
      <w:iCs/>
      <w:sz w:val="22"/>
      <w:szCs w:val="22"/>
      <w:shd w:val="clear" w:color="auto" w:fill="C6D9F1"/>
      <w:lang w:val="x-none" w:eastAsia="x-none"/>
    </w:rPr>
  </w:style>
  <w:style w:type="character" w:customStyle="1" w:styleId="Styl8Znak">
    <w:name w:val="Styl8 Znak"/>
    <w:link w:val="Styl8"/>
    <w:rsid w:val="00CE02C3"/>
    <w:rPr>
      <w:rFonts w:ascii="Arial" w:hAnsi="Arial"/>
      <w:b/>
      <w:bCs/>
      <w:iCs/>
      <w:sz w:val="24"/>
      <w:szCs w:val="24"/>
      <w:shd w:val="clear" w:color="auto" w:fill="8DB3E2"/>
      <w:lang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32332">
      <w:bodyDiv w:val="1"/>
      <w:marLeft w:val="0"/>
      <w:marRight w:val="0"/>
      <w:marTop w:val="0"/>
      <w:marBottom w:val="0"/>
      <w:divBdr>
        <w:top w:val="none" w:sz="0" w:space="0" w:color="auto"/>
        <w:left w:val="none" w:sz="0" w:space="0" w:color="auto"/>
        <w:bottom w:val="none" w:sz="0" w:space="0" w:color="auto"/>
        <w:right w:val="none" w:sz="0" w:space="0" w:color="auto"/>
      </w:divBdr>
    </w:div>
    <w:div w:id="33701285">
      <w:bodyDiv w:val="1"/>
      <w:marLeft w:val="0"/>
      <w:marRight w:val="0"/>
      <w:marTop w:val="0"/>
      <w:marBottom w:val="0"/>
      <w:divBdr>
        <w:top w:val="none" w:sz="0" w:space="0" w:color="auto"/>
        <w:left w:val="none" w:sz="0" w:space="0" w:color="auto"/>
        <w:bottom w:val="none" w:sz="0" w:space="0" w:color="auto"/>
        <w:right w:val="none" w:sz="0" w:space="0" w:color="auto"/>
      </w:divBdr>
    </w:div>
    <w:div w:id="50228674">
      <w:bodyDiv w:val="1"/>
      <w:marLeft w:val="0"/>
      <w:marRight w:val="0"/>
      <w:marTop w:val="0"/>
      <w:marBottom w:val="0"/>
      <w:divBdr>
        <w:top w:val="none" w:sz="0" w:space="0" w:color="auto"/>
        <w:left w:val="none" w:sz="0" w:space="0" w:color="auto"/>
        <w:bottom w:val="none" w:sz="0" w:space="0" w:color="auto"/>
        <w:right w:val="none" w:sz="0" w:space="0" w:color="auto"/>
      </w:divBdr>
      <w:divsChild>
        <w:div w:id="59793184">
          <w:marLeft w:val="0"/>
          <w:marRight w:val="0"/>
          <w:marTop w:val="0"/>
          <w:marBottom w:val="0"/>
          <w:divBdr>
            <w:top w:val="none" w:sz="0" w:space="0" w:color="auto"/>
            <w:left w:val="none" w:sz="0" w:space="0" w:color="auto"/>
            <w:bottom w:val="none" w:sz="0" w:space="0" w:color="auto"/>
            <w:right w:val="none" w:sz="0" w:space="0" w:color="auto"/>
          </w:divBdr>
        </w:div>
        <w:div w:id="555162100">
          <w:marLeft w:val="0"/>
          <w:marRight w:val="0"/>
          <w:marTop w:val="0"/>
          <w:marBottom w:val="0"/>
          <w:divBdr>
            <w:top w:val="none" w:sz="0" w:space="0" w:color="auto"/>
            <w:left w:val="none" w:sz="0" w:space="0" w:color="auto"/>
            <w:bottom w:val="none" w:sz="0" w:space="0" w:color="auto"/>
            <w:right w:val="none" w:sz="0" w:space="0" w:color="auto"/>
          </w:divBdr>
        </w:div>
        <w:div w:id="591011496">
          <w:marLeft w:val="0"/>
          <w:marRight w:val="0"/>
          <w:marTop w:val="0"/>
          <w:marBottom w:val="0"/>
          <w:divBdr>
            <w:top w:val="none" w:sz="0" w:space="0" w:color="auto"/>
            <w:left w:val="none" w:sz="0" w:space="0" w:color="auto"/>
            <w:bottom w:val="none" w:sz="0" w:space="0" w:color="auto"/>
            <w:right w:val="none" w:sz="0" w:space="0" w:color="auto"/>
          </w:divBdr>
        </w:div>
        <w:div w:id="601574605">
          <w:marLeft w:val="0"/>
          <w:marRight w:val="0"/>
          <w:marTop w:val="0"/>
          <w:marBottom w:val="0"/>
          <w:divBdr>
            <w:top w:val="none" w:sz="0" w:space="0" w:color="auto"/>
            <w:left w:val="none" w:sz="0" w:space="0" w:color="auto"/>
            <w:bottom w:val="none" w:sz="0" w:space="0" w:color="auto"/>
            <w:right w:val="none" w:sz="0" w:space="0" w:color="auto"/>
          </w:divBdr>
        </w:div>
        <w:div w:id="602227923">
          <w:marLeft w:val="0"/>
          <w:marRight w:val="0"/>
          <w:marTop w:val="0"/>
          <w:marBottom w:val="0"/>
          <w:divBdr>
            <w:top w:val="none" w:sz="0" w:space="0" w:color="auto"/>
            <w:left w:val="none" w:sz="0" w:space="0" w:color="auto"/>
            <w:bottom w:val="none" w:sz="0" w:space="0" w:color="auto"/>
            <w:right w:val="none" w:sz="0" w:space="0" w:color="auto"/>
          </w:divBdr>
        </w:div>
        <w:div w:id="610087407">
          <w:marLeft w:val="0"/>
          <w:marRight w:val="0"/>
          <w:marTop w:val="0"/>
          <w:marBottom w:val="0"/>
          <w:divBdr>
            <w:top w:val="none" w:sz="0" w:space="0" w:color="auto"/>
            <w:left w:val="none" w:sz="0" w:space="0" w:color="auto"/>
            <w:bottom w:val="none" w:sz="0" w:space="0" w:color="auto"/>
            <w:right w:val="none" w:sz="0" w:space="0" w:color="auto"/>
          </w:divBdr>
        </w:div>
        <w:div w:id="631595238">
          <w:marLeft w:val="0"/>
          <w:marRight w:val="0"/>
          <w:marTop w:val="0"/>
          <w:marBottom w:val="0"/>
          <w:divBdr>
            <w:top w:val="none" w:sz="0" w:space="0" w:color="auto"/>
            <w:left w:val="none" w:sz="0" w:space="0" w:color="auto"/>
            <w:bottom w:val="none" w:sz="0" w:space="0" w:color="auto"/>
            <w:right w:val="none" w:sz="0" w:space="0" w:color="auto"/>
          </w:divBdr>
        </w:div>
        <w:div w:id="633147114">
          <w:marLeft w:val="0"/>
          <w:marRight w:val="0"/>
          <w:marTop w:val="0"/>
          <w:marBottom w:val="0"/>
          <w:divBdr>
            <w:top w:val="none" w:sz="0" w:space="0" w:color="auto"/>
            <w:left w:val="none" w:sz="0" w:space="0" w:color="auto"/>
            <w:bottom w:val="none" w:sz="0" w:space="0" w:color="auto"/>
            <w:right w:val="none" w:sz="0" w:space="0" w:color="auto"/>
          </w:divBdr>
        </w:div>
        <w:div w:id="1201016319">
          <w:marLeft w:val="0"/>
          <w:marRight w:val="0"/>
          <w:marTop w:val="0"/>
          <w:marBottom w:val="0"/>
          <w:divBdr>
            <w:top w:val="none" w:sz="0" w:space="0" w:color="auto"/>
            <w:left w:val="none" w:sz="0" w:space="0" w:color="auto"/>
            <w:bottom w:val="none" w:sz="0" w:space="0" w:color="auto"/>
            <w:right w:val="none" w:sz="0" w:space="0" w:color="auto"/>
          </w:divBdr>
        </w:div>
        <w:div w:id="1254587755">
          <w:marLeft w:val="0"/>
          <w:marRight w:val="0"/>
          <w:marTop w:val="0"/>
          <w:marBottom w:val="0"/>
          <w:divBdr>
            <w:top w:val="none" w:sz="0" w:space="0" w:color="auto"/>
            <w:left w:val="none" w:sz="0" w:space="0" w:color="auto"/>
            <w:bottom w:val="none" w:sz="0" w:space="0" w:color="auto"/>
            <w:right w:val="none" w:sz="0" w:space="0" w:color="auto"/>
          </w:divBdr>
        </w:div>
        <w:div w:id="1348603930">
          <w:marLeft w:val="0"/>
          <w:marRight w:val="0"/>
          <w:marTop w:val="0"/>
          <w:marBottom w:val="0"/>
          <w:divBdr>
            <w:top w:val="none" w:sz="0" w:space="0" w:color="auto"/>
            <w:left w:val="none" w:sz="0" w:space="0" w:color="auto"/>
            <w:bottom w:val="none" w:sz="0" w:space="0" w:color="auto"/>
            <w:right w:val="none" w:sz="0" w:space="0" w:color="auto"/>
          </w:divBdr>
        </w:div>
        <w:div w:id="1417482825">
          <w:marLeft w:val="0"/>
          <w:marRight w:val="0"/>
          <w:marTop w:val="0"/>
          <w:marBottom w:val="0"/>
          <w:divBdr>
            <w:top w:val="none" w:sz="0" w:space="0" w:color="auto"/>
            <w:left w:val="none" w:sz="0" w:space="0" w:color="auto"/>
            <w:bottom w:val="none" w:sz="0" w:space="0" w:color="auto"/>
            <w:right w:val="none" w:sz="0" w:space="0" w:color="auto"/>
          </w:divBdr>
        </w:div>
        <w:div w:id="1746805549">
          <w:marLeft w:val="0"/>
          <w:marRight w:val="0"/>
          <w:marTop w:val="0"/>
          <w:marBottom w:val="0"/>
          <w:divBdr>
            <w:top w:val="none" w:sz="0" w:space="0" w:color="auto"/>
            <w:left w:val="none" w:sz="0" w:space="0" w:color="auto"/>
            <w:bottom w:val="none" w:sz="0" w:space="0" w:color="auto"/>
            <w:right w:val="none" w:sz="0" w:space="0" w:color="auto"/>
          </w:divBdr>
        </w:div>
        <w:div w:id="1784766475">
          <w:marLeft w:val="0"/>
          <w:marRight w:val="0"/>
          <w:marTop w:val="0"/>
          <w:marBottom w:val="0"/>
          <w:divBdr>
            <w:top w:val="none" w:sz="0" w:space="0" w:color="auto"/>
            <w:left w:val="none" w:sz="0" w:space="0" w:color="auto"/>
            <w:bottom w:val="none" w:sz="0" w:space="0" w:color="auto"/>
            <w:right w:val="none" w:sz="0" w:space="0" w:color="auto"/>
          </w:divBdr>
        </w:div>
        <w:div w:id="1824470492">
          <w:marLeft w:val="0"/>
          <w:marRight w:val="0"/>
          <w:marTop w:val="0"/>
          <w:marBottom w:val="0"/>
          <w:divBdr>
            <w:top w:val="none" w:sz="0" w:space="0" w:color="auto"/>
            <w:left w:val="none" w:sz="0" w:space="0" w:color="auto"/>
            <w:bottom w:val="none" w:sz="0" w:space="0" w:color="auto"/>
            <w:right w:val="none" w:sz="0" w:space="0" w:color="auto"/>
          </w:divBdr>
        </w:div>
        <w:div w:id="2006517614">
          <w:marLeft w:val="0"/>
          <w:marRight w:val="0"/>
          <w:marTop w:val="0"/>
          <w:marBottom w:val="0"/>
          <w:divBdr>
            <w:top w:val="none" w:sz="0" w:space="0" w:color="auto"/>
            <w:left w:val="none" w:sz="0" w:space="0" w:color="auto"/>
            <w:bottom w:val="none" w:sz="0" w:space="0" w:color="auto"/>
            <w:right w:val="none" w:sz="0" w:space="0" w:color="auto"/>
          </w:divBdr>
        </w:div>
        <w:div w:id="2010599912">
          <w:marLeft w:val="0"/>
          <w:marRight w:val="0"/>
          <w:marTop w:val="0"/>
          <w:marBottom w:val="0"/>
          <w:divBdr>
            <w:top w:val="none" w:sz="0" w:space="0" w:color="auto"/>
            <w:left w:val="none" w:sz="0" w:space="0" w:color="auto"/>
            <w:bottom w:val="none" w:sz="0" w:space="0" w:color="auto"/>
            <w:right w:val="none" w:sz="0" w:space="0" w:color="auto"/>
          </w:divBdr>
        </w:div>
        <w:div w:id="2039502383">
          <w:marLeft w:val="0"/>
          <w:marRight w:val="0"/>
          <w:marTop w:val="0"/>
          <w:marBottom w:val="0"/>
          <w:divBdr>
            <w:top w:val="none" w:sz="0" w:space="0" w:color="auto"/>
            <w:left w:val="none" w:sz="0" w:space="0" w:color="auto"/>
            <w:bottom w:val="none" w:sz="0" w:space="0" w:color="auto"/>
            <w:right w:val="none" w:sz="0" w:space="0" w:color="auto"/>
          </w:divBdr>
        </w:div>
      </w:divsChild>
    </w:div>
    <w:div w:id="69738747">
      <w:bodyDiv w:val="1"/>
      <w:marLeft w:val="0"/>
      <w:marRight w:val="0"/>
      <w:marTop w:val="0"/>
      <w:marBottom w:val="0"/>
      <w:divBdr>
        <w:top w:val="none" w:sz="0" w:space="0" w:color="auto"/>
        <w:left w:val="none" w:sz="0" w:space="0" w:color="auto"/>
        <w:bottom w:val="none" w:sz="0" w:space="0" w:color="auto"/>
        <w:right w:val="none" w:sz="0" w:space="0" w:color="auto"/>
      </w:divBdr>
      <w:divsChild>
        <w:div w:id="164825835">
          <w:marLeft w:val="0"/>
          <w:marRight w:val="0"/>
          <w:marTop w:val="0"/>
          <w:marBottom w:val="0"/>
          <w:divBdr>
            <w:top w:val="none" w:sz="0" w:space="0" w:color="auto"/>
            <w:left w:val="none" w:sz="0" w:space="0" w:color="auto"/>
            <w:bottom w:val="none" w:sz="0" w:space="0" w:color="auto"/>
            <w:right w:val="none" w:sz="0" w:space="0" w:color="auto"/>
          </w:divBdr>
        </w:div>
        <w:div w:id="361833352">
          <w:marLeft w:val="0"/>
          <w:marRight w:val="0"/>
          <w:marTop w:val="0"/>
          <w:marBottom w:val="0"/>
          <w:divBdr>
            <w:top w:val="none" w:sz="0" w:space="0" w:color="auto"/>
            <w:left w:val="none" w:sz="0" w:space="0" w:color="auto"/>
            <w:bottom w:val="none" w:sz="0" w:space="0" w:color="auto"/>
            <w:right w:val="none" w:sz="0" w:space="0" w:color="auto"/>
          </w:divBdr>
        </w:div>
        <w:div w:id="646327643">
          <w:marLeft w:val="0"/>
          <w:marRight w:val="0"/>
          <w:marTop w:val="0"/>
          <w:marBottom w:val="0"/>
          <w:divBdr>
            <w:top w:val="none" w:sz="0" w:space="0" w:color="auto"/>
            <w:left w:val="none" w:sz="0" w:space="0" w:color="auto"/>
            <w:bottom w:val="none" w:sz="0" w:space="0" w:color="auto"/>
            <w:right w:val="none" w:sz="0" w:space="0" w:color="auto"/>
          </w:divBdr>
        </w:div>
        <w:div w:id="681593221">
          <w:marLeft w:val="0"/>
          <w:marRight w:val="0"/>
          <w:marTop w:val="0"/>
          <w:marBottom w:val="0"/>
          <w:divBdr>
            <w:top w:val="none" w:sz="0" w:space="0" w:color="auto"/>
            <w:left w:val="none" w:sz="0" w:space="0" w:color="auto"/>
            <w:bottom w:val="none" w:sz="0" w:space="0" w:color="auto"/>
            <w:right w:val="none" w:sz="0" w:space="0" w:color="auto"/>
          </w:divBdr>
        </w:div>
        <w:div w:id="1011100893">
          <w:marLeft w:val="0"/>
          <w:marRight w:val="0"/>
          <w:marTop w:val="0"/>
          <w:marBottom w:val="0"/>
          <w:divBdr>
            <w:top w:val="none" w:sz="0" w:space="0" w:color="auto"/>
            <w:left w:val="none" w:sz="0" w:space="0" w:color="auto"/>
            <w:bottom w:val="none" w:sz="0" w:space="0" w:color="auto"/>
            <w:right w:val="none" w:sz="0" w:space="0" w:color="auto"/>
          </w:divBdr>
        </w:div>
        <w:div w:id="1175724264">
          <w:marLeft w:val="0"/>
          <w:marRight w:val="0"/>
          <w:marTop w:val="0"/>
          <w:marBottom w:val="0"/>
          <w:divBdr>
            <w:top w:val="none" w:sz="0" w:space="0" w:color="auto"/>
            <w:left w:val="none" w:sz="0" w:space="0" w:color="auto"/>
            <w:bottom w:val="none" w:sz="0" w:space="0" w:color="auto"/>
            <w:right w:val="none" w:sz="0" w:space="0" w:color="auto"/>
          </w:divBdr>
        </w:div>
        <w:div w:id="1177691291">
          <w:marLeft w:val="0"/>
          <w:marRight w:val="0"/>
          <w:marTop w:val="0"/>
          <w:marBottom w:val="0"/>
          <w:divBdr>
            <w:top w:val="none" w:sz="0" w:space="0" w:color="auto"/>
            <w:left w:val="none" w:sz="0" w:space="0" w:color="auto"/>
            <w:bottom w:val="none" w:sz="0" w:space="0" w:color="auto"/>
            <w:right w:val="none" w:sz="0" w:space="0" w:color="auto"/>
          </w:divBdr>
        </w:div>
        <w:div w:id="1451973481">
          <w:marLeft w:val="0"/>
          <w:marRight w:val="0"/>
          <w:marTop w:val="0"/>
          <w:marBottom w:val="0"/>
          <w:divBdr>
            <w:top w:val="none" w:sz="0" w:space="0" w:color="auto"/>
            <w:left w:val="none" w:sz="0" w:space="0" w:color="auto"/>
            <w:bottom w:val="none" w:sz="0" w:space="0" w:color="auto"/>
            <w:right w:val="none" w:sz="0" w:space="0" w:color="auto"/>
          </w:divBdr>
        </w:div>
        <w:div w:id="1662276398">
          <w:marLeft w:val="0"/>
          <w:marRight w:val="0"/>
          <w:marTop w:val="0"/>
          <w:marBottom w:val="0"/>
          <w:divBdr>
            <w:top w:val="none" w:sz="0" w:space="0" w:color="auto"/>
            <w:left w:val="none" w:sz="0" w:space="0" w:color="auto"/>
            <w:bottom w:val="none" w:sz="0" w:space="0" w:color="auto"/>
            <w:right w:val="none" w:sz="0" w:space="0" w:color="auto"/>
          </w:divBdr>
        </w:div>
        <w:div w:id="1966615580">
          <w:marLeft w:val="0"/>
          <w:marRight w:val="0"/>
          <w:marTop w:val="0"/>
          <w:marBottom w:val="0"/>
          <w:divBdr>
            <w:top w:val="none" w:sz="0" w:space="0" w:color="auto"/>
            <w:left w:val="none" w:sz="0" w:space="0" w:color="auto"/>
            <w:bottom w:val="none" w:sz="0" w:space="0" w:color="auto"/>
            <w:right w:val="none" w:sz="0" w:space="0" w:color="auto"/>
          </w:divBdr>
        </w:div>
        <w:div w:id="2092964697">
          <w:marLeft w:val="0"/>
          <w:marRight w:val="0"/>
          <w:marTop w:val="0"/>
          <w:marBottom w:val="0"/>
          <w:divBdr>
            <w:top w:val="none" w:sz="0" w:space="0" w:color="auto"/>
            <w:left w:val="none" w:sz="0" w:space="0" w:color="auto"/>
            <w:bottom w:val="none" w:sz="0" w:space="0" w:color="auto"/>
            <w:right w:val="none" w:sz="0" w:space="0" w:color="auto"/>
          </w:divBdr>
        </w:div>
      </w:divsChild>
    </w:div>
    <w:div w:id="116409092">
      <w:bodyDiv w:val="1"/>
      <w:marLeft w:val="0"/>
      <w:marRight w:val="0"/>
      <w:marTop w:val="0"/>
      <w:marBottom w:val="0"/>
      <w:divBdr>
        <w:top w:val="none" w:sz="0" w:space="0" w:color="auto"/>
        <w:left w:val="none" w:sz="0" w:space="0" w:color="auto"/>
        <w:bottom w:val="none" w:sz="0" w:space="0" w:color="auto"/>
        <w:right w:val="none" w:sz="0" w:space="0" w:color="auto"/>
      </w:divBdr>
    </w:div>
    <w:div w:id="149642734">
      <w:bodyDiv w:val="1"/>
      <w:marLeft w:val="0"/>
      <w:marRight w:val="0"/>
      <w:marTop w:val="0"/>
      <w:marBottom w:val="0"/>
      <w:divBdr>
        <w:top w:val="none" w:sz="0" w:space="0" w:color="auto"/>
        <w:left w:val="none" w:sz="0" w:space="0" w:color="auto"/>
        <w:bottom w:val="none" w:sz="0" w:space="0" w:color="auto"/>
        <w:right w:val="none" w:sz="0" w:space="0" w:color="auto"/>
      </w:divBdr>
    </w:div>
    <w:div w:id="161118543">
      <w:bodyDiv w:val="1"/>
      <w:marLeft w:val="0"/>
      <w:marRight w:val="0"/>
      <w:marTop w:val="0"/>
      <w:marBottom w:val="0"/>
      <w:divBdr>
        <w:top w:val="none" w:sz="0" w:space="0" w:color="auto"/>
        <w:left w:val="none" w:sz="0" w:space="0" w:color="auto"/>
        <w:bottom w:val="none" w:sz="0" w:space="0" w:color="auto"/>
        <w:right w:val="none" w:sz="0" w:space="0" w:color="auto"/>
      </w:divBdr>
    </w:div>
    <w:div w:id="171187635">
      <w:bodyDiv w:val="1"/>
      <w:marLeft w:val="0"/>
      <w:marRight w:val="0"/>
      <w:marTop w:val="0"/>
      <w:marBottom w:val="0"/>
      <w:divBdr>
        <w:top w:val="none" w:sz="0" w:space="0" w:color="auto"/>
        <w:left w:val="none" w:sz="0" w:space="0" w:color="auto"/>
        <w:bottom w:val="none" w:sz="0" w:space="0" w:color="auto"/>
        <w:right w:val="none" w:sz="0" w:space="0" w:color="auto"/>
      </w:divBdr>
      <w:divsChild>
        <w:div w:id="80874665">
          <w:marLeft w:val="0"/>
          <w:marRight w:val="0"/>
          <w:marTop w:val="0"/>
          <w:marBottom w:val="0"/>
          <w:divBdr>
            <w:top w:val="none" w:sz="0" w:space="0" w:color="auto"/>
            <w:left w:val="none" w:sz="0" w:space="0" w:color="auto"/>
            <w:bottom w:val="none" w:sz="0" w:space="0" w:color="auto"/>
            <w:right w:val="none" w:sz="0" w:space="0" w:color="auto"/>
          </w:divBdr>
        </w:div>
        <w:div w:id="287976441">
          <w:marLeft w:val="0"/>
          <w:marRight w:val="0"/>
          <w:marTop w:val="0"/>
          <w:marBottom w:val="0"/>
          <w:divBdr>
            <w:top w:val="none" w:sz="0" w:space="0" w:color="auto"/>
            <w:left w:val="none" w:sz="0" w:space="0" w:color="auto"/>
            <w:bottom w:val="none" w:sz="0" w:space="0" w:color="auto"/>
            <w:right w:val="none" w:sz="0" w:space="0" w:color="auto"/>
          </w:divBdr>
        </w:div>
        <w:div w:id="383411458">
          <w:marLeft w:val="0"/>
          <w:marRight w:val="0"/>
          <w:marTop w:val="0"/>
          <w:marBottom w:val="0"/>
          <w:divBdr>
            <w:top w:val="none" w:sz="0" w:space="0" w:color="auto"/>
            <w:left w:val="none" w:sz="0" w:space="0" w:color="auto"/>
            <w:bottom w:val="none" w:sz="0" w:space="0" w:color="auto"/>
            <w:right w:val="none" w:sz="0" w:space="0" w:color="auto"/>
          </w:divBdr>
        </w:div>
        <w:div w:id="431975688">
          <w:marLeft w:val="0"/>
          <w:marRight w:val="0"/>
          <w:marTop w:val="0"/>
          <w:marBottom w:val="0"/>
          <w:divBdr>
            <w:top w:val="none" w:sz="0" w:space="0" w:color="auto"/>
            <w:left w:val="none" w:sz="0" w:space="0" w:color="auto"/>
            <w:bottom w:val="none" w:sz="0" w:space="0" w:color="auto"/>
            <w:right w:val="none" w:sz="0" w:space="0" w:color="auto"/>
          </w:divBdr>
        </w:div>
        <w:div w:id="474834700">
          <w:marLeft w:val="0"/>
          <w:marRight w:val="0"/>
          <w:marTop w:val="0"/>
          <w:marBottom w:val="0"/>
          <w:divBdr>
            <w:top w:val="none" w:sz="0" w:space="0" w:color="auto"/>
            <w:left w:val="none" w:sz="0" w:space="0" w:color="auto"/>
            <w:bottom w:val="none" w:sz="0" w:space="0" w:color="auto"/>
            <w:right w:val="none" w:sz="0" w:space="0" w:color="auto"/>
          </w:divBdr>
        </w:div>
        <w:div w:id="537595162">
          <w:marLeft w:val="0"/>
          <w:marRight w:val="0"/>
          <w:marTop w:val="0"/>
          <w:marBottom w:val="0"/>
          <w:divBdr>
            <w:top w:val="none" w:sz="0" w:space="0" w:color="auto"/>
            <w:left w:val="none" w:sz="0" w:space="0" w:color="auto"/>
            <w:bottom w:val="none" w:sz="0" w:space="0" w:color="auto"/>
            <w:right w:val="none" w:sz="0" w:space="0" w:color="auto"/>
          </w:divBdr>
        </w:div>
        <w:div w:id="539434367">
          <w:marLeft w:val="0"/>
          <w:marRight w:val="0"/>
          <w:marTop w:val="0"/>
          <w:marBottom w:val="0"/>
          <w:divBdr>
            <w:top w:val="none" w:sz="0" w:space="0" w:color="auto"/>
            <w:left w:val="none" w:sz="0" w:space="0" w:color="auto"/>
            <w:bottom w:val="none" w:sz="0" w:space="0" w:color="auto"/>
            <w:right w:val="none" w:sz="0" w:space="0" w:color="auto"/>
          </w:divBdr>
        </w:div>
        <w:div w:id="588738524">
          <w:marLeft w:val="0"/>
          <w:marRight w:val="0"/>
          <w:marTop w:val="0"/>
          <w:marBottom w:val="0"/>
          <w:divBdr>
            <w:top w:val="none" w:sz="0" w:space="0" w:color="auto"/>
            <w:left w:val="none" w:sz="0" w:space="0" w:color="auto"/>
            <w:bottom w:val="none" w:sz="0" w:space="0" w:color="auto"/>
            <w:right w:val="none" w:sz="0" w:space="0" w:color="auto"/>
          </w:divBdr>
        </w:div>
        <w:div w:id="858664370">
          <w:marLeft w:val="0"/>
          <w:marRight w:val="0"/>
          <w:marTop w:val="0"/>
          <w:marBottom w:val="0"/>
          <w:divBdr>
            <w:top w:val="none" w:sz="0" w:space="0" w:color="auto"/>
            <w:left w:val="none" w:sz="0" w:space="0" w:color="auto"/>
            <w:bottom w:val="none" w:sz="0" w:space="0" w:color="auto"/>
            <w:right w:val="none" w:sz="0" w:space="0" w:color="auto"/>
          </w:divBdr>
        </w:div>
        <w:div w:id="897083448">
          <w:marLeft w:val="0"/>
          <w:marRight w:val="0"/>
          <w:marTop w:val="0"/>
          <w:marBottom w:val="0"/>
          <w:divBdr>
            <w:top w:val="none" w:sz="0" w:space="0" w:color="auto"/>
            <w:left w:val="none" w:sz="0" w:space="0" w:color="auto"/>
            <w:bottom w:val="none" w:sz="0" w:space="0" w:color="auto"/>
            <w:right w:val="none" w:sz="0" w:space="0" w:color="auto"/>
          </w:divBdr>
        </w:div>
        <w:div w:id="920454554">
          <w:marLeft w:val="0"/>
          <w:marRight w:val="0"/>
          <w:marTop w:val="0"/>
          <w:marBottom w:val="0"/>
          <w:divBdr>
            <w:top w:val="none" w:sz="0" w:space="0" w:color="auto"/>
            <w:left w:val="none" w:sz="0" w:space="0" w:color="auto"/>
            <w:bottom w:val="none" w:sz="0" w:space="0" w:color="auto"/>
            <w:right w:val="none" w:sz="0" w:space="0" w:color="auto"/>
          </w:divBdr>
        </w:div>
        <w:div w:id="987246157">
          <w:marLeft w:val="0"/>
          <w:marRight w:val="0"/>
          <w:marTop w:val="0"/>
          <w:marBottom w:val="0"/>
          <w:divBdr>
            <w:top w:val="none" w:sz="0" w:space="0" w:color="auto"/>
            <w:left w:val="none" w:sz="0" w:space="0" w:color="auto"/>
            <w:bottom w:val="none" w:sz="0" w:space="0" w:color="auto"/>
            <w:right w:val="none" w:sz="0" w:space="0" w:color="auto"/>
          </w:divBdr>
        </w:div>
        <w:div w:id="1194228340">
          <w:marLeft w:val="0"/>
          <w:marRight w:val="0"/>
          <w:marTop w:val="0"/>
          <w:marBottom w:val="0"/>
          <w:divBdr>
            <w:top w:val="none" w:sz="0" w:space="0" w:color="auto"/>
            <w:left w:val="none" w:sz="0" w:space="0" w:color="auto"/>
            <w:bottom w:val="none" w:sz="0" w:space="0" w:color="auto"/>
            <w:right w:val="none" w:sz="0" w:space="0" w:color="auto"/>
          </w:divBdr>
        </w:div>
        <w:div w:id="1282689014">
          <w:marLeft w:val="0"/>
          <w:marRight w:val="0"/>
          <w:marTop w:val="0"/>
          <w:marBottom w:val="0"/>
          <w:divBdr>
            <w:top w:val="none" w:sz="0" w:space="0" w:color="auto"/>
            <w:left w:val="none" w:sz="0" w:space="0" w:color="auto"/>
            <w:bottom w:val="none" w:sz="0" w:space="0" w:color="auto"/>
            <w:right w:val="none" w:sz="0" w:space="0" w:color="auto"/>
          </w:divBdr>
        </w:div>
        <w:div w:id="1424035238">
          <w:marLeft w:val="0"/>
          <w:marRight w:val="0"/>
          <w:marTop w:val="0"/>
          <w:marBottom w:val="0"/>
          <w:divBdr>
            <w:top w:val="none" w:sz="0" w:space="0" w:color="auto"/>
            <w:left w:val="none" w:sz="0" w:space="0" w:color="auto"/>
            <w:bottom w:val="none" w:sz="0" w:space="0" w:color="auto"/>
            <w:right w:val="none" w:sz="0" w:space="0" w:color="auto"/>
          </w:divBdr>
        </w:div>
        <w:div w:id="1630817730">
          <w:marLeft w:val="0"/>
          <w:marRight w:val="0"/>
          <w:marTop w:val="0"/>
          <w:marBottom w:val="0"/>
          <w:divBdr>
            <w:top w:val="none" w:sz="0" w:space="0" w:color="auto"/>
            <w:left w:val="none" w:sz="0" w:space="0" w:color="auto"/>
            <w:bottom w:val="none" w:sz="0" w:space="0" w:color="auto"/>
            <w:right w:val="none" w:sz="0" w:space="0" w:color="auto"/>
          </w:divBdr>
        </w:div>
        <w:div w:id="1812939098">
          <w:marLeft w:val="0"/>
          <w:marRight w:val="0"/>
          <w:marTop w:val="0"/>
          <w:marBottom w:val="0"/>
          <w:divBdr>
            <w:top w:val="none" w:sz="0" w:space="0" w:color="auto"/>
            <w:left w:val="none" w:sz="0" w:space="0" w:color="auto"/>
            <w:bottom w:val="none" w:sz="0" w:space="0" w:color="auto"/>
            <w:right w:val="none" w:sz="0" w:space="0" w:color="auto"/>
          </w:divBdr>
        </w:div>
        <w:div w:id="1971784862">
          <w:marLeft w:val="0"/>
          <w:marRight w:val="0"/>
          <w:marTop w:val="0"/>
          <w:marBottom w:val="0"/>
          <w:divBdr>
            <w:top w:val="none" w:sz="0" w:space="0" w:color="auto"/>
            <w:left w:val="none" w:sz="0" w:space="0" w:color="auto"/>
            <w:bottom w:val="none" w:sz="0" w:space="0" w:color="auto"/>
            <w:right w:val="none" w:sz="0" w:space="0" w:color="auto"/>
          </w:divBdr>
        </w:div>
        <w:div w:id="2039117863">
          <w:marLeft w:val="0"/>
          <w:marRight w:val="0"/>
          <w:marTop w:val="0"/>
          <w:marBottom w:val="0"/>
          <w:divBdr>
            <w:top w:val="none" w:sz="0" w:space="0" w:color="auto"/>
            <w:left w:val="none" w:sz="0" w:space="0" w:color="auto"/>
            <w:bottom w:val="none" w:sz="0" w:space="0" w:color="auto"/>
            <w:right w:val="none" w:sz="0" w:space="0" w:color="auto"/>
          </w:divBdr>
        </w:div>
      </w:divsChild>
    </w:div>
    <w:div w:id="176962625">
      <w:bodyDiv w:val="1"/>
      <w:marLeft w:val="0"/>
      <w:marRight w:val="0"/>
      <w:marTop w:val="0"/>
      <w:marBottom w:val="0"/>
      <w:divBdr>
        <w:top w:val="none" w:sz="0" w:space="0" w:color="auto"/>
        <w:left w:val="none" w:sz="0" w:space="0" w:color="auto"/>
        <w:bottom w:val="none" w:sz="0" w:space="0" w:color="auto"/>
        <w:right w:val="none" w:sz="0" w:space="0" w:color="auto"/>
      </w:divBdr>
      <w:divsChild>
        <w:div w:id="1546990289">
          <w:marLeft w:val="0"/>
          <w:marRight w:val="0"/>
          <w:marTop w:val="0"/>
          <w:marBottom w:val="0"/>
          <w:divBdr>
            <w:top w:val="none" w:sz="0" w:space="0" w:color="auto"/>
            <w:left w:val="none" w:sz="0" w:space="0" w:color="auto"/>
            <w:bottom w:val="none" w:sz="0" w:space="0" w:color="auto"/>
            <w:right w:val="none" w:sz="0" w:space="0" w:color="auto"/>
          </w:divBdr>
          <w:divsChild>
            <w:div w:id="671906792">
              <w:marLeft w:val="0"/>
              <w:marRight w:val="0"/>
              <w:marTop w:val="0"/>
              <w:marBottom w:val="0"/>
              <w:divBdr>
                <w:top w:val="none" w:sz="0" w:space="0" w:color="auto"/>
                <w:left w:val="none" w:sz="0" w:space="0" w:color="auto"/>
                <w:bottom w:val="none" w:sz="0" w:space="0" w:color="auto"/>
                <w:right w:val="none" w:sz="0" w:space="0" w:color="auto"/>
              </w:divBdr>
            </w:div>
            <w:div w:id="85114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20066">
      <w:bodyDiv w:val="1"/>
      <w:marLeft w:val="0"/>
      <w:marRight w:val="0"/>
      <w:marTop w:val="0"/>
      <w:marBottom w:val="0"/>
      <w:divBdr>
        <w:top w:val="none" w:sz="0" w:space="0" w:color="auto"/>
        <w:left w:val="none" w:sz="0" w:space="0" w:color="auto"/>
        <w:bottom w:val="none" w:sz="0" w:space="0" w:color="auto"/>
        <w:right w:val="none" w:sz="0" w:space="0" w:color="auto"/>
      </w:divBdr>
    </w:div>
    <w:div w:id="212816881">
      <w:bodyDiv w:val="1"/>
      <w:marLeft w:val="0"/>
      <w:marRight w:val="0"/>
      <w:marTop w:val="0"/>
      <w:marBottom w:val="0"/>
      <w:divBdr>
        <w:top w:val="none" w:sz="0" w:space="0" w:color="auto"/>
        <w:left w:val="none" w:sz="0" w:space="0" w:color="auto"/>
        <w:bottom w:val="none" w:sz="0" w:space="0" w:color="auto"/>
        <w:right w:val="none" w:sz="0" w:space="0" w:color="auto"/>
      </w:divBdr>
    </w:div>
    <w:div w:id="233857802">
      <w:bodyDiv w:val="1"/>
      <w:marLeft w:val="0"/>
      <w:marRight w:val="0"/>
      <w:marTop w:val="0"/>
      <w:marBottom w:val="0"/>
      <w:divBdr>
        <w:top w:val="none" w:sz="0" w:space="0" w:color="auto"/>
        <w:left w:val="none" w:sz="0" w:space="0" w:color="auto"/>
        <w:bottom w:val="none" w:sz="0" w:space="0" w:color="auto"/>
        <w:right w:val="none" w:sz="0" w:space="0" w:color="auto"/>
      </w:divBdr>
    </w:div>
    <w:div w:id="279580673">
      <w:bodyDiv w:val="1"/>
      <w:marLeft w:val="0"/>
      <w:marRight w:val="0"/>
      <w:marTop w:val="0"/>
      <w:marBottom w:val="0"/>
      <w:divBdr>
        <w:top w:val="none" w:sz="0" w:space="0" w:color="auto"/>
        <w:left w:val="none" w:sz="0" w:space="0" w:color="auto"/>
        <w:bottom w:val="none" w:sz="0" w:space="0" w:color="auto"/>
        <w:right w:val="none" w:sz="0" w:space="0" w:color="auto"/>
      </w:divBdr>
    </w:div>
    <w:div w:id="280767781">
      <w:bodyDiv w:val="1"/>
      <w:marLeft w:val="0"/>
      <w:marRight w:val="0"/>
      <w:marTop w:val="0"/>
      <w:marBottom w:val="0"/>
      <w:divBdr>
        <w:top w:val="none" w:sz="0" w:space="0" w:color="auto"/>
        <w:left w:val="none" w:sz="0" w:space="0" w:color="auto"/>
        <w:bottom w:val="none" w:sz="0" w:space="0" w:color="auto"/>
        <w:right w:val="none" w:sz="0" w:space="0" w:color="auto"/>
      </w:divBdr>
    </w:div>
    <w:div w:id="323053167">
      <w:bodyDiv w:val="1"/>
      <w:marLeft w:val="0"/>
      <w:marRight w:val="0"/>
      <w:marTop w:val="0"/>
      <w:marBottom w:val="0"/>
      <w:divBdr>
        <w:top w:val="none" w:sz="0" w:space="0" w:color="auto"/>
        <w:left w:val="none" w:sz="0" w:space="0" w:color="auto"/>
        <w:bottom w:val="none" w:sz="0" w:space="0" w:color="auto"/>
        <w:right w:val="none" w:sz="0" w:space="0" w:color="auto"/>
      </w:divBdr>
    </w:div>
    <w:div w:id="359666386">
      <w:bodyDiv w:val="1"/>
      <w:marLeft w:val="0"/>
      <w:marRight w:val="0"/>
      <w:marTop w:val="0"/>
      <w:marBottom w:val="0"/>
      <w:divBdr>
        <w:top w:val="none" w:sz="0" w:space="0" w:color="auto"/>
        <w:left w:val="none" w:sz="0" w:space="0" w:color="auto"/>
        <w:bottom w:val="none" w:sz="0" w:space="0" w:color="auto"/>
        <w:right w:val="none" w:sz="0" w:space="0" w:color="auto"/>
      </w:divBdr>
      <w:divsChild>
        <w:div w:id="15356030">
          <w:marLeft w:val="0"/>
          <w:marRight w:val="0"/>
          <w:marTop w:val="0"/>
          <w:marBottom w:val="0"/>
          <w:divBdr>
            <w:top w:val="none" w:sz="0" w:space="0" w:color="auto"/>
            <w:left w:val="none" w:sz="0" w:space="0" w:color="auto"/>
            <w:bottom w:val="none" w:sz="0" w:space="0" w:color="auto"/>
            <w:right w:val="none" w:sz="0" w:space="0" w:color="auto"/>
          </w:divBdr>
        </w:div>
        <w:div w:id="43875420">
          <w:marLeft w:val="0"/>
          <w:marRight w:val="0"/>
          <w:marTop w:val="0"/>
          <w:marBottom w:val="0"/>
          <w:divBdr>
            <w:top w:val="none" w:sz="0" w:space="0" w:color="auto"/>
            <w:left w:val="none" w:sz="0" w:space="0" w:color="auto"/>
            <w:bottom w:val="none" w:sz="0" w:space="0" w:color="auto"/>
            <w:right w:val="none" w:sz="0" w:space="0" w:color="auto"/>
          </w:divBdr>
        </w:div>
        <w:div w:id="46421657">
          <w:marLeft w:val="0"/>
          <w:marRight w:val="0"/>
          <w:marTop w:val="0"/>
          <w:marBottom w:val="0"/>
          <w:divBdr>
            <w:top w:val="none" w:sz="0" w:space="0" w:color="auto"/>
            <w:left w:val="none" w:sz="0" w:space="0" w:color="auto"/>
            <w:bottom w:val="none" w:sz="0" w:space="0" w:color="auto"/>
            <w:right w:val="none" w:sz="0" w:space="0" w:color="auto"/>
          </w:divBdr>
        </w:div>
        <w:div w:id="283778160">
          <w:marLeft w:val="0"/>
          <w:marRight w:val="0"/>
          <w:marTop w:val="0"/>
          <w:marBottom w:val="0"/>
          <w:divBdr>
            <w:top w:val="none" w:sz="0" w:space="0" w:color="auto"/>
            <w:left w:val="none" w:sz="0" w:space="0" w:color="auto"/>
            <w:bottom w:val="none" w:sz="0" w:space="0" w:color="auto"/>
            <w:right w:val="none" w:sz="0" w:space="0" w:color="auto"/>
          </w:divBdr>
        </w:div>
        <w:div w:id="325936145">
          <w:marLeft w:val="0"/>
          <w:marRight w:val="0"/>
          <w:marTop w:val="0"/>
          <w:marBottom w:val="0"/>
          <w:divBdr>
            <w:top w:val="none" w:sz="0" w:space="0" w:color="auto"/>
            <w:left w:val="none" w:sz="0" w:space="0" w:color="auto"/>
            <w:bottom w:val="none" w:sz="0" w:space="0" w:color="auto"/>
            <w:right w:val="none" w:sz="0" w:space="0" w:color="auto"/>
          </w:divBdr>
        </w:div>
        <w:div w:id="411199196">
          <w:marLeft w:val="0"/>
          <w:marRight w:val="0"/>
          <w:marTop w:val="0"/>
          <w:marBottom w:val="0"/>
          <w:divBdr>
            <w:top w:val="none" w:sz="0" w:space="0" w:color="auto"/>
            <w:left w:val="none" w:sz="0" w:space="0" w:color="auto"/>
            <w:bottom w:val="none" w:sz="0" w:space="0" w:color="auto"/>
            <w:right w:val="none" w:sz="0" w:space="0" w:color="auto"/>
          </w:divBdr>
        </w:div>
        <w:div w:id="501553022">
          <w:marLeft w:val="0"/>
          <w:marRight w:val="0"/>
          <w:marTop w:val="0"/>
          <w:marBottom w:val="0"/>
          <w:divBdr>
            <w:top w:val="none" w:sz="0" w:space="0" w:color="auto"/>
            <w:left w:val="none" w:sz="0" w:space="0" w:color="auto"/>
            <w:bottom w:val="none" w:sz="0" w:space="0" w:color="auto"/>
            <w:right w:val="none" w:sz="0" w:space="0" w:color="auto"/>
          </w:divBdr>
        </w:div>
        <w:div w:id="716584218">
          <w:marLeft w:val="0"/>
          <w:marRight w:val="0"/>
          <w:marTop w:val="0"/>
          <w:marBottom w:val="0"/>
          <w:divBdr>
            <w:top w:val="none" w:sz="0" w:space="0" w:color="auto"/>
            <w:left w:val="none" w:sz="0" w:space="0" w:color="auto"/>
            <w:bottom w:val="none" w:sz="0" w:space="0" w:color="auto"/>
            <w:right w:val="none" w:sz="0" w:space="0" w:color="auto"/>
          </w:divBdr>
        </w:div>
        <w:div w:id="839085429">
          <w:marLeft w:val="0"/>
          <w:marRight w:val="0"/>
          <w:marTop w:val="0"/>
          <w:marBottom w:val="0"/>
          <w:divBdr>
            <w:top w:val="none" w:sz="0" w:space="0" w:color="auto"/>
            <w:left w:val="none" w:sz="0" w:space="0" w:color="auto"/>
            <w:bottom w:val="none" w:sz="0" w:space="0" w:color="auto"/>
            <w:right w:val="none" w:sz="0" w:space="0" w:color="auto"/>
          </w:divBdr>
        </w:div>
        <w:div w:id="894047461">
          <w:marLeft w:val="0"/>
          <w:marRight w:val="0"/>
          <w:marTop w:val="0"/>
          <w:marBottom w:val="0"/>
          <w:divBdr>
            <w:top w:val="none" w:sz="0" w:space="0" w:color="auto"/>
            <w:left w:val="none" w:sz="0" w:space="0" w:color="auto"/>
            <w:bottom w:val="none" w:sz="0" w:space="0" w:color="auto"/>
            <w:right w:val="none" w:sz="0" w:space="0" w:color="auto"/>
          </w:divBdr>
        </w:div>
        <w:div w:id="975065160">
          <w:marLeft w:val="0"/>
          <w:marRight w:val="0"/>
          <w:marTop w:val="0"/>
          <w:marBottom w:val="0"/>
          <w:divBdr>
            <w:top w:val="none" w:sz="0" w:space="0" w:color="auto"/>
            <w:left w:val="none" w:sz="0" w:space="0" w:color="auto"/>
            <w:bottom w:val="none" w:sz="0" w:space="0" w:color="auto"/>
            <w:right w:val="none" w:sz="0" w:space="0" w:color="auto"/>
          </w:divBdr>
        </w:div>
        <w:div w:id="1034647267">
          <w:marLeft w:val="0"/>
          <w:marRight w:val="0"/>
          <w:marTop w:val="0"/>
          <w:marBottom w:val="0"/>
          <w:divBdr>
            <w:top w:val="none" w:sz="0" w:space="0" w:color="auto"/>
            <w:left w:val="none" w:sz="0" w:space="0" w:color="auto"/>
            <w:bottom w:val="none" w:sz="0" w:space="0" w:color="auto"/>
            <w:right w:val="none" w:sz="0" w:space="0" w:color="auto"/>
          </w:divBdr>
        </w:div>
        <w:div w:id="1041827321">
          <w:marLeft w:val="0"/>
          <w:marRight w:val="0"/>
          <w:marTop w:val="0"/>
          <w:marBottom w:val="0"/>
          <w:divBdr>
            <w:top w:val="none" w:sz="0" w:space="0" w:color="auto"/>
            <w:left w:val="none" w:sz="0" w:space="0" w:color="auto"/>
            <w:bottom w:val="none" w:sz="0" w:space="0" w:color="auto"/>
            <w:right w:val="none" w:sz="0" w:space="0" w:color="auto"/>
          </w:divBdr>
        </w:div>
        <w:div w:id="1197963750">
          <w:marLeft w:val="0"/>
          <w:marRight w:val="0"/>
          <w:marTop w:val="0"/>
          <w:marBottom w:val="0"/>
          <w:divBdr>
            <w:top w:val="none" w:sz="0" w:space="0" w:color="auto"/>
            <w:left w:val="none" w:sz="0" w:space="0" w:color="auto"/>
            <w:bottom w:val="none" w:sz="0" w:space="0" w:color="auto"/>
            <w:right w:val="none" w:sz="0" w:space="0" w:color="auto"/>
          </w:divBdr>
        </w:div>
        <w:div w:id="1215117571">
          <w:marLeft w:val="0"/>
          <w:marRight w:val="0"/>
          <w:marTop w:val="0"/>
          <w:marBottom w:val="0"/>
          <w:divBdr>
            <w:top w:val="none" w:sz="0" w:space="0" w:color="auto"/>
            <w:left w:val="none" w:sz="0" w:space="0" w:color="auto"/>
            <w:bottom w:val="none" w:sz="0" w:space="0" w:color="auto"/>
            <w:right w:val="none" w:sz="0" w:space="0" w:color="auto"/>
          </w:divBdr>
        </w:div>
        <w:div w:id="1595481553">
          <w:marLeft w:val="0"/>
          <w:marRight w:val="0"/>
          <w:marTop w:val="0"/>
          <w:marBottom w:val="0"/>
          <w:divBdr>
            <w:top w:val="none" w:sz="0" w:space="0" w:color="auto"/>
            <w:left w:val="none" w:sz="0" w:space="0" w:color="auto"/>
            <w:bottom w:val="none" w:sz="0" w:space="0" w:color="auto"/>
            <w:right w:val="none" w:sz="0" w:space="0" w:color="auto"/>
          </w:divBdr>
        </w:div>
        <w:div w:id="1652755968">
          <w:marLeft w:val="0"/>
          <w:marRight w:val="0"/>
          <w:marTop w:val="0"/>
          <w:marBottom w:val="0"/>
          <w:divBdr>
            <w:top w:val="none" w:sz="0" w:space="0" w:color="auto"/>
            <w:left w:val="none" w:sz="0" w:space="0" w:color="auto"/>
            <w:bottom w:val="none" w:sz="0" w:space="0" w:color="auto"/>
            <w:right w:val="none" w:sz="0" w:space="0" w:color="auto"/>
          </w:divBdr>
        </w:div>
        <w:div w:id="1723213635">
          <w:marLeft w:val="0"/>
          <w:marRight w:val="0"/>
          <w:marTop w:val="0"/>
          <w:marBottom w:val="0"/>
          <w:divBdr>
            <w:top w:val="none" w:sz="0" w:space="0" w:color="auto"/>
            <w:left w:val="none" w:sz="0" w:space="0" w:color="auto"/>
            <w:bottom w:val="none" w:sz="0" w:space="0" w:color="auto"/>
            <w:right w:val="none" w:sz="0" w:space="0" w:color="auto"/>
          </w:divBdr>
        </w:div>
        <w:div w:id="2013143057">
          <w:marLeft w:val="0"/>
          <w:marRight w:val="0"/>
          <w:marTop w:val="0"/>
          <w:marBottom w:val="0"/>
          <w:divBdr>
            <w:top w:val="none" w:sz="0" w:space="0" w:color="auto"/>
            <w:left w:val="none" w:sz="0" w:space="0" w:color="auto"/>
            <w:bottom w:val="none" w:sz="0" w:space="0" w:color="auto"/>
            <w:right w:val="none" w:sz="0" w:space="0" w:color="auto"/>
          </w:divBdr>
        </w:div>
        <w:div w:id="2017996249">
          <w:marLeft w:val="0"/>
          <w:marRight w:val="0"/>
          <w:marTop w:val="0"/>
          <w:marBottom w:val="0"/>
          <w:divBdr>
            <w:top w:val="none" w:sz="0" w:space="0" w:color="auto"/>
            <w:left w:val="none" w:sz="0" w:space="0" w:color="auto"/>
            <w:bottom w:val="none" w:sz="0" w:space="0" w:color="auto"/>
            <w:right w:val="none" w:sz="0" w:space="0" w:color="auto"/>
          </w:divBdr>
        </w:div>
        <w:div w:id="2065442661">
          <w:marLeft w:val="0"/>
          <w:marRight w:val="0"/>
          <w:marTop w:val="0"/>
          <w:marBottom w:val="0"/>
          <w:divBdr>
            <w:top w:val="none" w:sz="0" w:space="0" w:color="auto"/>
            <w:left w:val="none" w:sz="0" w:space="0" w:color="auto"/>
            <w:bottom w:val="none" w:sz="0" w:space="0" w:color="auto"/>
            <w:right w:val="none" w:sz="0" w:space="0" w:color="auto"/>
          </w:divBdr>
        </w:div>
        <w:div w:id="2115591485">
          <w:marLeft w:val="0"/>
          <w:marRight w:val="0"/>
          <w:marTop w:val="0"/>
          <w:marBottom w:val="0"/>
          <w:divBdr>
            <w:top w:val="none" w:sz="0" w:space="0" w:color="auto"/>
            <w:left w:val="none" w:sz="0" w:space="0" w:color="auto"/>
            <w:bottom w:val="none" w:sz="0" w:space="0" w:color="auto"/>
            <w:right w:val="none" w:sz="0" w:space="0" w:color="auto"/>
          </w:divBdr>
        </w:div>
      </w:divsChild>
    </w:div>
    <w:div w:id="423915769">
      <w:bodyDiv w:val="1"/>
      <w:marLeft w:val="0"/>
      <w:marRight w:val="0"/>
      <w:marTop w:val="0"/>
      <w:marBottom w:val="0"/>
      <w:divBdr>
        <w:top w:val="none" w:sz="0" w:space="0" w:color="auto"/>
        <w:left w:val="none" w:sz="0" w:space="0" w:color="auto"/>
        <w:bottom w:val="none" w:sz="0" w:space="0" w:color="auto"/>
        <w:right w:val="none" w:sz="0" w:space="0" w:color="auto"/>
      </w:divBdr>
    </w:div>
    <w:div w:id="429741351">
      <w:bodyDiv w:val="1"/>
      <w:marLeft w:val="0"/>
      <w:marRight w:val="0"/>
      <w:marTop w:val="0"/>
      <w:marBottom w:val="0"/>
      <w:divBdr>
        <w:top w:val="none" w:sz="0" w:space="0" w:color="auto"/>
        <w:left w:val="none" w:sz="0" w:space="0" w:color="auto"/>
        <w:bottom w:val="none" w:sz="0" w:space="0" w:color="auto"/>
        <w:right w:val="none" w:sz="0" w:space="0" w:color="auto"/>
      </w:divBdr>
    </w:div>
    <w:div w:id="453907227">
      <w:bodyDiv w:val="1"/>
      <w:marLeft w:val="0"/>
      <w:marRight w:val="0"/>
      <w:marTop w:val="0"/>
      <w:marBottom w:val="0"/>
      <w:divBdr>
        <w:top w:val="none" w:sz="0" w:space="0" w:color="auto"/>
        <w:left w:val="none" w:sz="0" w:space="0" w:color="auto"/>
        <w:bottom w:val="none" w:sz="0" w:space="0" w:color="auto"/>
        <w:right w:val="none" w:sz="0" w:space="0" w:color="auto"/>
      </w:divBdr>
      <w:divsChild>
        <w:div w:id="1418482915">
          <w:marLeft w:val="0"/>
          <w:marRight w:val="0"/>
          <w:marTop w:val="0"/>
          <w:marBottom w:val="0"/>
          <w:divBdr>
            <w:top w:val="none" w:sz="0" w:space="0" w:color="auto"/>
            <w:left w:val="none" w:sz="0" w:space="0" w:color="auto"/>
            <w:bottom w:val="none" w:sz="0" w:space="0" w:color="auto"/>
            <w:right w:val="none" w:sz="0" w:space="0" w:color="auto"/>
          </w:divBdr>
        </w:div>
      </w:divsChild>
    </w:div>
    <w:div w:id="479923907">
      <w:bodyDiv w:val="1"/>
      <w:marLeft w:val="0"/>
      <w:marRight w:val="0"/>
      <w:marTop w:val="0"/>
      <w:marBottom w:val="0"/>
      <w:divBdr>
        <w:top w:val="none" w:sz="0" w:space="0" w:color="auto"/>
        <w:left w:val="none" w:sz="0" w:space="0" w:color="auto"/>
        <w:bottom w:val="none" w:sz="0" w:space="0" w:color="auto"/>
        <w:right w:val="none" w:sz="0" w:space="0" w:color="auto"/>
      </w:divBdr>
    </w:div>
    <w:div w:id="614941571">
      <w:bodyDiv w:val="1"/>
      <w:marLeft w:val="0"/>
      <w:marRight w:val="0"/>
      <w:marTop w:val="0"/>
      <w:marBottom w:val="0"/>
      <w:divBdr>
        <w:top w:val="none" w:sz="0" w:space="0" w:color="auto"/>
        <w:left w:val="none" w:sz="0" w:space="0" w:color="auto"/>
        <w:bottom w:val="none" w:sz="0" w:space="0" w:color="auto"/>
        <w:right w:val="none" w:sz="0" w:space="0" w:color="auto"/>
      </w:divBdr>
    </w:div>
    <w:div w:id="619531388">
      <w:bodyDiv w:val="1"/>
      <w:marLeft w:val="0"/>
      <w:marRight w:val="0"/>
      <w:marTop w:val="0"/>
      <w:marBottom w:val="0"/>
      <w:divBdr>
        <w:top w:val="none" w:sz="0" w:space="0" w:color="auto"/>
        <w:left w:val="none" w:sz="0" w:space="0" w:color="auto"/>
        <w:bottom w:val="none" w:sz="0" w:space="0" w:color="auto"/>
        <w:right w:val="none" w:sz="0" w:space="0" w:color="auto"/>
      </w:divBdr>
    </w:div>
    <w:div w:id="624310757">
      <w:bodyDiv w:val="1"/>
      <w:marLeft w:val="0"/>
      <w:marRight w:val="0"/>
      <w:marTop w:val="0"/>
      <w:marBottom w:val="0"/>
      <w:divBdr>
        <w:top w:val="none" w:sz="0" w:space="0" w:color="auto"/>
        <w:left w:val="none" w:sz="0" w:space="0" w:color="auto"/>
        <w:bottom w:val="none" w:sz="0" w:space="0" w:color="auto"/>
        <w:right w:val="none" w:sz="0" w:space="0" w:color="auto"/>
      </w:divBdr>
      <w:divsChild>
        <w:div w:id="10106680">
          <w:marLeft w:val="0"/>
          <w:marRight w:val="0"/>
          <w:marTop w:val="0"/>
          <w:marBottom w:val="0"/>
          <w:divBdr>
            <w:top w:val="none" w:sz="0" w:space="0" w:color="auto"/>
            <w:left w:val="none" w:sz="0" w:space="0" w:color="auto"/>
            <w:bottom w:val="none" w:sz="0" w:space="0" w:color="auto"/>
            <w:right w:val="none" w:sz="0" w:space="0" w:color="auto"/>
          </w:divBdr>
        </w:div>
        <w:div w:id="59403196">
          <w:marLeft w:val="0"/>
          <w:marRight w:val="0"/>
          <w:marTop w:val="0"/>
          <w:marBottom w:val="0"/>
          <w:divBdr>
            <w:top w:val="none" w:sz="0" w:space="0" w:color="auto"/>
            <w:left w:val="none" w:sz="0" w:space="0" w:color="auto"/>
            <w:bottom w:val="none" w:sz="0" w:space="0" w:color="auto"/>
            <w:right w:val="none" w:sz="0" w:space="0" w:color="auto"/>
          </w:divBdr>
        </w:div>
        <w:div w:id="78723130">
          <w:marLeft w:val="0"/>
          <w:marRight w:val="0"/>
          <w:marTop w:val="0"/>
          <w:marBottom w:val="0"/>
          <w:divBdr>
            <w:top w:val="none" w:sz="0" w:space="0" w:color="auto"/>
            <w:left w:val="none" w:sz="0" w:space="0" w:color="auto"/>
            <w:bottom w:val="none" w:sz="0" w:space="0" w:color="auto"/>
            <w:right w:val="none" w:sz="0" w:space="0" w:color="auto"/>
          </w:divBdr>
        </w:div>
        <w:div w:id="99843313">
          <w:marLeft w:val="0"/>
          <w:marRight w:val="0"/>
          <w:marTop w:val="0"/>
          <w:marBottom w:val="0"/>
          <w:divBdr>
            <w:top w:val="none" w:sz="0" w:space="0" w:color="auto"/>
            <w:left w:val="none" w:sz="0" w:space="0" w:color="auto"/>
            <w:bottom w:val="none" w:sz="0" w:space="0" w:color="auto"/>
            <w:right w:val="none" w:sz="0" w:space="0" w:color="auto"/>
          </w:divBdr>
        </w:div>
        <w:div w:id="108356613">
          <w:marLeft w:val="0"/>
          <w:marRight w:val="0"/>
          <w:marTop w:val="0"/>
          <w:marBottom w:val="0"/>
          <w:divBdr>
            <w:top w:val="none" w:sz="0" w:space="0" w:color="auto"/>
            <w:left w:val="none" w:sz="0" w:space="0" w:color="auto"/>
            <w:bottom w:val="none" w:sz="0" w:space="0" w:color="auto"/>
            <w:right w:val="none" w:sz="0" w:space="0" w:color="auto"/>
          </w:divBdr>
        </w:div>
        <w:div w:id="123084312">
          <w:marLeft w:val="0"/>
          <w:marRight w:val="0"/>
          <w:marTop w:val="0"/>
          <w:marBottom w:val="0"/>
          <w:divBdr>
            <w:top w:val="none" w:sz="0" w:space="0" w:color="auto"/>
            <w:left w:val="none" w:sz="0" w:space="0" w:color="auto"/>
            <w:bottom w:val="none" w:sz="0" w:space="0" w:color="auto"/>
            <w:right w:val="none" w:sz="0" w:space="0" w:color="auto"/>
          </w:divBdr>
        </w:div>
        <w:div w:id="135923155">
          <w:marLeft w:val="0"/>
          <w:marRight w:val="0"/>
          <w:marTop w:val="0"/>
          <w:marBottom w:val="0"/>
          <w:divBdr>
            <w:top w:val="none" w:sz="0" w:space="0" w:color="auto"/>
            <w:left w:val="none" w:sz="0" w:space="0" w:color="auto"/>
            <w:bottom w:val="none" w:sz="0" w:space="0" w:color="auto"/>
            <w:right w:val="none" w:sz="0" w:space="0" w:color="auto"/>
          </w:divBdr>
        </w:div>
        <w:div w:id="177815556">
          <w:marLeft w:val="0"/>
          <w:marRight w:val="0"/>
          <w:marTop w:val="0"/>
          <w:marBottom w:val="0"/>
          <w:divBdr>
            <w:top w:val="none" w:sz="0" w:space="0" w:color="auto"/>
            <w:left w:val="none" w:sz="0" w:space="0" w:color="auto"/>
            <w:bottom w:val="none" w:sz="0" w:space="0" w:color="auto"/>
            <w:right w:val="none" w:sz="0" w:space="0" w:color="auto"/>
          </w:divBdr>
        </w:div>
        <w:div w:id="204950847">
          <w:marLeft w:val="0"/>
          <w:marRight w:val="0"/>
          <w:marTop w:val="0"/>
          <w:marBottom w:val="0"/>
          <w:divBdr>
            <w:top w:val="none" w:sz="0" w:space="0" w:color="auto"/>
            <w:left w:val="none" w:sz="0" w:space="0" w:color="auto"/>
            <w:bottom w:val="none" w:sz="0" w:space="0" w:color="auto"/>
            <w:right w:val="none" w:sz="0" w:space="0" w:color="auto"/>
          </w:divBdr>
        </w:div>
        <w:div w:id="207688573">
          <w:marLeft w:val="0"/>
          <w:marRight w:val="0"/>
          <w:marTop w:val="0"/>
          <w:marBottom w:val="0"/>
          <w:divBdr>
            <w:top w:val="none" w:sz="0" w:space="0" w:color="auto"/>
            <w:left w:val="none" w:sz="0" w:space="0" w:color="auto"/>
            <w:bottom w:val="none" w:sz="0" w:space="0" w:color="auto"/>
            <w:right w:val="none" w:sz="0" w:space="0" w:color="auto"/>
          </w:divBdr>
        </w:div>
        <w:div w:id="209389739">
          <w:marLeft w:val="0"/>
          <w:marRight w:val="0"/>
          <w:marTop w:val="0"/>
          <w:marBottom w:val="0"/>
          <w:divBdr>
            <w:top w:val="none" w:sz="0" w:space="0" w:color="auto"/>
            <w:left w:val="none" w:sz="0" w:space="0" w:color="auto"/>
            <w:bottom w:val="none" w:sz="0" w:space="0" w:color="auto"/>
            <w:right w:val="none" w:sz="0" w:space="0" w:color="auto"/>
          </w:divBdr>
        </w:div>
        <w:div w:id="225605035">
          <w:marLeft w:val="0"/>
          <w:marRight w:val="0"/>
          <w:marTop w:val="0"/>
          <w:marBottom w:val="0"/>
          <w:divBdr>
            <w:top w:val="none" w:sz="0" w:space="0" w:color="auto"/>
            <w:left w:val="none" w:sz="0" w:space="0" w:color="auto"/>
            <w:bottom w:val="none" w:sz="0" w:space="0" w:color="auto"/>
            <w:right w:val="none" w:sz="0" w:space="0" w:color="auto"/>
          </w:divBdr>
        </w:div>
        <w:div w:id="238249674">
          <w:marLeft w:val="0"/>
          <w:marRight w:val="0"/>
          <w:marTop w:val="0"/>
          <w:marBottom w:val="0"/>
          <w:divBdr>
            <w:top w:val="none" w:sz="0" w:space="0" w:color="auto"/>
            <w:left w:val="none" w:sz="0" w:space="0" w:color="auto"/>
            <w:bottom w:val="none" w:sz="0" w:space="0" w:color="auto"/>
            <w:right w:val="none" w:sz="0" w:space="0" w:color="auto"/>
          </w:divBdr>
        </w:div>
        <w:div w:id="241068164">
          <w:marLeft w:val="0"/>
          <w:marRight w:val="0"/>
          <w:marTop w:val="0"/>
          <w:marBottom w:val="0"/>
          <w:divBdr>
            <w:top w:val="none" w:sz="0" w:space="0" w:color="auto"/>
            <w:left w:val="none" w:sz="0" w:space="0" w:color="auto"/>
            <w:bottom w:val="none" w:sz="0" w:space="0" w:color="auto"/>
            <w:right w:val="none" w:sz="0" w:space="0" w:color="auto"/>
          </w:divBdr>
        </w:div>
        <w:div w:id="271011121">
          <w:marLeft w:val="0"/>
          <w:marRight w:val="0"/>
          <w:marTop w:val="0"/>
          <w:marBottom w:val="0"/>
          <w:divBdr>
            <w:top w:val="none" w:sz="0" w:space="0" w:color="auto"/>
            <w:left w:val="none" w:sz="0" w:space="0" w:color="auto"/>
            <w:bottom w:val="none" w:sz="0" w:space="0" w:color="auto"/>
            <w:right w:val="none" w:sz="0" w:space="0" w:color="auto"/>
          </w:divBdr>
        </w:div>
        <w:div w:id="283198563">
          <w:marLeft w:val="0"/>
          <w:marRight w:val="0"/>
          <w:marTop w:val="0"/>
          <w:marBottom w:val="0"/>
          <w:divBdr>
            <w:top w:val="none" w:sz="0" w:space="0" w:color="auto"/>
            <w:left w:val="none" w:sz="0" w:space="0" w:color="auto"/>
            <w:bottom w:val="none" w:sz="0" w:space="0" w:color="auto"/>
            <w:right w:val="none" w:sz="0" w:space="0" w:color="auto"/>
          </w:divBdr>
        </w:div>
        <w:div w:id="318578479">
          <w:marLeft w:val="0"/>
          <w:marRight w:val="0"/>
          <w:marTop w:val="0"/>
          <w:marBottom w:val="0"/>
          <w:divBdr>
            <w:top w:val="none" w:sz="0" w:space="0" w:color="auto"/>
            <w:left w:val="none" w:sz="0" w:space="0" w:color="auto"/>
            <w:bottom w:val="none" w:sz="0" w:space="0" w:color="auto"/>
            <w:right w:val="none" w:sz="0" w:space="0" w:color="auto"/>
          </w:divBdr>
        </w:div>
        <w:div w:id="335618595">
          <w:marLeft w:val="0"/>
          <w:marRight w:val="0"/>
          <w:marTop w:val="0"/>
          <w:marBottom w:val="0"/>
          <w:divBdr>
            <w:top w:val="none" w:sz="0" w:space="0" w:color="auto"/>
            <w:left w:val="none" w:sz="0" w:space="0" w:color="auto"/>
            <w:bottom w:val="none" w:sz="0" w:space="0" w:color="auto"/>
            <w:right w:val="none" w:sz="0" w:space="0" w:color="auto"/>
          </w:divBdr>
        </w:div>
        <w:div w:id="336079358">
          <w:marLeft w:val="0"/>
          <w:marRight w:val="0"/>
          <w:marTop w:val="0"/>
          <w:marBottom w:val="0"/>
          <w:divBdr>
            <w:top w:val="none" w:sz="0" w:space="0" w:color="auto"/>
            <w:left w:val="none" w:sz="0" w:space="0" w:color="auto"/>
            <w:bottom w:val="none" w:sz="0" w:space="0" w:color="auto"/>
            <w:right w:val="none" w:sz="0" w:space="0" w:color="auto"/>
          </w:divBdr>
        </w:div>
        <w:div w:id="342051120">
          <w:marLeft w:val="0"/>
          <w:marRight w:val="0"/>
          <w:marTop w:val="0"/>
          <w:marBottom w:val="0"/>
          <w:divBdr>
            <w:top w:val="none" w:sz="0" w:space="0" w:color="auto"/>
            <w:left w:val="none" w:sz="0" w:space="0" w:color="auto"/>
            <w:bottom w:val="none" w:sz="0" w:space="0" w:color="auto"/>
            <w:right w:val="none" w:sz="0" w:space="0" w:color="auto"/>
          </w:divBdr>
        </w:div>
        <w:div w:id="350188169">
          <w:marLeft w:val="0"/>
          <w:marRight w:val="0"/>
          <w:marTop w:val="0"/>
          <w:marBottom w:val="0"/>
          <w:divBdr>
            <w:top w:val="none" w:sz="0" w:space="0" w:color="auto"/>
            <w:left w:val="none" w:sz="0" w:space="0" w:color="auto"/>
            <w:bottom w:val="none" w:sz="0" w:space="0" w:color="auto"/>
            <w:right w:val="none" w:sz="0" w:space="0" w:color="auto"/>
          </w:divBdr>
        </w:div>
        <w:div w:id="369916060">
          <w:marLeft w:val="0"/>
          <w:marRight w:val="0"/>
          <w:marTop w:val="0"/>
          <w:marBottom w:val="0"/>
          <w:divBdr>
            <w:top w:val="none" w:sz="0" w:space="0" w:color="auto"/>
            <w:left w:val="none" w:sz="0" w:space="0" w:color="auto"/>
            <w:bottom w:val="none" w:sz="0" w:space="0" w:color="auto"/>
            <w:right w:val="none" w:sz="0" w:space="0" w:color="auto"/>
          </w:divBdr>
        </w:div>
        <w:div w:id="390613658">
          <w:marLeft w:val="0"/>
          <w:marRight w:val="0"/>
          <w:marTop w:val="0"/>
          <w:marBottom w:val="0"/>
          <w:divBdr>
            <w:top w:val="none" w:sz="0" w:space="0" w:color="auto"/>
            <w:left w:val="none" w:sz="0" w:space="0" w:color="auto"/>
            <w:bottom w:val="none" w:sz="0" w:space="0" w:color="auto"/>
            <w:right w:val="none" w:sz="0" w:space="0" w:color="auto"/>
          </w:divBdr>
        </w:div>
        <w:div w:id="414328007">
          <w:marLeft w:val="0"/>
          <w:marRight w:val="0"/>
          <w:marTop w:val="0"/>
          <w:marBottom w:val="0"/>
          <w:divBdr>
            <w:top w:val="none" w:sz="0" w:space="0" w:color="auto"/>
            <w:left w:val="none" w:sz="0" w:space="0" w:color="auto"/>
            <w:bottom w:val="none" w:sz="0" w:space="0" w:color="auto"/>
            <w:right w:val="none" w:sz="0" w:space="0" w:color="auto"/>
          </w:divBdr>
        </w:div>
        <w:div w:id="447697119">
          <w:marLeft w:val="0"/>
          <w:marRight w:val="0"/>
          <w:marTop w:val="0"/>
          <w:marBottom w:val="0"/>
          <w:divBdr>
            <w:top w:val="none" w:sz="0" w:space="0" w:color="auto"/>
            <w:left w:val="none" w:sz="0" w:space="0" w:color="auto"/>
            <w:bottom w:val="none" w:sz="0" w:space="0" w:color="auto"/>
            <w:right w:val="none" w:sz="0" w:space="0" w:color="auto"/>
          </w:divBdr>
        </w:div>
        <w:div w:id="477571457">
          <w:marLeft w:val="0"/>
          <w:marRight w:val="0"/>
          <w:marTop w:val="0"/>
          <w:marBottom w:val="0"/>
          <w:divBdr>
            <w:top w:val="none" w:sz="0" w:space="0" w:color="auto"/>
            <w:left w:val="none" w:sz="0" w:space="0" w:color="auto"/>
            <w:bottom w:val="none" w:sz="0" w:space="0" w:color="auto"/>
            <w:right w:val="none" w:sz="0" w:space="0" w:color="auto"/>
          </w:divBdr>
        </w:div>
        <w:div w:id="522863332">
          <w:marLeft w:val="0"/>
          <w:marRight w:val="0"/>
          <w:marTop w:val="0"/>
          <w:marBottom w:val="0"/>
          <w:divBdr>
            <w:top w:val="none" w:sz="0" w:space="0" w:color="auto"/>
            <w:left w:val="none" w:sz="0" w:space="0" w:color="auto"/>
            <w:bottom w:val="none" w:sz="0" w:space="0" w:color="auto"/>
            <w:right w:val="none" w:sz="0" w:space="0" w:color="auto"/>
          </w:divBdr>
        </w:div>
        <w:div w:id="527180234">
          <w:marLeft w:val="0"/>
          <w:marRight w:val="0"/>
          <w:marTop w:val="0"/>
          <w:marBottom w:val="0"/>
          <w:divBdr>
            <w:top w:val="none" w:sz="0" w:space="0" w:color="auto"/>
            <w:left w:val="none" w:sz="0" w:space="0" w:color="auto"/>
            <w:bottom w:val="none" w:sz="0" w:space="0" w:color="auto"/>
            <w:right w:val="none" w:sz="0" w:space="0" w:color="auto"/>
          </w:divBdr>
        </w:div>
        <w:div w:id="544879151">
          <w:marLeft w:val="0"/>
          <w:marRight w:val="0"/>
          <w:marTop w:val="0"/>
          <w:marBottom w:val="0"/>
          <w:divBdr>
            <w:top w:val="none" w:sz="0" w:space="0" w:color="auto"/>
            <w:left w:val="none" w:sz="0" w:space="0" w:color="auto"/>
            <w:bottom w:val="none" w:sz="0" w:space="0" w:color="auto"/>
            <w:right w:val="none" w:sz="0" w:space="0" w:color="auto"/>
          </w:divBdr>
        </w:div>
        <w:div w:id="546183967">
          <w:marLeft w:val="0"/>
          <w:marRight w:val="0"/>
          <w:marTop w:val="0"/>
          <w:marBottom w:val="0"/>
          <w:divBdr>
            <w:top w:val="none" w:sz="0" w:space="0" w:color="auto"/>
            <w:left w:val="none" w:sz="0" w:space="0" w:color="auto"/>
            <w:bottom w:val="none" w:sz="0" w:space="0" w:color="auto"/>
            <w:right w:val="none" w:sz="0" w:space="0" w:color="auto"/>
          </w:divBdr>
        </w:div>
        <w:div w:id="564756246">
          <w:marLeft w:val="0"/>
          <w:marRight w:val="0"/>
          <w:marTop w:val="0"/>
          <w:marBottom w:val="0"/>
          <w:divBdr>
            <w:top w:val="none" w:sz="0" w:space="0" w:color="auto"/>
            <w:left w:val="none" w:sz="0" w:space="0" w:color="auto"/>
            <w:bottom w:val="none" w:sz="0" w:space="0" w:color="auto"/>
            <w:right w:val="none" w:sz="0" w:space="0" w:color="auto"/>
          </w:divBdr>
        </w:div>
        <w:div w:id="711153397">
          <w:marLeft w:val="0"/>
          <w:marRight w:val="0"/>
          <w:marTop w:val="0"/>
          <w:marBottom w:val="0"/>
          <w:divBdr>
            <w:top w:val="none" w:sz="0" w:space="0" w:color="auto"/>
            <w:left w:val="none" w:sz="0" w:space="0" w:color="auto"/>
            <w:bottom w:val="none" w:sz="0" w:space="0" w:color="auto"/>
            <w:right w:val="none" w:sz="0" w:space="0" w:color="auto"/>
          </w:divBdr>
        </w:div>
        <w:div w:id="721442613">
          <w:marLeft w:val="0"/>
          <w:marRight w:val="0"/>
          <w:marTop w:val="0"/>
          <w:marBottom w:val="0"/>
          <w:divBdr>
            <w:top w:val="none" w:sz="0" w:space="0" w:color="auto"/>
            <w:left w:val="none" w:sz="0" w:space="0" w:color="auto"/>
            <w:bottom w:val="none" w:sz="0" w:space="0" w:color="auto"/>
            <w:right w:val="none" w:sz="0" w:space="0" w:color="auto"/>
          </w:divBdr>
        </w:div>
        <w:div w:id="748699141">
          <w:marLeft w:val="0"/>
          <w:marRight w:val="0"/>
          <w:marTop w:val="0"/>
          <w:marBottom w:val="0"/>
          <w:divBdr>
            <w:top w:val="none" w:sz="0" w:space="0" w:color="auto"/>
            <w:left w:val="none" w:sz="0" w:space="0" w:color="auto"/>
            <w:bottom w:val="none" w:sz="0" w:space="0" w:color="auto"/>
            <w:right w:val="none" w:sz="0" w:space="0" w:color="auto"/>
          </w:divBdr>
        </w:div>
        <w:div w:id="756630082">
          <w:marLeft w:val="0"/>
          <w:marRight w:val="0"/>
          <w:marTop w:val="0"/>
          <w:marBottom w:val="0"/>
          <w:divBdr>
            <w:top w:val="none" w:sz="0" w:space="0" w:color="auto"/>
            <w:left w:val="none" w:sz="0" w:space="0" w:color="auto"/>
            <w:bottom w:val="none" w:sz="0" w:space="0" w:color="auto"/>
            <w:right w:val="none" w:sz="0" w:space="0" w:color="auto"/>
          </w:divBdr>
        </w:div>
        <w:div w:id="784613008">
          <w:marLeft w:val="0"/>
          <w:marRight w:val="0"/>
          <w:marTop w:val="0"/>
          <w:marBottom w:val="0"/>
          <w:divBdr>
            <w:top w:val="none" w:sz="0" w:space="0" w:color="auto"/>
            <w:left w:val="none" w:sz="0" w:space="0" w:color="auto"/>
            <w:bottom w:val="none" w:sz="0" w:space="0" w:color="auto"/>
            <w:right w:val="none" w:sz="0" w:space="0" w:color="auto"/>
          </w:divBdr>
        </w:div>
        <w:div w:id="795953844">
          <w:marLeft w:val="0"/>
          <w:marRight w:val="0"/>
          <w:marTop w:val="0"/>
          <w:marBottom w:val="0"/>
          <w:divBdr>
            <w:top w:val="none" w:sz="0" w:space="0" w:color="auto"/>
            <w:left w:val="none" w:sz="0" w:space="0" w:color="auto"/>
            <w:bottom w:val="none" w:sz="0" w:space="0" w:color="auto"/>
            <w:right w:val="none" w:sz="0" w:space="0" w:color="auto"/>
          </w:divBdr>
        </w:div>
        <w:div w:id="803423583">
          <w:marLeft w:val="0"/>
          <w:marRight w:val="0"/>
          <w:marTop w:val="0"/>
          <w:marBottom w:val="0"/>
          <w:divBdr>
            <w:top w:val="none" w:sz="0" w:space="0" w:color="auto"/>
            <w:left w:val="none" w:sz="0" w:space="0" w:color="auto"/>
            <w:bottom w:val="none" w:sz="0" w:space="0" w:color="auto"/>
            <w:right w:val="none" w:sz="0" w:space="0" w:color="auto"/>
          </w:divBdr>
        </w:div>
        <w:div w:id="809635921">
          <w:marLeft w:val="0"/>
          <w:marRight w:val="0"/>
          <w:marTop w:val="0"/>
          <w:marBottom w:val="0"/>
          <w:divBdr>
            <w:top w:val="none" w:sz="0" w:space="0" w:color="auto"/>
            <w:left w:val="none" w:sz="0" w:space="0" w:color="auto"/>
            <w:bottom w:val="none" w:sz="0" w:space="0" w:color="auto"/>
            <w:right w:val="none" w:sz="0" w:space="0" w:color="auto"/>
          </w:divBdr>
        </w:div>
        <w:div w:id="811288465">
          <w:marLeft w:val="0"/>
          <w:marRight w:val="0"/>
          <w:marTop w:val="0"/>
          <w:marBottom w:val="0"/>
          <w:divBdr>
            <w:top w:val="none" w:sz="0" w:space="0" w:color="auto"/>
            <w:left w:val="none" w:sz="0" w:space="0" w:color="auto"/>
            <w:bottom w:val="none" w:sz="0" w:space="0" w:color="auto"/>
            <w:right w:val="none" w:sz="0" w:space="0" w:color="auto"/>
          </w:divBdr>
        </w:div>
        <w:div w:id="812061861">
          <w:marLeft w:val="0"/>
          <w:marRight w:val="0"/>
          <w:marTop w:val="0"/>
          <w:marBottom w:val="0"/>
          <w:divBdr>
            <w:top w:val="none" w:sz="0" w:space="0" w:color="auto"/>
            <w:left w:val="none" w:sz="0" w:space="0" w:color="auto"/>
            <w:bottom w:val="none" w:sz="0" w:space="0" w:color="auto"/>
            <w:right w:val="none" w:sz="0" w:space="0" w:color="auto"/>
          </w:divBdr>
        </w:div>
        <w:div w:id="885338099">
          <w:marLeft w:val="0"/>
          <w:marRight w:val="0"/>
          <w:marTop w:val="0"/>
          <w:marBottom w:val="0"/>
          <w:divBdr>
            <w:top w:val="none" w:sz="0" w:space="0" w:color="auto"/>
            <w:left w:val="none" w:sz="0" w:space="0" w:color="auto"/>
            <w:bottom w:val="none" w:sz="0" w:space="0" w:color="auto"/>
            <w:right w:val="none" w:sz="0" w:space="0" w:color="auto"/>
          </w:divBdr>
        </w:div>
        <w:div w:id="902374364">
          <w:marLeft w:val="0"/>
          <w:marRight w:val="0"/>
          <w:marTop w:val="0"/>
          <w:marBottom w:val="0"/>
          <w:divBdr>
            <w:top w:val="none" w:sz="0" w:space="0" w:color="auto"/>
            <w:left w:val="none" w:sz="0" w:space="0" w:color="auto"/>
            <w:bottom w:val="none" w:sz="0" w:space="0" w:color="auto"/>
            <w:right w:val="none" w:sz="0" w:space="0" w:color="auto"/>
          </w:divBdr>
        </w:div>
        <w:div w:id="905453253">
          <w:marLeft w:val="0"/>
          <w:marRight w:val="0"/>
          <w:marTop w:val="0"/>
          <w:marBottom w:val="0"/>
          <w:divBdr>
            <w:top w:val="none" w:sz="0" w:space="0" w:color="auto"/>
            <w:left w:val="none" w:sz="0" w:space="0" w:color="auto"/>
            <w:bottom w:val="none" w:sz="0" w:space="0" w:color="auto"/>
            <w:right w:val="none" w:sz="0" w:space="0" w:color="auto"/>
          </w:divBdr>
        </w:div>
        <w:div w:id="921454384">
          <w:marLeft w:val="0"/>
          <w:marRight w:val="0"/>
          <w:marTop w:val="0"/>
          <w:marBottom w:val="0"/>
          <w:divBdr>
            <w:top w:val="none" w:sz="0" w:space="0" w:color="auto"/>
            <w:left w:val="none" w:sz="0" w:space="0" w:color="auto"/>
            <w:bottom w:val="none" w:sz="0" w:space="0" w:color="auto"/>
            <w:right w:val="none" w:sz="0" w:space="0" w:color="auto"/>
          </w:divBdr>
        </w:div>
        <w:div w:id="941454222">
          <w:marLeft w:val="0"/>
          <w:marRight w:val="0"/>
          <w:marTop w:val="0"/>
          <w:marBottom w:val="0"/>
          <w:divBdr>
            <w:top w:val="none" w:sz="0" w:space="0" w:color="auto"/>
            <w:left w:val="none" w:sz="0" w:space="0" w:color="auto"/>
            <w:bottom w:val="none" w:sz="0" w:space="0" w:color="auto"/>
            <w:right w:val="none" w:sz="0" w:space="0" w:color="auto"/>
          </w:divBdr>
        </w:div>
        <w:div w:id="959382910">
          <w:marLeft w:val="0"/>
          <w:marRight w:val="0"/>
          <w:marTop w:val="0"/>
          <w:marBottom w:val="0"/>
          <w:divBdr>
            <w:top w:val="none" w:sz="0" w:space="0" w:color="auto"/>
            <w:left w:val="none" w:sz="0" w:space="0" w:color="auto"/>
            <w:bottom w:val="none" w:sz="0" w:space="0" w:color="auto"/>
            <w:right w:val="none" w:sz="0" w:space="0" w:color="auto"/>
          </w:divBdr>
        </w:div>
        <w:div w:id="1028335104">
          <w:marLeft w:val="0"/>
          <w:marRight w:val="0"/>
          <w:marTop w:val="0"/>
          <w:marBottom w:val="0"/>
          <w:divBdr>
            <w:top w:val="none" w:sz="0" w:space="0" w:color="auto"/>
            <w:left w:val="none" w:sz="0" w:space="0" w:color="auto"/>
            <w:bottom w:val="none" w:sz="0" w:space="0" w:color="auto"/>
            <w:right w:val="none" w:sz="0" w:space="0" w:color="auto"/>
          </w:divBdr>
        </w:div>
        <w:div w:id="1029257529">
          <w:marLeft w:val="0"/>
          <w:marRight w:val="0"/>
          <w:marTop w:val="0"/>
          <w:marBottom w:val="0"/>
          <w:divBdr>
            <w:top w:val="none" w:sz="0" w:space="0" w:color="auto"/>
            <w:left w:val="none" w:sz="0" w:space="0" w:color="auto"/>
            <w:bottom w:val="none" w:sz="0" w:space="0" w:color="auto"/>
            <w:right w:val="none" w:sz="0" w:space="0" w:color="auto"/>
          </w:divBdr>
        </w:div>
        <w:div w:id="1032076792">
          <w:marLeft w:val="0"/>
          <w:marRight w:val="0"/>
          <w:marTop w:val="0"/>
          <w:marBottom w:val="0"/>
          <w:divBdr>
            <w:top w:val="none" w:sz="0" w:space="0" w:color="auto"/>
            <w:left w:val="none" w:sz="0" w:space="0" w:color="auto"/>
            <w:bottom w:val="none" w:sz="0" w:space="0" w:color="auto"/>
            <w:right w:val="none" w:sz="0" w:space="0" w:color="auto"/>
          </w:divBdr>
        </w:div>
        <w:div w:id="1048143064">
          <w:marLeft w:val="0"/>
          <w:marRight w:val="0"/>
          <w:marTop w:val="0"/>
          <w:marBottom w:val="0"/>
          <w:divBdr>
            <w:top w:val="none" w:sz="0" w:space="0" w:color="auto"/>
            <w:left w:val="none" w:sz="0" w:space="0" w:color="auto"/>
            <w:bottom w:val="none" w:sz="0" w:space="0" w:color="auto"/>
            <w:right w:val="none" w:sz="0" w:space="0" w:color="auto"/>
          </w:divBdr>
        </w:div>
        <w:div w:id="1073821042">
          <w:marLeft w:val="0"/>
          <w:marRight w:val="0"/>
          <w:marTop w:val="0"/>
          <w:marBottom w:val="0"/>
          <w:divBdr>
            <w:top w:val="none" w:sz="0" w:space="0" w:color="auto"/>
            <w:left w:val="none" w:sz="0" w:space="0" w:color="auto"/>
            <w:bottom w:val="none" w:sz="0" w:space="0" w:color="auto"/>
            <w:right w:val="none" w:sz="0" w:space="0" w:color="auto"/>
          </w:divBdr>
        </w:div>
        <w:div w:id="1076586192">
          <w:marLeft w:val="0"/>
          <w:marRight w:val="0"/>
          <w:marTop w:val="0"/>
          <w:marBottom w:val="0"/>
          <w:divBdr>
            <w:top w:val="none" w:sz="0" w:space="0" w:color="auto"/>
            <w:left w:val="none" w:sz="0" w:space="0" w:color="auto"/>
            <w:bottom w:val="none" w:sz="0" w:space="0" w:color="auto"/>
            <w:right w:val="none" w:sz="0" w:space="0" w:color="auto"/>
          </w:divBdr>
        </w:div>
        <w:div w:id="1148866145">
          <w:marLeft w:val="0"/>
          <w:marRight w:val="0"/>
          <w:marTop w:val="0"/>
          <w:marBottom w:val="0"/>
          <w:divBdr>
            <w:top w:val="none" w:sz="0" w:space="0" w:color="auto"/>
            <w:left w:val="none" w:sz="0" w:space="0" w:color="auto"/>
            <w:bottom w:val="none" w:sz="0" w:space="0" w:color="auto"/>
            <w:right w:val="none" w:sz="0" w:space="0" w:color="auto"/>
          </w:divBdr>
        </w:div>
        <w:div w:id="1167861196">
          <w:marLeft w:val="0"/>
          <w:marRight w:val="0"/>
          <w:marTop w:val="0"/>
          <w:marBottom w:val="0"/>
          <w:divBdr>
            <w:top w:val="none" w:sz="0" w:space="0" w:color="auto"/>
            <w:left w:val="none" w:sz="0" w:space="0" w:color="auto"/>
            <w:bottom w:val="none" w:sz="0" w:space="0" w:color="auto"/>
            <w:right w:val="none" w:sz="0" w:space="0" w:color="auto"/>
          </w:divBdr>
        </w:div>
        <w:div w:id="1175268572">
          <w:marLeft w:val="0"/>
          <w:marRight w:val="0"/>
          <w:marTop w:val="0"/>
          <w:marBottom w:val="0"/>
          <w:divBdr>
            <w:top w:val="none" w:sz="0" w:space="0" w:color="auto"/>
            <w:left w:val="none" w:sz="0" w:space="0" w:color="auto"/>
            <w:bottom w:val="none" w:sz="0" w:space="0" w:color="auto"/>
            <w:right w:val="none" w:sz="0" w:space="0" w:color="auto"/>
          </w:divBdr>
        </w:div>
        <w:div w:id="1192105490">
          <w:marLeft w:val="0"/>
          <w:marRight w:val="0"/>
          <w:marTop w:val="0"/>
          <w:marBottom w:val="0"/>
          <w:divBdr>
            <w:top w:val="none" w:sz="0" w:space="0" w:color="auto"/>
            <w:left w:val="none" w:sz="0" w:space="0" w:color="auto"/>
            <w:bottom w:val="none" w:sz="0" w:space="0" w:color="auto"/>
            <w:right w:val="none" w:sz="0" w:space="0" w:color="auto"/>
          </w:divBdr>
        </w:div>
        <w:div w:id="1200434879">
          <w:marLeft w:val="0"/>
          <w:marRight w:val="0"/>
          <w:marTop w:val="0"/>
          <w:marBottom w:val="0"/>
          <w:divBdr>
            <w:top w:val="none" w:sz="0" w:space="0" w:color="auto"/>
            <w:left w:val="none" w:sz="0" w:space="0" w:color="auto"/>
            <w:bottom w:val="none" w:sz="0" w:space="0" w:color="auto"/>
            <w:right w:val="none" w:sz="0" w:space="0" w:color="auto"/>
          </w:divBdr>
        </w:div>
        <w:div w:id="1208641017">
          <w:marLeft w:val="0"/>
          <w:marRight w:val="0"/>
          <w:marTop w:val="0"/>
          <w:marBottom w:val="0"/>
          <w:divBdr>
            <w:top w:val="none" w:sz="0" w:space="0" w:color="auto"/>
            <w:left w:val="none" w:sz="0" w:space="0" w:color="auto"/>
            <w:bottom w:val="none" w:sz="0" w:space="0" w:color="auto"/>
            <w:right w:val="none" w:sz="0" w:space="0" w:color="auto"/>
          </w:divBdr>
        </w:div>
        <w:div w:id="1217350452">
          <w:marLeft w:val="0"/>
          <w:marRight w:val="0"/>
          <w:marTop w:val="0"/>
          <w:marBottom w:val="0"/>
          <w:divBdr>
            <w:top w:val="none" w:sz="0" w:space="0" w:color="auto"/>
            <w:left w:val="none" w:sz="0" w:space="0" w:color="auto"/>
            <w:bottom w:val="none" w:sz="0" w:space="0" w:color="auto"/>
            <w:right w:val="none" w:sz="0" w:space="0" w:color="auto"/>
          </w:divBdr>
        </w:div>
        <w:div w:id="1222404945">
          <w:marLeft w:val="0"/>
          <w:marRight w:val="0"/>
          <w:marTop w:val="0"/>
          <w:marBottom w:val="0"/>
          <w:divBdr>
            <w:top w:val="none" w:sz="0" w:space="0" w:color="auto"/>
            <w:left w:val="none" w:sz="0" w:space="0" w:color="auto"/>
            <w:bottom w:val="none" w:sz="0" w:space="0" w:color="auto"/>
            <w:right w:val="none" w:sz="0" w:space="0" w:color="auto"/>
          </w:divBdr>
        </w:div>
        <w:div w:id="1224022358">
          <w:marLeft w:val="0"/>
          <w:marRight w:val="0"/>
          <w:marTop w:val="0"/>
          <w:marBottom w:val="0"/>
          <w:divBdr>
            <w:top w:val="none" w:sz="0" w:space="0" w:color="auto"/>
            <w:left w:val="none" w:sz="0" w:space="0" w:color="auto"/>
            <w:bottom w:val="none" w:sz="0" w:space="0" w:color="auto"/>
            <w:right w:val="none" w:sz="0" w:space="0" w:color="auto"/>
          </w:divBdr>
        </w:div>
        <w:div w:id="1243489573">
          <w:marLeft w:val="0"/>
          <w:marRight w:val="0"/>
          <w:marTop w:val="0"/>
          <w:marBottom w:val="0"/>
          <w:divBdr>
            <w:top w:val="none" w:sz="0" w:space="0" w:color="auto"/>
            <w:left w:val="none" w:sz="0" w:space="0" w:color="auto"/>
            <w:bottom w:val="none" w:sz="0" w:space="0" w:color="auto"/>
            <w:right w:val="none" w:sz="0" w:space="0" w:color="auto"/>
          </w:divBdr>
        </w:div>
        <w:div w:id="1355108254">
          <w:marLeft w:val="0"/>
          <w:marRight w:val="0"/>
          <w:marTop w:val="0"/>
          <w:marBottom w:val="0"/>
          <w:divBdr>
            <w:top w:val="none" w:sz="0" w:space="0" w:color="auto"/>
            <w:left w:val="none" w:sz="0" w:space="0" w:color="auto"/>
            <w:bottom w:val="none" w:sz="0" w:space="0" w:color="auto"/>
            <w:right w:val="none" w:sz="0" w:space="0" w:color="auto"/>
          </w:divBdr>
        </w:div>
        <w:div w:id="1461536002">
          <w:marLeft w:val="0"/>
          <w:marRight w:val="0"/>
          <w:marTop w:val="0"/>
          <w:marBottom w:val="0"/>
          <w:divBdr>
            <w:top w:val="none" w:sz="0" w:space="0" w:color="auto"/>
            <w:left w:val="none" w:sz="0" w:space="0" w:color="auto"/>
            <w:bottom w:val="none" w:sz="0" w:space="0" w:color="auto"/>
            <w:right w:val="none" w:sz="0" w:space="0" w:color="auto"/>
          </w:divBdr>
        </w:div>
        <w:div w:id="1476753128">
          <w:marLeft w:val="0"/>
          <w:marRight w:val="0"/>
          <w:marTop w:val="0"/>
          <w:marBottom w:val="0"/>
          <w:divBdr>
            <w:top w:val="none" w:sz="0" w:space="0" w:color="auto"/>
            <w:left w:val="none" w:sz="0" w:space="0" w:color="auto"/>
            <w:bottom w:val="none" w:sz="0" w:space="0" w:color="auto"/>
            <w:right w:val="none" w:sz="0" w:space="0" w:color="auto"/>
          </w:divBdr>
        </w:div>
        <w:div w:id="1493177448">
          <w:marLeft w:val="0"/>
          <w:marRight w:val="0"/>
          <w:marTop w:val="0"/>
          <w:marBottom w:val="0"/>
          <w:divBdr>
            <w:top w:val="none" w:sz="0" w:space="0" w:color="auto"/>
            <w:left w:val="none" w:sz="0" w:space="0" w:color="auto"/>
            <w:bottom w:val="none" w:sz="0" w:space="0" w:color="auto"/>
            <w:right w:val="none" w:sz="0" w:space="0" w:color="auto"/>
          </w:divBdr>
        </w:div>
        <w:div w:id="1530870318">
          <w:marLeft w:val="0"/>
          <w:marRight w:val="0"/>
          <w:marTop w:val="0"/>
          <w:marBottom w:val="0"/>
          <w:divBdr>
            <w:top w:val="none" w:sz="0" w:space="0" w:color="auto"/>
            <w:left w:val="none" w:sz="0" w:space="0" w:color="auto"/>
            <w:bottom w:val="none" w:sz="0" w:space="0" w:color="auto"/>
            <w:right w:val="none" w:sz="0" w:space="0" w:color="auto"/>
          </w:divBdr>
        </w:div>
        <w:div w:id="1536038889">
          <w:marLeft w:val="0"/>
          <w:marRight w:val="0"/>
          <w:marTop w:val="0"/>
          <w:marBottom w:val="0"/>
          <w:divBdr>
            <w:top w:val="none" w:sz="0" w:space="0" w:color="auto"/>
            <w:left w:val="none" w:sz="0" w:space="0" w:color="auto"/>
            <w:bottom w:val="none" w:sz="0" w:space="0" w:color="auto"/>
            <w:right w:val="none" w:sz="0" w:space="0" w:color="auto"/>
          </w:divBdr>
        </w:div>
        <w:div w:id="1538009515">
          <w:marLeft w:val="0"/>
          <w:marRight w:val="0"/>
          <w:marTop w:val="0"/>
          <w:marBottom w:val="0"/>
          <w:divBdr>
            <w:top w:val="none" w:sz="0" w:space="0" w:color="auto"/>
            <w:left w:val="none" w:sz="0" w:space="0" w:color="auto"/>
            <w:bottom w:val="none" w:sz="0" w:space="0" w:color="auto"/>
            <w:right w:val="none" w:sz="0" w:space="0" w:color="auto"/>
          </w:divBdr>
        </w:div>
        <w:div w:id="1570848012">
          <w:marLeft w:val="0"/>
          <w:marRight w:val="0"/>
          <w:marTop w:val="0"/>
          <w:marBottom w:val="0"/>
          <w:divBdr>
            <w:top w:val="none" w:sz="0" w:space="0" w:color="auto"/>
            <w:left w:val="none" w:sz="0" w:space="0" w:color="auto"/>
            <w:bottom w:val="none" w:sz="0" w:space="0" w:color="auto"/>
            <w:right w:val="none" w:sz="0" w:space="0" w:color="auto"/>
          </w:divBdr>
        </w:div>
        <w:div w:id="1583375072">
          <w:marLeft w:val="0"/>
          <w:marRight w:val="0"/>
          <w:marTop w:val="0"/>
          <w:marBottom w:val="0"/>
          <w:divBdr>
            <w:top w:val="none" w:sz="0" w:space="0" w:color="auto"/>
            <w:left w:val="none" w:sz="0" w:space="0" w:color="auto"/>
            <w:bottom w:val="none" w:sz="0" w:space="0" w:color="auto"/>
            <w:right w:val="none" w:sz="0" w:space="0" w:color="auto"/>
          </w:divBdr>
        </w:div>
        <w:div w:id="1607228753">
          <w:marLeft w:val="0"/>
          <w:marRight w:val="0"/>
          <w:marTop w:val="0"/>
          <w:marBottom w:val="0"/>
          <w:divBdr>
            <w:top w:val="none" w:sz="0" w:space="0" w:color="auto"/>
            <w:left w:val="none" w:sz="0" w:space="0" w:color="auto"/>
            <w:bottom w:val="none" w:sz="0" w:space="0" w:color="auto"/>
            <w:right w:val="none" w:sz="0" w:space="0" w:color="auto"/>
          </w:divBdr>
        </w:div>
        <w:div w:id="1607687067">
          <w:marLeft w:val="0"/>
          <w:marRight w:val="0"/>
          <w:marTop w:val="0"/>
          <w:marBottom w:val="0"/>
          <w:divBdr>
            <w:top w:val="none" w:sz="0" w:space="0" w:color="auto"/>
            <w:left w:val="none" w:sz="0" w:space="0" w:color="auto"/>
            <w:bottom w:val="none" w:sz="0" w:space="0" w:color="auto"/>
            <w:right w:val="none" w:sz="0" w:space="0" w:color="auto"/>
          </w:divBdr>
        </w:div>
        <w:div w:id="1619413304">
          <w:marLeft w:val="0"/>
          <w:marRight w:val="0"/>
          <w:marTop w:val="0"/>
          <w:marBottom w:val="0"/>
          <w:divBdr>
            <w:top w:val="none" w:sz="0" w:space="0" w:color="auto"/>
            <w:left w:val="none" w:sz="0" w:space="0" w:color="auto"/>
            <w:bottom w:val="none" w:sz="0" w:space="0" w:color="auto"/>
            <w:right w:val="none" w:sz="0" w:space="0" w:color="auto"/>
          </w:divBdr>
        </w:div>
        <w:div w:id="1621954082">
          <w:marLeft w:val="0"/>
          <w:marRight w:val="0"/>
          <w:marTop w:val="0"/>
          <w:marBottom w:val="0"/>
          <w:divBdr>
            <w:top w:val="none" w:sz="0" w:space="0" w:color="auto"/>
            <w:left w:val="none" w:sz="0" w:space="0" w:color="auto"/>
            <w:bottom w:val="none" w:sz="0" w:space="0" w:color="auto"/>
            <w:right w:val="none" w:sz="0" w:space="0" w:color="auto"/>
          </w:divBdr>
        </w:div>
        <w:div w:id="1626354278">
          <w:marLeft w:val="0"/>
          <w:marRight w:val="0"/>
          <w:marTop w:val="0"/>
          <w:marBottom w:val="0"/>
          <w:divBdr>
            <w:top w:val="none" w:sz="0" w:space="0" w:color="auto"/>
            <w:left w:val="none" w:sz="0" w:space="0" w:color="auto"/>
            <w:bottom w:val="none" w:sz="0" w:space="0" w:color="auto"/>
            <w:right w:val="none" w:sz="0" w:space="0" w:color="auto"/>
          </w:divBdr>
        </w:div>
        <w:div w:id="1631858345">
          <w:marLeft w:val="0"/>
          <w:marRight w:val="0"/>
          <w:marTop w:val="0"/>
          <w:marBottom w:val="0"/>
          <w:divBdr>
            <w:top w:val="none" w:sz="0" w:space="0" w:color="auto"/>
            <w:left w:val="none" w:sz="0" w:space="0" w:color="auto"/>
            <w:bottom w:val="none" w:sz="0" w:space="0" w:color="auto"/>
            <w:right w:val="none" w:sz="0" w:space="0" w:color="auto"/>
          </w:divBdr>
        </w:div>
        <w:div w:id="1689141725">
          <w:marLeft w:val="0"/>
          <w:marRight w:val="0"/>
          <w:marTop w:val="0"/>
          <w:marBottom w:val="0"/>
          <w:divBdr>
            <w:top w:val="none" w:sz="0" w:space="0" w:color="auto"/>
            <w:left w:val="none" w:sz="0" w:space="0" w:color="auto"/>
            <w:bottom w:val="none" w:sz="0" w:space="0" w:color="auto"/>
            <w:right w:val="none" w:sz="0" w:space="0" w:color="auto"/>
          </w:divBdr>
        </w:div>
        <w:div w:id="1702168265">
          <w:marLeft w:val="0"/>
          <w:marRight w:val="0"/>
          <w:marTop w:val="0"/>
          <w:marBottom w:val="0"/>
          <w:divBdr>
            <w:top w:val="none" w:sz="0" w:space="0" w:color="auto"/>
            <w:left w:val="none" w:sz="0" w:space="0" w:color="auto"/>
            <w:bottom w:val="none" w:sz="0" w:space="0" w:color="auto"/>
            <w:right w:val="none" w:sz="0" w:space="0" w:color="auto"/>
          </w:divBdr>
        </w:div>
        <w:div w:id="1713069221">
          <w:marLeft w:val="0"/>
          <w:marRight w:val="0"/>
          <w:marTop w:val="0"/>
          <w:marBottom w:val="0"/>
          <w:divBdr>
            <w:top w:val="none" w:sz="0" w:space="0" w:color="auto"/>
            <w:left w:val="none" w:sz="0" w:space="0" w:color="auto"/>
            <w:bottom w:val="none" w:sz="0" w:space="0" w:color="auto"/>
            <w:right w:val="none" w:sz="0" w:space="0" w:color="auto"/>
          </w:divBdr>
        </w:div>
        <w:div w:id="1716461980">
          <w:marLeft w:val="0"/>
          <w:marRight w:val="0"/>
          <w:marTop w:val="0"/>
          <w:marBottom w:val="0"/>
          <w:divBdr>
            <w:top w:val="none" w:sz="0" w:space="0" w:color="auto"/>
            <w:left w:val="none" w:sz="0" w:space="0" w:color="auto"/>
            <w:bottom w:val="none" w:sz="0" w:space="0" w:color="auto"/>
            <w:right w:val="none" w:sz="0" w:space="0" w:color="auto"/>
          </w:divBdr>
        </w:div>
        <w:div w:id="1717578673">
          <w:marLeft w:val="0"/>
          <w:marRight w:val="0"/>
          <w:marTop w:val="0"/>
          <w:marBottom w:val="0"/>
          <w:divBdr>
            <w:top w:val="none" w:sz="0" w:space="0" w:color="auto"/>
            <w:left w:val="none" w:sz="0" w:space="0" w:color="auto"/>
            <w:bottom w:val="none" w:sz="0" w:space="0" w:color="auto"/>
            <w:right w:val="none" w:sz="0" w:space="0" w:color="auto"/>
          </w:divBdr>
        </w:div>
        <w:div w:id="1747417172">
          <w:marLeft w:val="0"/>
          <w:marRight w:val="0"/>
          <w:marTop w:val="0"/>
          <w:marBottom w:val="0"/>
          <w:divBdr>
            <w:top w:val="none" w:sz="0" w:space="0" w:color="auto"/>
            <w:left w:val="none" w:sz="0" w:space="0" w:color="auto"/>
            <w:bottom w:val="none" w:sz="0" w:space="0" w:color="auto"/>
            <w:right w:val="none" w:sz="0" w:space="0" w:color="auto"/>
          </w:divBdr>
        </w:div>
        <w:div w:id="1763989251">
          <w:marLeft w:val="0"/>
          <w:marRight w:val="0"/>
          <w:marTop w:val="0"/>
          <w:marBottom w:val="0"/>
          <w:divBdr>
            <w:top w:val="none" w:sz="0" w:space="0" w:color="auto"/>
            <w:left w:val="none" w:sz="0" w:space="0" w:color="auto"/>
            <w:bottom w:val="none" w:sz="0" w:space="0" w:color="auto"/>
            <w:right w:val="none" w:sz="0" w:space="0" w:color="auto"/>
          </w:divBdr>
        </w:div>
        <w:div w:id="1770159311">
          <w:marLeft w:val="0"/>
          <w:marRight w:val="0"/>
          <w:marTop w:val="0"/>
          <w:marBottom w:val="0"/>
          <w:divBdr>
            <w:top w:val="none" w:sz="0" w:space="0" w:color="auto"/>
            <w:left w:val="none" w:sz="0" w:space="0" w:color="auto"/>
            <w:bottom w:val="none" w:sz="0" w:space="0" w:color="auto"/>
            <w:right w:val="none" w:sz="0" w:space="0" w:color="auto"/>
          </w:divBdr>
        </w:div>
        <w:div w:id="1772503739">
          <w:marLeft w:val="0"/>
          <w:marRight w:val="0"/>
          <w:marTop w:val="0"/>
          <w:marBottom w:val="0"/>
          <w:divBdr>
            <w:top w:val="none" w:sz="0" w:space="0" w:color="auto"/>
            <w:left w:val="none" w:sz="0" w:space="0" w:color="auto"/>
            <w:bottom w:val="none" w:sz="0" w:space="0" w:color="auto"/>
            <w:right w:val="none" w:sz="0" w:space="0" w:color="auto"/>
          </w:divBdr>
        </w:div>
        <w:div w:id="1789351970">
          <w:marLeft w:val="0"/>
          <w:marRight w:val="0"/>
          <w:marTop w:val="0"/>
          <w:marBottom w:val="0"/>
          <w:divBdr>
            <w:top w:val="none" w:sz="0" w:space="0" w:color="auto"/>
            <w:left w:val="none" w:sz="0" w:space="0" w:color="auto"/>
            <w:bottom w:val="none" w:sz="0" w:space="0" w:color="auto"/>
            <w:right w:val="none" w:sz="0" w:space="0" w:color="auto"/>
          </w:divBdr>
        </w:div>
        <w:div w:id="1830365767">
          <w:marLeft w:val="0"/>
          <w:marRight w:val="0"/>
          <w:marTop w:val="0"/>
          <w:marBottom w:val="0"/>
          <w:divBdr>
            <w:top w:val="none" w:sz="0" w:space="0" w:color="auto"/>
            <w:left w:val="none" w:sz="0" w:space="0" w:color="auto"/>
            <w:bottom w:val="none" w:sz="0" w:space="0" w:color="auto"/>
            <w:right w:val="none" w:sz="0" w:space="0" w:color="auto"/>
          </w:divBdr>
        </w:div>
        <w:div w:id="1838572653">
          <w:marLeft w:val="0"/>
          <w:marRight w:val="0"/>
          <w:marTop w:val="0"/>
          <w:marBottom w:val="0"/>
          <w:divBdr>
            <w:top w:val="none" w:sz="0" w:space="0" w:color="auto"/>
            <w:left w:val="none" w:sz="0" w:space="0" w:color="auto"/>
            <w:bottom w:val="none" w:sz="0" w:space="0" w:color="auto"/>
            <w:right w:val="none" w:sz="0" w:space="0" w:color="auto"/>
          </w:divBdr>
        </w:div>
        <w:div w:id="1856454326">
          <w:marLeft w:val="0"/>
          <w:marRight w:val="0"/>
          <w:marTop w:val="0"/>
          <w:marBottom w:val="0"/>
          <w:divBdr>
            <w:top w:val="none" w:sz="0" w:space="0" w:color="auto"/>
            <w:left w:val="none" w:sz="0" w:space="0" w:color="auto"/>
            <w:bottom w:val="none" w:sz="0" w:space="0" w:color="auto"/>
            <w:right w:val="none" w:sz="0" w:space="0" w:color="auto"/>
          </w:divBdr>
        </w:div>
        <w:div w:id="1870222299">
          <w:marLeft w:val="0"/>
          <w:marRight w:val="0"/>
          <w:marTop w:val="0"/>
          <w:marBottom w:val="0"/>
          <w:divBdr>
            <w:top w:val="none" w:sz="0" w:space="0" w:color="auto"/>
            <w:left w:val="none" w:sz="0" w:space="0" w:color="auto"/>
            <w:bottom w:val="none" w:sz="0" w:space="0" w:color="auto"/>
            <w:right w:val="none" w:sz="0" w:space="0" w:color="auto"/>
          </w:divBdr>
        </w:div>
        <w:div w:id="1903562127">
          <w:marLeft w:val="0"/>
          <w:marRight w:val="0"/>
          <w:marTop w:val="0"/>
          <w:marBottom w:val="0"/>
          <w:divBdr>
            <w:top w:val="none" w:sz="0" w:space="0" w:color="auto"/>
            <w:left w:val="none" w:sz="0" w:space="0" w:color="auto"/>
            <w:bottom w:val="none" w:sz="0" w:space="0" w:color="auto"/>
            <w:right w:val="none" w:sz="0" w:space="0" w:color="auto"/>
          </w:divBdr>
        </w:div>
        <w:div w:id="1926769342">
          <w:marLeft w:val="0"/>
          <w:marRight w:val="0"/>
          <w:marTop w:val="0"/>
          <w:marBottom w:val="0"/>
          <w:divBdr>
            <w:top w:val="none" w:sz="0" w:space="0" w:color="auto"/>
            <w:left w:val="none" w:sz="0" w:space="0" w:color="auto"/>
            <w:bottom w:val="none" w:sz="0" w:space="0" w:color="auto"/>
            <w:right w:val="none" w:sz="0" w:space="0" w:color="auto"/>
          </w:divBdr>
        </w:div>
        <w:div w:id="1979340183">
          <w:marLeft w:val="0"/>
          <w:marRight w:val="0"/>
          <w:marTop w:val="0"/>
          <w:marBottom w:val="0"/>
          <w:divBdr>
            <w:top w:val="none" w:sz="0" w:space="0" w:color="auto"/>
            <w:left w:val="none" w:sz="0" w:space="0" w:color="auto"/>
            <w:bottom w:val="none" w:sz="0" w:space="0" w:color="auto"/>
            <w:right w:val="none" w:sz="0" w:space="0" w:color="auto"/>
          </w:divBdr>
        </w:div>
        <w:div w:id="2029912989">
          <w:marLeft w:val="0"/>
          <w:marRight w:val="0"/>
          <w:marTop w:val="0"/>
          <w:marBottom w:val="0"/>
          <w:divBdr>
            <w:top w:val="none" w:sz="0" w:space="0" w:color="auto"/>
            <w:left w:val="none" w:sz="0" w:space="0" w:color="auto"/>
            <w:bottom w:val="none" w:sz="0" w:space="0" w:color="auto"/>
            <w:right w:val="none" w:sz="0" w:space="0" w:color="auto"/>
          </w:divBdr>
        </w:div>
        <w:div w:id="2037265976">
          <w:marLeft w:val="0"/>
          <w:marRight w:val="0"/>
          <w:marTop w:val="0"/>
          <w:marBottom w:val="0"/>
          <w:divBdr>
            <w:top w:val="none" w:sz="0" w:space="0" w:color="auto"/>
            <w:left w:val="none" w:sz="0" w:space="0" w:color="auto"/>
            <w:bottom w:val="none" w:sz="0" w:space="0" w:color="auto"/>
            <w:right w:val="none" w:sz="0" w:space="0" w:color="auto"/>
          </w:divBdr>
        </w:div>
        <w:div w:id="2037846276">
          <w:marLeft w:val="0"/>
          <w:marRight w:val="0"/>
          <w:marTop w:val="0"/>
          <w:marBottom w:val="0"/>
          <w:divBdr>
            <w:top w:val="none" w:sz="0" w:space="0" w:color="auto"/>
            <w:left w:val="none" w:sz="0" w:space="0" w:color="auto"/>
            <w:bottom w:val="none" w:sz="0" w:space="0" w:color="auto"/>
            <w:right w:val="none" w:sz="0" w:space="0" w:color="auto"/>
          </w:divBdr>
        </w:div>
        <w:div w:id="2048333528">
          <w:marLeft w:val="0"/>
          <w:marRight w:val="0"/>
          <w:marTop w:val="0"/>
          <w:marBottom w:val="0"/>
          <w:divBdr>
            <w:top w:val="none" w:sz="0" w:space="0" w:color="auto"/>
            <w:left w:val="none" w:sz="0" w:space="0" w:color="auto"/>
            <w:bottom w:val="none" w:sz="0" w:space="0" w:color="auto"/>
            <w:right w:val="none" w:sz="0" w:space="0" w:color="auto"/>
          </w:divBdr>
        </w:div>
        <w:div w:id="2090686628">
          <w:marLeft w:val="0"/>
          <w:marRight w:val="0"/>
          <w:marTop w:val="0"/>
          <w:marBottom w:val="0"/>
          <w:divBdr>
            <w:top w:val="none" w:sz="0" w:space="0" w:color="auto"/>
            <w:left w:val="none" w:sz="0" w:space="0" w:color="auto"/>
            <w:bottom w:val="none" w:sz="0" w:space="0" w:color="auto"/>
            <w:right w:val="none" w:sz="0" w:space="0" w:color="auto"/>
          </w:divBdr>
        </w:div>
        <w:div w:id="2145388975">
          <w:marLeft w:val="0"/>
          <w:marRight w:val="0"/>
          <w:marTop w:val="0"/>
          <w:marBottom w:val="0"/>
          <w:divBdr>
            <w:top w:val="none" w:sz="0" w:space="0" w:color="auto"/>
            <w:left w:val="none" w:sz="0" w:space="0" w:color="auto"/>
            <w:bottom w:val="none" w:sz="0" w:space="0" w:color="auto"/>
            <w:right w:val="none" w:sz="0" w:space="0" w:color="auto"/>
          </w:divBdr>
        </w:div>
      </w:divsChild>
    </w:div>
    <w:div w:id="644697148">
      <w:bodyDiv w:val="1"/>
      <w:marLeft w:val="0"/>
      <w:marRight w:val="0"/>
      <w:marTop w:val="0"/>
      <w:marBottom w:val="0"/>
      <w:divBdr>
        <w:top w:val="none" w:sz="0" w:space="0" w:color="auto"/>
        <w:left w:val="none" w:sz="0" w:space="0" w:color="auto"/>
        <w:bottom w:val="none" w:sz="0" w:space="0" w:color="auto"/>
        <w:right w:val="none" w:sz="0" w:space="0" w:color="auto"/>
      </w:divBdr>
    </w:div>
    <w:div w:id="680010395">
      <w:bodyDiv w:val="1"/>
      <w:marLeft w:val="0"/>
      <w:marRight w:val="0"/>
      <w:marTop w:val="0"/>
      <w:marBottom w:val="0"/>
      <w:divBdr>
        <w:top w:val="none" w:sz="0" w:space="0" w:color="auto"/>
        <w:left w:val="none" w:sz="0" w:space="0" w:color="auto"/>
        <w:bottom w:val="none" w:sz="0" w:space="0" w:color="auto"/>
        <w:right w:val="none" w:sz="0" w:space="0" w:color="auto"/>
      </w:divBdr>
      <w:divsChild>
        <w:div w:id="2104564652">
          <w:marLeft w:val="0"/>
          <w:marRight w:val="0"/>
          <w:marTop w:val="0"/>
          <w:marBottom w:val="0"/>
          <w:divBdr>
            <w:top w:val="none" w:sz="0" w:space="0" w:color="auto"/>
            <w:left w:val="none" w:sz="0" w:space="0" w:color="auto"/>
            <w:bottom w:val="none" w:sz="0" w:space="0" w:color="auto"/>
            <w:right w:val="none" w:sz="0" w:space="0" w:color="auto"/>
          </w:divBdr>
          <w:divsChild>
            <w:div w:id="882642156">
              <w:marLeft w:val="0"/>
              <w:marRight w:val="0"/>
              <w:marTop w:val="0"/>
              <w:marBottom w:val="0"/>
              <w:divBdr>
                <w:top w:val="none" w:sz="0" w:space="0" w:color="auto"/>
                <w:left w:val="none" w:sz="0" w:space="0" w:color="auto"/>
                <w:bottom w:val="none" w:sz="0" w:space="0" w:color="auto"/>
                <w:right w:val="none" w:sz="0" w:space="0" w:color="auto"/>
              </w:divBdr>
            </w:div>
            <w:div w:id="951209597">
              <w:marLeft w:val="0"/>
              <w:marRight w:val="0"/>
              <w:marTop w:val="0"/>
              <w:marBottom w:val="0"/>
              <w:divBdr>
                <w:top w:val="none" w:sz="0" w:space="0" w:color="auto"/>
                <w:left w:val="none" w:sz="0" w:space="0" w:color="auto"/>
                <w:bottom w:val="none" w:sz="0" w:space="0" w:color="auto"/>
                <w:right w:val="none" w:sz="0" w:space="0" w:color="auto"/>
              </w:divBdr>
            </w:div>
            <w:div w:id="1051610214">
              <w:marLeft w:val="0"/>
              <w:marRight w:val="0"/>
              <w:marTop w:val="0"/>
              <w:marBottom w:val="0"/>
              <w:divBdr>
                <w:top w:val="none" w:sz="0" w:space="0" w:color="auto"/>
                <w:left w:val="none" w:sz="0" w:space="0" w:color="auto"/>
                <w:bottom w:val="none" w:sz="0" w:space="0" w:color="auto"/>
                <w:right w:val="none" w:sz="0" w:space="0" w:color="auto"/>
              </w:divBdr>
            </w:div>
            <w:div w:id="1279606330">
              <w:marLeft w:val="0"/>
              <w:marRight w:val="0"/>
              <w:marTop w:val="0"/>
              <w:marBottom w:val="0"/>
              <w:divBdr>
                <w:top w:val="none" w:sz="0" w:space="0" w:color="auto"/>
                <w:left w:val="none" w:sz="0" w:space="0" w:color="auto"/>
                <w:bottom w:val="none" w:sz="0" w:space="0" w:color="auto"/>
                <w:right w:val="none" w:sz="0" w:space="0" w:color="auto"/>
              </w:divBdr>
            </w:div>
            <w:div w:id="160977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593928">
      <w:bodyDiv w:val="1"/>
      <w:marLeft w:val="0"/>
      <w:marRight w:val="0"/>
      <w:marTop w:val="0"/>
      <w:marBottom w:val="0"/>
      <w:divBdr>
        <w:top w:val="none" w:sz="0" w:space="0" w:color="auto"/>
        <w:left w:val="none" w:sz="0" w:space="0" w:color="auto"/>
        <w:bottom w:val="none" w:sz="0" w:space="0" w:color="auto"/>
        <w:right w:val="none" w:sz="0" w:space="0" w:color="auto"/>
      </w:divBdr>
    </w:div>
    <w:div w:id="696201847">
      <w:bodyDiv w:val="1"/>
      <w:marLeft w:val="0"/>
      <w:marRight w:val="0"/>
      <w:marTop w:val="0"/>
      <w:marBottom w:val="0"/>
      <w:divBdr>
        <w:top w:val="none" w:sz="0" w:space="0" w:color="auto"/>
        <w:left w:val="none" w:sz="0" w:space="0" w:color="auto"/>
        <w:bottom w:val="none" w:sz="0" w:space="0" w:color="auto"/>
        <w:right w:val="none" w:sz="0" w:space="0" w:color="auto"/>
      </w:divBdr>
    </w:div>
    <w:div w:id="724185753">
      <w:bodyDiv w:val="1"/>
      <w:marLeft w:val="0"/>
      <w:marRight w:val="0"/>
      <w:marTop w:val="0"/>
      <w:marBottom w:val="0"/>
      <w:divBdr>
        <w:top w:val="none" w:sz="0" w:space="0" w:color="auto"/>
        <w:left w:val="none" w:sz="0" w:space="0" w:color="auto"/>
        <w:bottom w:val="none" w:sz="0" w:space="0" w:color="auto"/>
        <w:right w:val="none" w:sz="0" w:space="0" w:color="auto"/>
      </w:divBdr>
      <w:divsChild>
        <w:div w:id="1142892808">
          <w:marLeft w:val="0"/>
          <w:marRight w:val="0"/>
          <w:marTop w:val="0"/>
          <w:marBottom w:val="0"/>
          <w:divBdr>
            <w:top w:val="none" w:sz="0" w:space="0" w:color="auto"/>
            <w:left w:val="none" w:sz="0" w:space="0" w:color="auto"/>
            <w:bottom w:val="none" w:sz="0" w:space="0" w:color="auto"/>
            <w:right w:val="none" w:sz="0" w:space="0" w:color="auto"/>
          </w:divBdr>
        </w:div>
      </w:divsChild>
    </w:div>
    <w:div w:id="731974437">
      <w:bodyDiv w:val="1"/>
      <w:marLeft w:val="0"/>
      <w:marRight w:val="0"/>
      <w:marTop w:val="0"/>
      <w:marBottom w:val="0"/>
      <w:divBdr>
        <w:top w:val="none" w:sz="0" w:space="0" w:color="auto"/>
        <w:left w:val="none" w:sz="0" w:space="0" w:color="auto"/>
        <w:bottom w:val="none" w:sz="0" w:space="0" w:color="auto"/>
        <w:right w:val="none" w:sz="0" w:space="0" w:color="auto"/>
      </w:divBdr>
    </w:div>
    <w:div w:id="753088029">
      <w:bodyDiv w:val="1"/>
      <w:marLeft w:val="0"/>
      <w:marRight w:val="0"/>
      <w:marTop w:val="0"/>
      <w:marBottom w:val="0"/>
      <w:divBdr>
        <w:top w:val="none" w:sz="0" w:space="0" w:color="auto"/>
        <w:left w:val="none" w:sz="0" w:space="0" w:color="auto"/>
        <w:bottom w:val="none" w:sz="0" w:space="0" w:color="auto"/>
        <w:right w:val="none" w:sz="0" w:space="0" w:color="auto"/>
      </w:divBdr>
    </w:div>
    <w:div w:id="795560137">
      <w:bodyDiv w:val="1"/>
      <w:marLeft w:val="0"/>
      <w:marRight w:val="0"/>
      <w:marTop w:val="0"/>
      <w:marBottom w:val="0"/>
      <w:divBdr>
        <w:top w:val="none" w:sz="0" w:space="0" w:color="auto"/>
        <w:left w:val="none" w:sz="0" w:space="0" w:color="auto"/>
        <w:bottom w:val="none" w:sz="0" w:space="0" w:color="auto"/>
        <w:right w:val="none" w:sz="0" w:space="0" w:color="auto"/>
      </w:divBdr>
    </w:div>
    <w:div w:id="796026387">
      <w:bodyDiv w:val="1"/>
      <w:marLeft w:val="0"/>
      <w:marRight w:val="0"/>
      <w:marTop w:val="0"/>
      <w:marBottom w:val="0"/>
      <w:divBdr>
        <w:top w:val="none" w:sz="0" w:space="0" w:color="auto"/>
        <w:left w:val="none" w:sz="0" w:space="0" w:color="auto"/>
        <w:bottom w:val="none" w:sz="0" w:space="0" w:color="auto"/>
        <w:right w:val="none" w:sz="0" w:space="0" w:color="auto"/>
      </w:divBdr>
      <w:divsChild>
        <w:div w:id="1492672720">
          <w:marLeft w:val="0"/>
          <w:marRight w:val="0"/>
          <w:marTop w:val="0"/>
          <w:marBottom w:val="0"/>
          <w:divBdr>
            <w:top w:val="none" w:sz="0" w:space="0" w:color="auto"/>
            <w:left w:val="none" w:sz="0" w:space="0" w:color="auto"/>
            <w:bottom w:val="none" w:sz="0" w:space="0" w:color="auto"/>
            <w:right w:val="none" w:sz="0" w:space="0" w:color="auto"/>
          </w:divBdr>
        </w:div>
      </w:divsChild>
    </w:div>
    <w:div w:id="850149497">
      <w:bodyDiv w:val="1"/>
      <w:marLeft w:val="0"/>
      <w:marRight w:val="0"/>
      <w:marTop w:val="0"/>
      <w:marBottom w:val="0"/>
      <w:divBdr>
        <w:top w:val="none" w:sz="0" w:space="0" w:color="auto"/>
        <w:left w:val="none" w:sz="0" w:space="0" w:color="auto"/>
        <w:bottom w:val="none" w:sz="0" w:space="0" w:color="auto"/>
        <w:right w:val="none" w:sz="0" w:space="0" w:color="auto"/>
      </w:divBdr>
      <w:divsChild>
        <w:div w:id="175077670">
          <w:marLeft w:val="0"/>
          <w:marRight w:val="0"/>
          <w:marTop w:val="0"/>
          <w:marBottom w:val="0"/>
          <w:divBdr>
            <w:top w:val="none" w:sz="0" w:space="0" w:color="auto"/>
            <w:left w:val="none" w:sz="0" w:space="0" w:color="auto"/>
            <w:bottom w:val="none" w:sz="0" w:space="0" w:color="auto"/>
            <w:right w:val="none" w:sz="0" w:space="0" w:color="auto"/>
          </w:divBdr>
        </w:div>
        <w:div w:id="198590729">
          <w:marLeft w:val="0"/>
          <w:marRight w:val="0"/>
          <w:marTop w:val="0"/>
          <w:marBottom w:val="0"/>
          <w:divBdr>
            <w:top w:val="none" w:sz="0" w:space="0" w:color="auto"/>
            <w:left w:val="none" w:sz="0" w:space="0" w:color="auto"/>
            <w:bottom w:val="none" w:sz="0" w:space="0" w:color="auto"/>
            <w:right w:val="none" w:sz="0" w:space="0" w:color="auto"/>
          </w:divBdr>
        </w:div>
        <w:div w:id="212231092">
          <w:marLeft w:val="0"/>
          <w:marRight w:val="0"/>
          <w:marTop w:val="0"/>
          <w:marBottom w:val="0"/>
          <w:divBdr>
            <w:top w:val="none" w:sz="0" w:space="0" w:color="auto"/>
            <w:left w:val="none" w:sz="0" w:space="0" w:color="auto"/>
            <w:bottom w:val="none" w:sz="0" w:space="0" w:color="auto"/>
            <w:right w:val="none" w:sz="0" w:space="0" w:color="auto"/>
          </w:divBdr>
        </w:div>
        <w:div w:id="223294843">
          <w:marLeft w:val="0"/>
          <w:marRight w:val="0"/>
          <w:marTop w:val="0"/>
          <w:marBottom w:val="0"/>
          <w:divBdr>
            <w:top w:val="none" w:sz="0" w:space="0" w:color="auto"/>
            <w:left w:val="none" w:sz="0" w:space="0" w:color="auto"/>
            <w:bottom w:val="none" w:sz="0" w:space="0" w:color="auto"/>
            <w:right w:val="none" w:sz="0" w:space="0" w:color="auto"/>
          </w:divBdr>
        </w:div>
        <w:div w:id="232010824">
          <w:marLeft w:val="0"/>
          <w:marRight w:val="0"/>
          <w:marTop w:val="0"/>
          <w:marBottom w:val="0"/>
          <w:divBdr>
            <w:top w:val="none" w:sz="0" w:space="0" w:color="auto"/>
            <w:left w:val="none" w:sz="0" w:space="0" w:color="auto"/>
            <w:bottom w:val="none" w:sz="0" w:space="0" w:color="auto"/>
            <w:right w:val="none" w:sz="0" w:space="0" w:color="auto"/>
          </w:divBdr>
        </w:div>
        <w:div w:id="243536042">
          <w:marLeft w:val="0"/>
          <w:marRight w:val="0"/>
          <w:marTop w:val="0"/>
          <w:marBottom w:val="0"/>
          <w:divBdr>
            <w:top w:val="none" w:sz="0" w:space="0" w:color="auto"/>
            <w:left w:val="none" w:sz="0" w:space="0" w:color="auto"/>
            <w:bottom w:val="none" w:sz="0" w:space="0" w:color="auto"/>
            <w:right w:val="none" w:sz="0" w:space="0" w:color="auto"/>
          </w:divBdr>
        </w:div>
        <w:div w:id="266233014">
          <w:marLeft w:val="0"/>
          <w:marRight w:val="0"/>
          <w:marTop w:val="0"/>
          <w:marBottom w:val="0"/>
          <w:divBdr>
            <w:top w:val="none" w:sz="0" w:space="0" w:color="auto"/>
            <w:left w:val="none" w:sz="0" w:space="0" w:color="auto"/>
            <w:bottom w:val="none" w:sz="0" w:space="0" w:color="auto"/>
            <w:right w:val="none" w:sz="0" w:space="0" w:color="auto"/>
          </w:divBdr>
        </w:div>
        <w:div w:id="299846827">
          <w:marLeft w:val="0"/>
          <w:marRight w:val="0"/>
          <w:marTop w:val="0"/>
          <w:marBottom w:val="0"/>
          <w:divBdr>
            <w:top w:val="none" w:sz="0" w:space="0" w:color="auto"/>
            <w:left w:val="none" w:sz="0" w:space="0" w:color="auto"/>
            <w:bottom w:val="none" w:sz="0" w:space="0" w:color="auto"/>
            <w:right w:val="none" w:sz="0" w:space="0" w:color="auto"/>
          </w:divBdr>
        </w:div>
        <w:div w:id="328409934">
          <w:marLeft w:val="0"/>
          <w:marRight w:val="0"/>
          <w:marTop w:val="0"/>
          <w:marBottom w:val="0"/>
          <w:divBdr>
            <w:top w:val="none" w:sz="0" w:space="0" w:color="auto"/>
            <w:left w:val="none" w:sz="0" w:space="0" w:color="auto"/>
            <w:bottom w:val="none" w:sz="0" w:space="0" w:color="auto"/>
            <w:right w:val="none" w:sz="0" w:space="0" w:color="auto"/>
          </w:divBdr>
        </w:div>
        <w:div w:id="329606925">
          <w:marLeft w:val="0"/>
          <w:marRight w:val="0"/>
          <w:marTop w:val="0"/>
          <w:marBottom w:val="0"/>
          <w:divBdr>
            <w:top w:val="none" w:sz="0" w:space="0" w:color="auto"/>
            <w:left w:val="none" w:sz="0" w:space="0" w:color="auto"/>
            <w:bottom w:val="none" w:sz="0" w:space="0" w:color="auto"/>
            <w:right w:val="none" w:sz="0" w:space="0" w:color="auto"/>
          </w:divBdr>
        </w:div>
        <w:div w:id="427773611">
          <w:marLeft w:val="0"/>
          <w:marRight w:val="0"/>
          <w:marTop w:val="0"/>
          <w:marBottom w:val="0"/>
          <w:divBdr>
            <w:top w:val="none" w:sz="0" w:space="0" w:color="auto"/>
            <w:left w:val="none" w:sz="0" w:space="0" w:color="auto"/>
            <w:bottom w:val="none" w:sz="0" w:space="0" w:color="auto"/>
            <w:right w:val="none" w:sz="0" w:space="0" w:color="auto"/>
          </w:divBdr>
        </w:div>
        <w:div w:id="470366663">
          <w:marLeft w:val="0"/>
          <w:marRight w:val="0"/>
          <w:marTop w:val="0"/>
          <w:marBottom w:val="0"/>
          <w:divBdr>
            <w:top w:val="none" w:sz="0" w:space="0" w:color="auto"/>
            <w:left w:val="none" w:sz="0" w:space="0" w:color="auto"/>
            <w:bottom w:val="none" w:sz="0" w:space="0" w:color="auto"/>
            <w:right w:val="none" w:sz="0" w:space="0" w:color="auto"/>
          </w:divBdr>
        </w:div>
        <w:div w:id="480773456">
          <w:marLeft w:val="0"/>
          <w:marRight w:val="0"/>
          <w:marTop w:val="0"/>
          <w:marBottom w:val="0"/>
          <w:divBdr>
            <w:top w:val="none" w:sz="0" w:space="0" w:color="auto"/>
            <w:left w:val="none" w:sz="0" w:space="0" w:color="auto"/>
            <w:bottom w:val="none" w:sz="0" w:space="0" w:color="auto"/>
            <w:right w:val="none" w:sz="0" w:space="0" w:color="auto"/>
          </w:divBdr>
        </w:div>
        <w:div w:id="494801177">
          <w:marLeft w:val="0"/>
          <w:marRight w:val="0"/>
          <w:marTop w:val="0"/>
          <w:marBottom w:val="0"/>
          <w:divBdr>
            <w:top w:val="none" w:sz="0" w:space="0" w:color="auto"/>
            <w:left w:val="none" w:sz="0" w:space="0" w:color="auto"/>
            <w:bottom w:val="none" w:sz="0" w:space="0" w:color="auto"/>
            <w:right w:val="none" w:sz="0" w:space="0" w:color="auto"/>
          </w:divBdr>
        </w:div>
        <w:div w:id="500513089">
          <w:marLeft w:val="0"/>
          <w:marRight w:val="0"/>
          <w:marTop w:val="0"/>
          <w:marBottom w:val="0"/>
          <w:divBdr>
            <w:top w:val="none" w:sz="0" w:space="0" w:color="auto"/>
            <w:left w:val="none" w:sz="0" w:space="0" w:color="auto"/>
            <w:bottom w:val="none" w:sz="0" w:space="0" w:color="auto"/>
            <w:right w:val="none" w:sz="0" w:space="0" w:color="auto"/>
          </w:divBdr>
        </w:div>
        <w:div w:id="525144391">
          <w:marLeft w:val="0"/>
          <w:marRight w:val="0"/>
          <w:marTop w:val="0"/>
          <w:marBottom w:val="0"/>
          <w:divBdr>
            <w:top w:val="none" w:sz="0" w:space="0" w:color="auto"/>
            <w:left w:val="none" w:sz="0" w:space="0" w:color="auto"/>
            <w:bottom w:val="none" w:sz="0" w:space="0" w:color="auto"/>
            <w:right w:val="none" w:sz="0" w:space="0" w:color="auto"/>
          </w:divBdr>
        </w:div>
        <w:div w:id="598416518">
          <w:marLeft w:val="0"/>
          <w:marRight w:val="0"/>
          <w:marTop w:val="0"/>
          <w:marBottom w:val="0"/>
          <w:divBdr>
            <w:top w:val="none" w:sz="0" w:space="0" w:color="auto"/>
            <w:left w:val="none" w:sz="0" w:space="0" w:color="auto"/>
            <w:bottom w:val="none" w:sz="0" w:space="0" w:color="auto"/>
            <w:right w:val="none" w:sz="0" w:space="0" w:color="auto"/>
          </w:divBdr>
        </w:div>
        <w:div w:id="610629516">
          <w:marLeft w:val="0"/>
          <w:marRight w:val="0"/>
          <w:marTop w:val="0"/>
          <w:marBottom w:val="0"/>
          <w:divBdr>
            <w:top w:val="none" w:sz="0" w:space="0" w:color="auto"/>
            <w:left w:val="none" w:sz="0" w:space="0" w:color="auto"/>
            <w:bottom w:val="none" w:sz="0" w:space="0" w:color="auto"/>
            <w:right w:val="none" w:sz="0" w:space="0" w:color="auto"/>
          </w:divBdr>
        </w:div>
        <w:div w:id="617177609">
          <w:marLeft w:val="0"/>
          <w:marRight w:val="0"/>
          <w:marTop w:val="0"/>
          <w:marBottom w:val="0"/>
          <w:divBdr>
            <w:top w:val="none" w:sz="0" w:space="0" w:color="auto"/>
            <w:left w:val="none" w:sz="0" w:space="0" w:color="auto"/>
            <w:bottom w:val="none" w:sz="0" w:space="0" w:color="auto"/>
            <w:right w:val="none" w:sz="0" w:space="0" w:color="auto"/>
          </w:divBdr>
        </w:div>
        <w:div w:id="632751464">
          <w:marLeft w:val="0"/>
          <w:marRight w:val="0"/>
          <w:marTop w:val="0"/>
          <w:marBottom w:val="0"/>
          <w:divBdr>
            <w:top w:val="none" w:sz="0" w:space="0" w:color="auto"/>
            <w:left w:val="none" w:sz="0" w:space="0" w:color="auto"/>
            <w:bottom w:val="none" w:sz="0" w:space="0" w:color="auto"/>
            <w:right w:val="none" w:sz="0" w:space="0" w:color="auto"/>
          </w:divBdr>
        </w:div>
        <w:div w:id="652099283">
          <w:marLeft w:val="0"/>
          <w:marRight w:val="0"/>
          <w:marTop w:val="0"/>
          <w:marBottom w:val="0"/>
          <w:divBdr>
            <w:top w:val="none" w:sz="0" w:space="0" w:color="auto"/>
            <w:left w:val="none" w:sz="0" w:space="0" w:color="auto"/>
            <w:bottom w:val="none" w:sz="0" w:space="0" w:color="auto"/>
            <w:right w:val="none" w:sz="0" w:space="0" w:color="auto"/>
          </w:divBdr>
        </w:div>
        <w:div w:id="705132145">
          <w:marLeft w:val="0"/>
          <w:marRight w:val="0"/>
          <w:marTop w:val="0"/>
          <w:marBottom w:val="0"/>
          <w:divBdr>
            <w:top w:val="none" w:sz="0" w:space="0" w:color="auto"/>
            <w:left w:val="none" w:sz="0" w:space="0" w:color="auto"/>
            <w:bottom w:val="none" w:sz="0" w:space="0" w:color="auto"/>
            <w:right w:val="none" w:sz="0" w:space="0" w:color="auto"/>
          </w:divBdr>
        </w:div>
        <w:div w:id="732579636">
          <w:marLeft w:val="0"/>
          <w:marRight w:val="0"/>
          <w:marTop w:val="0"/>
          <w:marBottom w:val="0"/>
          <w:divBdr>
            <w:top w:val="none" w:sz="0" w:space="0" w:color="auto"/>
            <w:left w:val="none" w:sz="0" w:space="0" w:color="auto"/>
            <w:bottom w:val="none" w:sz="0" w:space="0" w:color="auto"/>
            <w:right w:val="none" w:sz="0" w:space="0" w:color="auto"/>
          </w:divBdr>
        </w:div>
        <w:div w:id="761537110">
          <w:marLeft w:val="0"/>
          <w:marRight w:val="0"/>
          <w:marTop w:val="0"/>
          <w:marBottom w:val="0"/>
          <w:divBdr>
            <w:top w:val="none" w:sz="0" w:space="0" w:color="auto"/>
            <w:left w:val="none" w:sz="0" w:space="0" w:color="auto"/>
            <w:bottom w:val="none" w:sz="0" w:space="0" w:color="auto"/>
            <w:right w:val="none" w:sz="0" w:space="0" w:color="auto"/>
          </w:divBdr>
        </w:div>
        <w:div w:id="792943612">
          <w:marLeft w:val="0"/>
          <w:marRight w:val="0"/>
          <w:marTop w:val="0"/>
          <w:marBottom w:val="0"/>
          <w:divBdr>
            <w:top w:val="none" w:sz="0" w:space="0" w:color="auto"/>
            <w:left w:val="none" w:sz="0" w:space="0" w:color="auto"/>
            <w:bottom w:val="none" w:sz="0" w:space="0" w:color="auto"/>
            <w:right w:val="none" w:sz="0" w:space="0" w:color="auto"/>
          </w:divBdr>
        </w:div>
        <w:div w:id="859053400">
          <w:marLeft w:val="0"/>
          <w:marRight w:val="0"/>
          <w:marTop w:val="0"/>
          <w:marBottom w:val="0"/>
          <w:divBdr>
            <w:top w:val="none" w:sz="0" w:space="0" w:color="auto"/>
            <w:left w:val="none" w:sz="0" w:space="0" w:color="auto"/>
            <w:bottom w:val="none" w:sz="0" w:space="0" w:color="auto"/>
            <w:right w:val="none" w:sz="0" w:space="0" w:color="auto"/>
          </w:divBdr>
        </w:div>
        <w:div w:id="862209419">
          <w:marLeft w:val="0"/>
          <w:marRight w:val="0"/>
          <w:marTop w:val="0"/>
          <w:marBottom w:val="0"/>
          <w:divBdr>
            <w:top w:val="none" w:sz="0" w:space="0" w:color="auto"/>
            <w:left w:val="none" w:sz="0" w:space="0" w:color="auto"/>
            <w:bottom w:val="none" w:sz="0" w:space="0" w:color="auto"/>
            <w:right w:val="none" w:sz="0" w:space="0" w:color="auto"/>
          </w:divBdr>
        </w:div>
        <w:div w:id="948246511">
          <w:marLeft w:val="0"/>
          <w:marRight w:val="0"/>
          <w:marTop w:val="0"/>
          <w:marBottom w:val="0"/>
          <w:divBdr>
            <w:top w:val="none" w:sz="0" w:space="0" w:color="auto"/>
            <w:left w:val="none" w:sz="0" w:space="0" w:color="auto"/>
            <w:bottom w:val="none" w:sz="0" w:space="0" w:color="auto"/>
            <w:right w:val="none" w:sz="0" w:space="0" w:color="auto"/>
          </w:divBdr>
        </w:div>
        <w:div w:id="948858888">
          <w:marLeft w:val="0"/>
          <w:marRight w:val="0"/>
          <w:marTop w:val="0"/>
          <w:marBottom w:val="0"/>
          <w:divBdr>
            <w:top w:val="none" w:sz="0" w:space="0" w:color="auto"/>
            <w:left w:val="none" w:sz="0" w:space="0" w:color="auto"/>
            <w:bottom w:val="none" w:sz="0" w:space="0" w:color="auto"/>
            <w:right w:val="none" w:sz="0" w:space="0" w:color="auto"/>
          </w:divBdr>
        </w:div>
        <w:div w:id="967055372">
          <w:marLeft w:val="0"/>
          <w:marRight w:val="0"/>
          <w:marTop w:val="0"/>
          <w:marBottom w:val="0"/>
          <w:divBdr>
            <w:top w:val="none" w:sz="0" w:space="0" w:color="auto"/>
            <w:left w:val="none" w:sz="0" w:space="0" w:color="auto"/>
            <w:bottom w:val="none" w:sz="0" w:space="0" w:color="auto"/>
            <w:right w:val="none" w:sz="0" w:space="0" w:color="auto"/>
          </w:divBdr>
        </w:div>
        <w:div w:id="1009018040">
          <w:marLeft w:val="0"/>
          <w:marRight w:val="0"/>
          <w:marTop w:val="0"/>
          <w:marBottom w:val="0"/>
          <w:divBdr>
            <w:top w:val="none" w:sz="0" w:space="0" w:color="auto"/>
            <w:left w:val="none" w:sz="0" w:space="0" w:color="auto"/>
            <w:bottom w:val="none" w:sz="0" w:space="0" w:color="auto"/>
            <w:right w:val="none" w:sz="0" w:space="0" w:color="auto"/>
          </w:divBdr>
        </w:div>
        <w:div w:id="1019703362">
          <w:marLeft w:val="0"/>
          <w:marRight w:val="0"/>
          <w:marTop w:val="0"/>
          <w:marBottom w:val="0"/>
          <w:divBdr>
            <w:top w:val="none" w:sz="0" w:space="0" w:color="auto"/>
            <w:left w:val="none" w:sz="0" w:space="0" w:color="auto"/>
            <w:bottom w:val="none" w:sz="0" w:space="0" w:color="auto"/>
            <w:right w:val="none" w:sz="0" w:space="0" w:color="auto"/>
          </w:divBdr>
        </w:div>
        <w:div w:id="1031612396">
          <w:marLeft w:val="0"/>
          <w:marRight w:val="0"/>
          <w:marTop w:val="0"/>
          <w:marBottom w:val="0"/>
          <w:divBdr>
            <w:top w:val="none" w:sz="0" w:space="0" w:color="auto"/>
            <w:left w:val="none" w:sz="0" w:space="0" w:color="auto"/>
            <w:bottom w:val="none" w:sz="0" w:space="0" w:color="auto"/>
            <w:right w:val="none" w:sz="0" w:space="0" w:color="auto"/>
          </w:divBdr>
        </w:div>
        <w:div w:id="1066147276">
          <w:marLeft w:val="0"/>
          <w:marRight w:val="0"/>
          <w:marTop w:val="0"/>
          <w:marBottom w:val="0"/>
          <w:divBdr>
            <w:top w:val="none" w:sz="0" w:space="0" w:color="auto"/>
            <w:left w:val="none" w:sz="0" w:space="0" w:color="auto"/>
            <w:bottom w:val="none" w:sz="0" w:space="0" w:color="auto"/>
            <w:right w:val="none" w:sz="0" w:space="0" w:color="auto"/>
          </w:divBdr>
        </w:div>
        <w:div w:id="1075278020">
          <w:marLeft w:val="0"/>
          <w:marRight w:val="0"/>
          <w:marTop w:val="0"/>
          <w:marBottom w:val="0"/>
          <w:divBdr>
            <w:top w:val="none" w:sz="0" w:space="0" w:color="auto"/>
            <w:left w:val="none" w:sz="0" w:space="0" w:color="auto"/>
            <w:bottom w:val="none" w:sz="0" w:space="0" w:color="auto"/>
            <w:right w:val="none" w:sz="0" w:space="0" w:color="auto"/>
          </w:divBdr>
        </w:div>
        <w:div w:id="1202478718">
          <w:marLeft w:val="0"/>
          <w:marRight w:val="0"/>
          <w:marTop w:val="0"/>
          <w:marBottom w:val="0"/>
          <w:divBdr>
            <w:top w:val="none" w:sz="0" w:space="0" w:color="auto"/>
            <w:left w:val="none" w:sz="0" w:space="0" w:color="auto"/>
            <w:bottom w:val="none" w:sz="0" w:space="0" w:color="auto"/>
            <w:right w:val="none" w:sz="0" w:space="0" w:color="auto"/>
          </w:divBdr>
        </w:div>
        <w:div w:id="1216161663">
          <w:marLeft w:val="0"/>
          <w:marRight w:val="0"/>
          <w:marTop w:val="0"/>
          <w:marBottom w:val="0"/>
          <w:divBdr>
            <w:top w:val="none" w:sz="0" w:space="0" w:color="auto"/>
            <w:left w:val="none" w:sz="0" w:space="0" w:color="auto"/>
            <w:bottom w:val="none" w:sz="0" w:space="0" w:color="auto"/>
            <w:right w:val="none" w:sz="0" w:space="0" w:color="auto"/>
          </w:divBdr>
        </w:div>
        <w:div w:id="1245457165">
          <w:marLeft w:val="0"/>
          <w:marRight w:val="0"/>
          <w:marTop w:val="0"/>
          <w:marBottom w:val="0"/>
          <w:divBdr>
            <w:top w:val="none" w:sz="0" w:space="0" w:color="auto"/>
            <w:left w:val="none" w:sz="0" w:space="0" w:color="auto"/>
            <w:bottom w:val="none" w:sz="0" w:space="0" w:color="auto"/>
            <w:right w:val="none" w:sz="0" w:space="0" w:color="auto"/>
          </w:divBdr>
        </w:div>
        <w:div w:id="1278024110">
          <w:marLeft w:val="0"/>
          <w:marRight w:val="0"/>
          <w:marTop w:val="0"/>
          <w:marBottom w:val="0"/>
          <w:divBdr>
            <w:top w:val="none" w:sz="0" w:space="0" w:color="auto"/>
            <w:left w:val="none" w:sz="0" w:space="0" w:color="auto"/>
            <w:bottom w:val="none" w:sz="0" w:space="0" w:color="auto"/>
            <w:right w:val="none" w:sz="0" w:space="0" w:color="auto"/>
          </w:divBdr>
        </w:div>
        <w:div w:id="1290673393">
          <w:marLeft w:val="0"/>
          <w:marRight w:val="0"/>
          <w:marTop w:val="0"/>
          <w:marBottom w:val="0"/>
          <w:divBdr>
            <w:top w:val="none" w:sz="0" w:space="0" w:color="auto"/>
            <w:left w:val="none" w:sz="0" w:space="0" w:color="auto"/>
            <w:bottom w:val="none" w:sz="0" w:space="0" w:color="auto"/>
            <w:right w:val="none" w:sz="0" w:space="0" w:color="auto"/>
          </w:divBdr>
        </w:div>
        <w:div w:id="1299602066">
          <w:marLeft w:val="0"/>
          <w:marRight w:val="0"/>
          <w:marTop w:val="0"/>
          <w:marBottom w:val="0"/>
          <w:divBdr>
            <w:top w:val="none" w:sz="0" w:space="0" w:color="auto"/>
            <w:left w:val="none" w:sz="0" w:space="0" w:color="auto"/>
            <w:bottom w:val="none" w:sz="0" w:space="0" w:color="auto"/>
            <w:right w:val="none" w:sz="0" w:space="0" w:color="auto"/>
          </w:divBdr>
        </w:div>
        <w:div w:id="1320036239">
          <w:marLeft w:val="0"/>
          <w:marRight w:val="0"/>
          <w:marTop w:val="0"/>
          <w:marBottom w:val="0"/>
          <w:divBdr>
            <w:top w:val="none" w:sz="0" w:space="0" w:color="auto"/>
            <w:left w:val="none" w:sz="0" w:space="0" w:color="auto"/>
            <w:bottom w:val="none" w:sz="0" w:space="0" w:color="auto"/>
            <w:right w:val="none" w:sz="0" w:space="0" w:color="auto"/>
          </w:divBdr>
        </w:div>
        <w:div w:id="1332295108">
          <w:marLeft w:val="0"/>
          <w:marRight w:val="0"/>
          <w:marTop w:val="0"/>
          <w:marBottom w:val="0"/>
          <w:divBdr>
            <w:top w:val="none" w:sz="0" w:space="0" w:color="auto"/>
            <w:left w:val="none" w:sz="0" w:space="0" w:color="auto"/>
            <w:bottom w:val="none" w:sz="0" w:space="0" w:color="auto"/>
            <w:right w:val="none" w:sz="0" w:space="0" w:color="auto"/>
          </w:divBdr>
        </w:div>
        <w:div w:id="1452355735">
          <w:marLeft w:val="0"/>
          <w:marRight w:val="0"/>
          <w:marTop w:val="0"/>
          <w:marBottom w:val="0"/>
          <w:divBdr>
            <w:top w:val="none" w:sz="0" w:space="0" w:color="auto"/>
            <w:left w:val="none" w:sz="0" w:space="0" w:color="auto"/>
            <w:bottom w:val="none" w:sz="0" w:space="0" w:color="auto"/>
            <w:right w:val="none" w:sz="0" w:space="0" w:color="auto"/>
          </w:divBdr>
        </w:div>
        <w:div w:id="1484657720">
          <w:marLeft w:val="0"/>
          <w:marRight w:val="0"/>
          <w:marTop w:val="0"/>
          <w:marBottom w:val="0"/>
          <w:divBdr>
            <w:top w:val="none" w:sz="0" w:space="0" w:color="auto"/>
            <w:left w:val="none" w:sz="0" w:space="0" w:color="auto"/>
            <w:bottom w:val="none" w:sz="0" w:space="0" w:color="auto"/>
            <w:right w:val="none" w:sz="0" w:space="0" w:color="auto"/>
          </w:divBdr>
        </w:div>
        <w:div w:id="1510952342">
          <w:marLeft w:val="0"/>
          <w:marRight w:val="0"/>
          <w:marTop w:val="0"/>
          <w:marBottom w:val="0"/>
          <w:divBdr>
            <w:top w:val="none" w:sz="0" w:space="0" w:color="auto"/>
            <w:left w:val="none" w:sz="0" w:space="0" w:color="auto"/>
            <w:bottom w:val="none" w:sz="0" w:space="0" w:color="auto"/>
            <w:right w:val="none" w:sz="0" w:space="0" w:color="auto"/>
          </w:divBdr>
        </w:div>
        <w:div w:id="1523518584">
          <w:marLeft w:val="0"/>
          <w:marRight w:val="0"/>
          <w:marTop w:val="0"/>
          <w:marBottom w:val="0"/>
          <w:divBdr>
            <w:top w:val="none" w:sz="0" w:space="0" w:color="auto"/>
            <w:left w:val="none" w:sz="0" w:space="0" w:color="auto"/>
            <w:bottom w:val="none" w:sz="0" w:space="0" w:color="auto"/>
            <w:right w:val="none" w:sz="0" w:space="0" w:color="auto"/>
          </w:divBdr>
        </w:div>
        <w:div w:id="1556234428">
          <w:marLeft w:val="0"/>
          <w:marRight w:val="0"/>
          <w:marTop w:val="0"/>
          <w:marBottom w:val="0"/>
          <w:divBdr>
            <w:top w:val="none" w:sz="0" w:space="0" w:color="auto"/>
            <w:left w:val="none" w:sz="0" w:space="0" w:color="auto"/>
            <w:bottom w:val="none" w:sz="0" w:space="0" w:color="auto"/>
            <w:right w:val="none" w:sz="0" w:space="0" w:color="auto"/>
          </w:divBdr>
        </w:div>
        <w:div w:id="1639648895">
          <w:marLeft w:val="0"/>
          <w:marRight w:val="0"/>
          <w:marTop w:val="0"/>
          <w:marBottom w:val="0"/>
          <w:divBdr>
            <w:top w:val="none" w:sz="0" w:space="0" w:color="auto"/>
            <w:left w:val="none" w:sz="0" w:space="0" w:color="auto"/>
            <w:bottom w:val="none" w:sz="0" w:space="0" w:color="auto"/>
            <w:right w:val="none" w:sz="0" w:space="0" w:color="auto"/>
          </w:divBdr>
        </w:div>
        <w:div w:id="1677151317">
          <w:marLeft w:val="0"/>
          <w:marRight w:val="0"/>
          <w:marTop w:val="0"/>
          <w:marBottom w:val="0"/>
          <w:divBdr>
            <w:top w:val="none" w:sz="0" w:space="0" w:color="auto"/>
            <w:left w:val="none" w:sz="0" w:space="0" w:color="auto"/>
            <w:bottom w:val="none" w:sz="0" w:space="0" w:color="auto"/>
            <w:right w:val="none" w:sz="0" w:space="0" w:color="auto"/>
          </w:divBdr>
        </w:div>
        <w:div w:id="1686980555">
          <w:marLeft w:val="0"/>
          <w:marRight w:val="0"/>
          <w:marTop w:val="0"/>
          <w:marBottom w:val="0"/>
          <w:divBdr>
            <w:top w:val="none" w:sz="0" w:space="0" w:color="auto"/>
            <w:left w:val="none" w:sz="0" w:space="0" w:color="auto"/>
            <w:bottom w:val="none" w:sz="0" w:space="0" w:color="auto"/>
            <w:right w:val="none" w:sz="0" w:space="0" w:color="auto"/>
          </w:divBdr>
        </w:div>
        <w:div w:id="1791585473">
          <w:marLeft w:val="0"/>
          <w:marRight w:val="0"/>
          <w:marTop w:val="0"/>
          <w:marBottom w:val="0"/>
          <w:divBdr>
            <w:top w:val="none" w:sz="0" w:space="0" w:color="auto"/>
            <w:left w:val="none" w:sz="0" w:space="0" w:color="auto"/>
            <w:bottom w:val="none" w:sz="0" w:space="0" w:color="auto"/>
            <w:right w:val="none" w:sz="0" w:space="0" w:color="auto"/>
          </w:divBdr>
        </w:div>
        <w:div w:id="1941983416">
          <w:marLeft w:val="0"/>
          <w:marRight w:val="0"/>
          <w:marTop w:val="0"/>
          <w:marBottom w:val="0"/>
          <w:divBdr>
            <w:top w:val="none" w:sz="0" w:space="0" w:color="auto"/>
            <w:left w:val="none" w:sz="0" w:space="0" w:color="auto"/>
            <w:bottom w:val="none" w:sz="0" w:space="0" w:color="auto"/>
            <w:right w:val="none" w:sz="0" w:space="0" w:color="auto"/>
          </w:divBdr>
        </w:div>
        <w:div w:id="1972518558">
          <w:marLeft w:val="0"/>
          <w:marRight w:val="0"/>
          <w:marTop w:val="0"/>
          <w:marBottom w:val="0"/>
          <w:divBdr>
            <w:top w:val="none" w:sz="0" w:space="0" w:color="auto"/>
            <w:left w:val="none" w:sz="0" w:space="0" w:color="auto"/>
            <w:bottom w:val="none" w:sz="0" w:space="0" w:color="auto"/>
            <w:right w:val="none" w:sz="0" w:space="0" w:color="auto"/>
          </w:divBdr>
        </w:div>
        <w:div w:id="2059083990">
          <w:marLeft w:val="0"/>
          <w:marRight w:val="0"/>
          <w:marTop w:val="0"/>
          <w:marBottom w:val="0"/>
          <w:divBdr>
            <w:top w:val="none" w:sz="0" w:space="0" w:color="auto"/>
            <w:left w:val="none" w:sz="0" w:space="0" w:color="auto"/>
            <w:bottom w:val="none" w:sz="0" w:space="0" w:color="auto"/>
            <w:right w:val="none" w:sz="0" w:space="0" w:color="auto"/>
          </w:divBdr>
        </w:div>
        <w:div w:id="2088768017">
          <w:marLeft w:val="0"/>
          <w:marRight w:val="0"/>
          <w:marTop w:val="0"/>
          <w:marBottom w:val="0"/>
          <w:divBdr>
            <w:top w:val="none" w:sz="0" w:space="0" w:color="auto"/>
            <w:left w:val="none" w:sz="0" w:space="0" w:color="auto"/>
            <w:bottom w:val="none" w:sz="0" w:space="0" w:color="auto"/>
            <w:right w:val="none" w:sz="0" w:space="0" w:color="auto"/>
          </w:divBdr>
        </w:div>
      </w:divsChild>
    </w:div>
    <w:div w:id="860626486">
      <w:bodyDiv w:val="1"/>
      <w:marLeft w:val="0"/>
      <w:marRight w:val="0"/>
      <w:marTop w:val="0"/>
      <w:marBottom w:val="0"/>
      <w:divBdr>
        <w:top w:val="none" w:sz="0" w:space="0" w:color="auto"/>
        <w:left w:val="none" w:sz="0" w:space="0" w:color="auto"/>
        <w:bottom w:val="none" w:sz="0" w:space="0" w:color="auto"/>
        <w:right w:val="none" w:sz="0" w:space="0" w:color="auto"/>
      </w:divBdr>
    </w:div>
    <w:div w:id="935599403">
      <w:bodyDiv w:val="1"/>
      <w:marLeft w:val="0"/>
      <w:marRight w:val="0"/>
      <w:marTop w:val="0"/>
      <w:marBottom w:val="0"/>
      <w:divBdr>
        <w:top w:val="none" w:sz="0" w:space="0" w:color="auto"/>
        <w:left w:val="none" w:sz="0" w:space="0" w:color="auto"/>
        <w:bottom w:val="none" w:sz="0" w:space="0" w:color="auto"/>
        <w:right w:val="none" w:sz="0" w:space="0" w:color="auto"/>
      </w:divBdr>
    </w:div>
    <w:div w:id="1205404963">
      <w:bodyDiv w:val="1"/>
      <w:marLeft w:val="0"/>
      <w:marRight w:val="0"/>
      <w:marTop w:val="0"/>
      <w:marBottom w:val="0"/>
      <w:divBdr>
        <w:top w:val="none" w:sz="0" w:space="0" w:color="auto"/>
        <w:left w:val="none" w:sz="0" w:space="0" w:color="auto"/>
        <w:bottom w:val="none" w:sz="0" w:space="0" w:color="auto"/>
        <w:right w:val="none" w:sz="0" w:space="0" w:color="auto"/>
      </w:divBdr>
    </w:div>
    <w:div w:id="1219631630">
      <w:bodyDiv w:val="1"/>
      <w:marLeft w:val="0"/>
      <w:marRight w:val="0"/>
      <w:marTop w:val="0"/>
      <w:marBottom w:val="0"/>
      <w:divBdr>
        <w:top w:val="none" w:sz="0" w:space="0" w:color="auto"/>
        <w:left w:val="none" w:sz="0" w:space="0" w:color="auto"/>
        <w:bottom w:val="none" w:sz="0" w:space="0" w:color="auto"/>
        <w:right w:val="none" w:sz="0" w:space="0" w:color="auto"/>
      </w:divBdr>
      <w:divsChild>
        <w:div w:id="810174107">
          <w:marLeft w:val="0"/>
          <w:marRight w:val="0"/>
          <w:marTop w:val="0"/>
          <w:marBottom w:val="0"/>
          <w:divBdr>
            <w:top w:val="none" w:sz="0" w:space="0" w:color="auto"/>
            <w:left w:val="none" w:sz="0" w:space="0" w:color="auto"/>
            <w:bottom w:val="none" w:sz="0" w:space="0" w:color="auto"/>
            <w:right w:val="none" w:sz="0" w:space="0" w:color="auto"/>
          </w:divBdr>
        </w:div>
      </w:divsChild>
    </w:div>
    <w:div w:id="1288660298">
      <w:bodyDiv w:val="1"/>
      <w:marLeft w:val="0"/>
      <w:marRight w:val="0"/>
      <w:marTop w:val="0"/>
      <w:marBottom w:val="0"/>
      <w:divBdr>
        <w:top w:val="none" w:sz="0" w:space="0" w:color="auto"/>
        <w:left w:val="none" w:sz="0" w:space="0" w:color="auto"/>
        <w:bottom w:val="none" w:sz="0" w:space="0" w:color="auto"/>
        <w:right w:val="none" w:sz="0" w:space="0" w:color="auto"/>
      </w:divBdr>
      <w:divsChild>
        <w:div w:id="133067983">
          <w:marLeft w:val="0"/>
          <w:marRight w:val="0"/>
          <w:marTop w:val="0"/>
          <w:marBottom w:val="0"/>
          <w:divBdr>
            <w:top w:val="none" w:sz="0" w:space="0" w:color="auto"/>
            <w:left w:val="none" w:sz="0" w:space="0" w:color="auto"/>
            <w:bottom w:val="none" w:sz="0" w:space="0" w:color="auto"/>
            <w:right w:val="none" w:sz="0" w:space="0" w:color="auto"/>
          </w:divBdr>
        </w:div>
        <w:div w:id="213079406">
          <w:marLeft w:val="0"/>
          <w:marRight w:val="0"/>
          <w:marTop w:val="0"/>
          <w:marBottom w:val="0"/>
          <w:divBdr>
            <w:top w:val="none" w:sz="0" w:space="0" w:color="auto"/>
            <w:left w:val="none" w:sz="0" w:space="0" w:color="auto"/>
            <w:bottom w:val="none" w:sz="0" w:space="0" w:color="auto"/>
            <w:right w:val="none" w:sz="0" w:space="0" w:color="auto"/>
          </w:divBdr>
        </w:div>
        <w:div w:id="257446179">
          <w:marLeft w:val="0"/>
          <w:marRight w:val="0"/>
          <w:marTop w:val="0"/>
          <w:marBottom w:val="0"/>
          <w:divBdr>
            <w:top w:val="none" w:sz="0" w:space="0" w:color="auto"/>
            <w:left w:val="none" w:sz="0" w:space="0" w:color="auto"/>
            <w:bottom w:val="none" w:sz="0" w:space="0" w:color="auto"/>
            <w:right w:val="none" w:sz="0" w:space="0" w:color="auto"/>
          </w:divBdr>
        </w:div>
        <w:div w:id="473454318">
          <w:marLeft w:val="0"/>
          <w:marRight w:val="0"/>
          <w:marTop w:val="0"/>
          <w:marBottom w:val="0"/>
          <w:divBdr>
            <w:top w:val="none" w:sz="0" w:space="0" w:color="auto"/>
            <w:left w:val="none" w:sz="0" w:space="0" w:color="auto"/>
            <w:bottom w:val="none" w:sz="0" w:space="0" w:color="auto"/>
            <w:right w:val="none" w:sz="0" w:space="0" w:color="auto"/>
          </w:divBdr>
        </w:div>
        <w:div w:id="545605445">
          <w:marLeft w:val="0"/>
          <w:marRight w:val="0"/>
          <w:marTop w:val="0"/>
          <w:marBottom w:val="0"/>
          <w:divBdr>
            <w:top w:val="none" w:sz="0" w:space="0" w:color="auto"/>
            <w:left w:val="none" w:sz="0" w:space="0" w:color="auto"/>
            <w:bottom w:val="none" w:sz="0" w:space="0" w:color="auto"/>
            <w:right w:val="none" w:sz="0" w:space="0" w:color="auto"/>
          </w:divBdr>
        </w:div>
        <w:div w:id="596450290">
          <w:marLeft w:val="0"/>
          <w:marRight w:val="0"/>
          <w:marTop w:val="0"/>
          <w:marBottom w:val="0"/>
          <w:divBdr>
            <w:top w:val="none" w:sz="0" w:space="0" w:color="auto"/>
            <w:left w:val="none" w:sz="0" w:space="0" w:color="auto"/>
            <w:bottom w:val="none" w:sz="0" w:space="0" w:color="auto"/>
            <w:right w:val="none" w:sz="0" w:space="0" w:color="auto"/>
          </w:divBdr>
        </w:div>
        <w:div w:id="956790423">
          <w:marLeft w:val="0"/>
          <w:marRight w:val="0"/>
          <w:marTop w:val="0"/>
          <w:marBottom w:val="0"/>
          <w:divBdr>
            <w:top w:val="none" w:sz="0" w:space="0" w:color="auto"/>
            <w:left w:val="none" w:sz="0" w:space="0" w:color="auto"/>
            <w:bottom w:val="none" w:sz="0" w:space="0" w:color="auto"/>
            <w:right w:val="none" w:sz="0" w:space="0" w:color="auto"/>
          </w:divBdr>
        </w:div>
        <w:div w:id="1308583560">
          <w:marLeft w:val="0"/>
          <w:marRight w:val="0"/>
          <w:marTop w:val="0"/>
          <w:marBottom w:val="0"/>
          <w:divBdr>
            <w:top w:val="none" w:sz="0" w:space="0" w:color="auto"/>
            <w:left w:val="none" w:sz="0" w:space="0" w:color="auto"/>
            <w:bottom w:val="none" w:sz="0" w:space="0" w:color="auto"/>
            <w:right w:val="none" w:sz="0" w:space="0" w:color="auto"/>
          </w:divBdr>
        </w:div>
        <w:div w:id="1309551697">
          <w:marLeft w:val="0"/>
          <w:marRight w:val="0"/>
          <w:marTop w:val="0"/>
          <w:marBottom w:val="0"/>
          <w:divBdr>
            <w:top w:val="none" w:sz="0" w:space="0" w:color="auto"/>
            <w:left w:val="none" w:sz="0" w:space="0" w:color="auto"/>
            <w:bottom w:val="none" w:sz="0" w:space="0" w:color="auto"/>
            <w:right w:val="none" w:sz="0" w:space="0" w:color="auto"/>
          </w:divBdr>
        </w:div>
        <w:div w:id="1891722516">
          <w:marLeft w:val="0"/>
          <w:marRight w:val="0"/>
          <w:marTop w:val="0"/>
          <w:marBottom w:val="0"/>
          <w:divBdr>
            <w:top w:val="none" w:sz="0" w:space="0" w:color="auto"/>
            <w:left w:val="none" w:sz="0" w:space="0" w:color="auto"/>
            <w:bottom w:val="none" w:sz="0" w:space="0" w:color="auto"/>
            <w:right w:val="none" w:sz="0" w:space="0" w:color="auto"/>
          </w:divBdr>
        </w:div>
      </w:divsChild>
    </w:div>
    <w:div w:id="1320040527">
      <w:bodyDiv w:val="1"/>
      <w:marLeft w:val="0"/>
      <w:marRight w:val="0"/>
      <w:marTop w:val="0"/>
      <w:marBottom w:val="0"/>
      <w:divBdr>
        <w:top w:val="none" w:sz="0" w:space="0" w:color="auto"/>
        <w:left w:val="none" w:sz="0" w:space="0" w:color="auto"/>
        <w:bottom w:val="none" w:sz="0" w:space="0" w:color="auto"/>
        <w:right w:val="none" w:sz="0" w:space="0" w:color="auto"/>
      </w:divBdr>
      <w:divsChild>
        <w:div w:id="600182270">
          <w:marLeft w:val="0"/>
          <w:marRight w:val="0"/>
          <w:marTop w:val="0"/>
          <w:marBottom w:val="0"/>
          <w:divBdr>
            <w:top w:val="none" w:sz="0" w:space="0" w:color="auto"/>
            <w:left w:val="none" w:sz="0" w:space="0" w:color="auto"/>
            <w:bottom w:val="none" w:sz="0" w:space="0" w:color="auto"/>
            <w:right w:val="none" w:sz="0" w:space="0" w:color="auto"/>
          </w:divBdr>
          <w:divsChild>
            <w:div w:id="720204800">
              <w:marLeft w:val="0"/>
              <w:marRight w:val="0"/>
              <w:marTop w:val="0"/>
              <w:marBottom w:val="0"/>
              <w:divBdr>
                <w:top w:val="none" w:sz="0" w:space="0" w:color="auto"/>
                <w:left w:val="none" w:sz="0" w:space="0" w:color="auto"/>
                <w:bottom w:val="none" w:sz="0" w:space="0" w:color="auto"/>
                <w:right w:val="none" w:sz="0" w:space="0" w:color="auto"/>
              </w:divBdr>
            </w:div>
            <w:div w:id="840630624">
              <w:marLeft w:val="0"/>
              <w:marRight w:val="0"/>
              <w:marTop w:val="0"/>
              <w:marBottom w:val="0"/>
              <w:divBdr>
                <w:top w:val="none" w:sz="0" w:space="0" w:color="auto"/>
                <w:left w:val="none" w:sz="0" w:space="0" w:color="auto"/>
                <w:bottom w:val="none" w:sz="0" w:space="0" w:color="auto"/>
                <w:right w:val="none" w:sz="0" w:space="0" w:color="auto"/>
              </w:divBdr>
            </w:div>
            <w:div w:id="1001733224">
              <w:marLeft w:val="0"/>
              <w:marRight w:val="0"/>
              <w:marTop w:val="0"/>
              <w:marBottom w:val="0"/>
              <w:divBdr>
                <w:top w:val="none" w:sz="0" w:space="0" w:color="auto"/>
                <w:left w:val="none" w:sz="0" w:space="0" w:color="auto"/>
                <w:bottom w:val="none" w:sz="0" w:space="0" w:color="auto"/>
                <w:right w:val="none" w:sz="0" w:space="0" w:color="auto"/>
              </w:divBdr>
            </w:div>
            <w:div w:id="1187524122">
              <w:marLeft w:val="0"/>
              <w:marRight w:val="0"/>
              <w:marTop w:val="0"/>
              <w:marBottom w:val="0"/>
              <w:divBdr>
                <w:top w:val="none" w:sz="0" w:space="0" w:color="auto"/>
                <w:left w:val="none" w:sz="0" w:space="0" w:color="auto"/>
                <w:bottom w:val="none" w:sz="0" w:space="0" w:color="auto"/>
                <w:right w:val="none" w:sz="0" w:space="0" w:color="auto"/>
              </w:divBdr>
            </w:div>
            <w:div w:id="1806849835">
              <w:marLeft w:val="0"/>
              <w:marRight w:val="0"/>
              <w:marTop w:val="0"/>
              <w:marBottom w:val="0"/>
              <w:divBdr>
                <w:top w:val="none" w:sz="0" w:space="0" w:color="auto"/>
                <w:left w:val="none" w:sz="0" w:space="0" w:color="auto"/>
                <w:bottom w:val="none" w:sz="0" w:space="0" w:color="auto"/>
                <w:right w:val="none" w:sz="0" w:space="0" w:color="auto"/>
              </w:divBdr>
            </w:div>
            <w:div w:id="191936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411188">
      <w:bodyDiv w:val="1"/>
      <w:marLeft w:val="0"/>
      <w:marRight w:val="0"/>
      <w:marTop w:val="0"/>
      <w:marBottom w:val="0"/>
      <w:divBdr>
        <w:top w:val="none" w:sz="0" w:space="0" w:color="auto"/>
        <w:left w:val="none" w:sz="0" w:space="0" w:color="auto"/>
        <w:bottom w:val="none" w:sz="0" w:space="0" w:color="auto"/>
        <w:right w:val="none" w:sz="0" w:space="0" w:color="auto"/>
      </w:divBdr>
      <w:divsChild>
        <w:div w:id="860320428">
          <w:marLeft w:val="0"/>
          <w:marRight w:val="0"/>
          <w:marTop w:val="0"/>
          <w:marBottom w:val="0"/>
          <w:divBdr>
            <w:top w:val="none" w:sz="0" w:space="0" w:color="auto"/>
            <w:left w:val="none" w:sz="0" w:space="0" w:color="auto"/>
            <w:bottom w:val="none" w:sz="0" w:space="0" w:color="auto"/>
            <w:right w:val="none" w:sz="0" w:space="0" w:color="auto"/>
          </w:divBdr>
          <w:divsChild>
            <w:div w:id="37646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902190">
      <w:bodyDiv w:val="1"/>
      <w:marLeft w:val="0"/>
      <w:marRight w:val="0"/>
      <w:marTop w:val="0"/>
      <w:marBottom w:val="0"/>
      <w:divBdr>
        <w:top w:val="none" w:sz="0" w:space="0" w:color="auto"/>
        <w:left w:val="none" w:sz="0" w:space="0" w:color="auto"/>
        <w:bottom w:val="none" w:sz="0" w:space="0" w:color="auto"/>
        <w:right w:val="none" w:sz="0" w:space="0" w:color="auto"/>
      </w:divBdr>
      <w:divsChild>
        <w:div w:id="75791775">
          <w:marLeft w:val="0"/>
          <w:marRight w:val="0"/>
          <w:marTop w:val="0"/>
          <w:marBottom w:val="0"/>
          <w:divBdr>
            <w:top w:val="none" w:sz="0" w:space="0" w:color="auto"/>
            <w:left w:val="none" w:sz="0" w:space="0" w:color="auto"/>
            <w:bottom w:val="none" w:sz="0" w:space="0" w:color="auto"/>
            <w:right w:val="none" w:sz="0" w:space="0" w:color="auto"/>
          </w:divBdr>
        </w:div>
        <w:div w:id="390275790">
          <w:marLeft w:val="0"/>
          <w:marRight w:val="0"/>
          <w:marTop w:val="0"/>
          <w:marBottom w:val="0"/>
          <w:divBdr>
            <w:top w:val="none" w:sz="0" w:space="0" w:color="auto"/>
            <w:left w:val="none" w:sz="0" w:space="0" w:color="auto"/>
            <w:bottom w:val="none" w:sz="0" w:space="0" w:color="auto"/>
            <w:right w:val="none" w:sz="0" w:space="0" w:color="auto"/>
          </w:divBdr>
        </w:div>
        <w:div w:id="467402783">
          <w:marLeft w:val="0"/>
          <w:marRight w:val="0"/>
          <w:marTop w:val="0"/>
          <w:marBottom w:val="0"/>
          <w:divBdr>
            <w:top w:val="none" w:sz="0" w:space="0" w:color="auto"/>
            <w:left w:val="none" w:sz="0" w:space="0" w:color="auto"/>
            <w:bottom w:val="none" w:sz="0" w:space="0" w:color="auto"/>
            <w:right w:val="none" w:sz="0" w:space="0" w:color="auto"/>
          </w:divBdr>
        </w:div>
        <w:div w:id="615522530">
          <w:marLeft w:val="0"/>
          <w:marRight w:val="0"/>
          <w:marTop w:val="0"/>
          <w:marBottom w:val="0"/>
          <w:divBdr>
            <w:top w:val="none" w:sz="0" w:space="0" w:color="auto"/>
            <w:left w:val="none" w:sz="0" w:space="0" w:color="auto"/>
            <w:bottom w:val="none" w:sz="0" w:space="0" w:color="auto"/>
            <w:right w:val="none" w:sz="0" w:space="0" w:color="auto"/>
          </w:divBdr>
        </w:div>
        <w:div w:id="747462181">
          <w:marLeft w:val="0"/>
          <w:marRight w:val="0"/>
          <w:marTop w:val="0"/>
          <w:marBottom w:val="0"/>
          <w:divBdr>
            <w:top w:val="none" w:sz="0" w:space="0" w:color="auto"/>
            <w:left w:val="none" w:sz="0" w:space="0" w:color="auto"/>
            <w:bottom w:val="none" w:sz="0" w:space="0" w:color="auto"/>
            <w:right w:val="none" w:sz="0" w:space="0" w:color="auto"/>
          </w:divBdr>
        </w:div>
        <w:div w:id="836119291">
          <w:marLeft w:val="0"/>
          <w:marRight w:val="0"/>
          <w:marTop w:val="0"/>
          <w:marBottom w:val="0"/>
          <w:divBdr>
            <w:top w:val="none" w:sz="0" w:space="0" w:color="auto"/>
            <w:left w:val="none" w:sz="0" w:space="0" w:color="auto"/>
            <w:bottom w:val="none" w:sz="0" w:space="0" w:color="auto"/>
            <w:right w:val="none" w:sz="0" w:space="0" w:color="auto"/>
          </w:divBdr>
        </w:div>
        <w:div w:id="946498915">
          <w:marLeft w:val="0"/>
          <w:marRight w:val="0"/>
          <w:marTop w:val="0"/>
          <w:marBottom w:val="0"/>
          <w:divBdr>
            <w:top w:val="none" w:sz="0" w:space="0" w:color="auto"/>
            <w:left w:val="none" w:sz="0" w:space="0" w:color="auto"/>
            <w:bottom w:val="none" w:sz="0" w:space="0" w:color="auto"/>
            <w:right w:val="none" w:sz="0" w:space="0" w:color="auto"/>
          </w:divBdr>
        </w:div>
        <w:div w:id="1231505683">
          <w:marLeft w:val="0"/>
          <w:marRight w:val="0"/>
          <w:marTop w:val="0"/>
          <w:marBottom w:val="0"/>
          <w:divBdr>
            <w:top w:val="none" w:sz="0" w:space="0" w:color="auto"/>
            <w:left w:val="none" w:sz="0" w:space="0" w:color="auto"/>
            <w:bottom w:val="none" w:sz="0" w:space="0" w:color="auto"/>
            <w:right w:val="none" w:sz="0" w:space="0" w:color="auto"/>
          </w:divBdr>
        </w:div>
        <w:div w:id="1236432509">
          <w:marLeft w:val="0"/>
          <w:marRight w:val="0"/>
          <w:marTop w:val="0"/>
          <w:marBottom w:val="0"/>
          <w:divBdr>
            <w:top w:val="none" w:sz="0" w:space="0" w:color="auto"/>
            <w:left w:val="none" w:sz="0" w:space="0" w:color="auto"/>
            <w:bottom w:val="none" w:sz="0" w:space="0" w:color="auto"/>
            <w:right w:val="none" w:sz="0" w:space="0" w:color="auto"/>
          </w:divBdr>
        </w:div>
        <w:div w:id="1279139065">
          <w:marLeft w:val="0"/>
          <w:marRight w:val="0"/>
          <w:marTop w:val="0"/>
          <w:marBottom w:val="0"/>
          <w:divBdr>
            <w:top w:val="none" w:sz="0" w:space="0" w:color="auto"/>
            <w:left w:val="none" w:sz="0" w:space="0" w:color="auto"/>
            <w:bottom w:val="none" w:sz="0" w:space="0" w:color="auto"/>
            <w:right w:val="none" w:sz="0" w:space="0" w:color="auto"/>
          </w:divBdr>
        </w:div>
        <w:div w:id="1402941915">
          <w:marLeft w:val="0"/>
          <w:marRight w:val="0"/>
          <w:marTop w:val="0"/>
          <w:marBottom w:val="0"/>
          <w:divBdr>
            <w:top w:val="none" w:sz="0" w:space="0" w:color="auto"/>
            <w:left w:val="none" w:sz="0" w:space="0" w:color="auto"/>
            <w:bottom w:val="none" w:sz="0" w:space="0" w:color="auto"/>
            <w:right w:val="none" w:sz="0" w:space="0" w:color="auto"/>
          </w:divBdr>
        </w:div>
        <w:div w:id="1564096788">
          <w:marLeft w:val="0"/>
          <w:marRight w:val="0"/>
          <w:marTop w:val="0"/>
          <w:marBottom w:val="0"/>
          <w:divBdr>
            <w:top w:val="none" w:sz="0" w:space="0" w:color="auto"/>
            <w:left w:val="none" w:sz="0" w:space="0" w:color="auto"/>
            <w:bottom w:val="none" w:sz="0" w:space="0" w:color="auto"/>
            <w:right w:val="none" w:sz="0" w:space="0" w:color="auto"/>
          </w:divBdr>
        </w:div>
        <w:div w:id="1591426315">
          <w:marLeft w:val="0"/>
          <w:marRight w:val="0"/>
          <w:marTop w:val="0"/>
          <w:marBottom w:val="0"/>
          <w:divBdr>
            <w:top w:val="none" w:sz="0" w:space="0" w:color="auto"/>
            <w:left w:val="none" w:sz="0" w:space="0" w:color="auto"/>
            <w:bottom w:val="none" w:sz="0" w:space="0" w:color="auto"/>
            <w:right w:val="none" w:sz="0" w:space="0" w:color="auto"/>
          </w:divBdr>
        </w:div>
        <w:div w:id="1842963313">
          <w:marLeft w:val="0"/>
          <w:marRight w:val="0"/>
          <w:marTop w:val="0"/>
          <w:marBottom w:val="0"/>
          <w:divBdr>
            <w:top w:val="none" w:sz="0" w:space="0" w:color="auto"/>
            <w:left w:val="none" w:sz="0" w:space="0" w:color="auto"/>
            <w:bottom w:val="none" w:sz="0" w:space="0" w:color="auto"/>
            <w:right w:val="none" w:sz="0" w:space="0" w:color="auto"/>
          </w:divBdr>
        </w:div>
        <w:div w:id="1930695058">
          <w:marLeft w:val="0"/>
          <w:marRight w:val="0"/>
          <w:marTop w:val="0"/>
          <w:marBottom w:val="0"/>
          <w:divBdr>
            <w:top w:val="none" w:sz="0" w:space="0" w:color="auto"/>
            <w:left w:val="none" w:sz="0" w:space="0" w:color="auto"/>
            <w:bottom w:val="none" w:sz="0" w:space="0" w:color="auto"/>
            <w:right w:val="none" w:sz="0" w:space="0" w:color="auto"/>
          </w:divBdr>
        </w:div>
        <w:div w:id="2010667794">
          <w:marLeft w:val="0"/>
          <w:marRight w:val="0"/>
          <w:marTop w:val="0"/>
          <w:marBottom w:val="0"/>
          <w:divBdr>
            <w:top w:val="none" w:sz="0" w:space="0" w:color="auto"/>
            <w:left w:val="none" w:sz="0" w:space="0" w:color="auto"/>
            <w:bottom w:val="none" w:sz="0" w:space="0" w:color="auto"/>
            <w:right w:val="none" w:sz="0" w:space="0" w:color="auto"/>
          </w:divBdr>
        </w:div>
      </w:divsChild>
    </w:div>
    <w:div w:id="1470901461">
      <w:bodyDiv w:val="1"/>
      <w:marLeft w:val="0"/>
      <w:marRight w:val="0"/>
      <w:marTop w:val="0"/>
      <w:marBottom w:val="0"/>
      <w:divBdr>
        <w:top w:val="none" w:sz="0" w:space="0" w:color="auto"/>
        <w:left w:val="none" w:sz="0" w:space="0" w:color="auto"/>
        <w:bottom w:val="none" w:sz="0" w:space="0" w:color="auto"/>
        <w:right w:val="none" w:sz="0" w:space="0" w:color="auto"/>
      </w:divBdr>
    </w:div>
    <w:div w:id="1472215035">
      <w:bodyDiv w:val="1"/>
      <w:marLeft w:val="0"/>
      <w:marRight w:val="0"/>
      <w:marTop w:val="0"/>
      <w:marBottom w:val="0"/>
      <w:divBdr>
        <w:top w:val="none" w:sz="0" w:space="0" w:color="auto"/>
        <w:left w:val="none" w:sz="0" w:space="0" w:color="auto"/>
        <w:bottom w:val="none" w:sz="0" w:space="0" w:color="auto"/>
        <w:right w:val="none" w:sz="0" w:space="0" w:color="auto"/>
      </w:divBdr>
      <w:divsChild>
        <w:div w:id="1678993544">
          <w:marLeft w:val="0"/>
          <w:marRight w:val="0"/>
          <w:marTop w:val="0"/>
          <w:marBottom w:val="0"/>
          <w:divBdr>
            <w:top w:val="none" w:sz="0" w:space="0" w:color="auto"/>
            <w:left w:val="none" w:sz="0" w:space="0" w:color="auto"/>
            <w:bottom w:val="none" w:sz="0" w:space="0" w:color="auto"/>
            <w:right w:val="none" w:sz="0" w:space="0" w:color="auto"/>
          </w:divBdr>
        </w:div>
      </w:divsChild>
    </w:div>
    <w:div w:id="1549997153">
      <w:bodyDiv w:val="1"/>
      <w:marLeft w:val="0"/>
      <w:marRight w:val="0"/>
      <w:marTop w:val="0"/>
      <w:marBottom w:val="0"/>
      <w:divBdr>
        <w:top w:val="none" w:sz="0" w:space="0" w:color="auto"/>
        <w:left w:val="none" w:sz="0" w:space="0" w:color="auto"/>
        <w:bottom w:val="none" w:sz="0" w:space="0" w:color="auto"/>
        <w:right w:val="none" w:sz="0" w:space="0" w:color="auto"/>
      </w:divBdr>
    </w:div>
    <w:div w:id="1621106535">
      <w:bodyDiv w:val="1"/>
      <w:marLeft w:val="0"/>
      <w:marRight w:val="0"/>
      <w:marTop w:val="0"/>
      <w:marBottom w:val="0"/>
      <w:divBdr>
        <w:top w:val="none" w:sz="0" w:space="0" w:color="auto"/>
        <w:left w:val="none" w:sz="0" w:space="0" w:color="auto"/>
        <w:bottom w:val="none" w:sz="0" w:space="0" w:color="auto"/>
        <w:right w:val="none" w:sz="0" w:space="0" w:color="auto"/>
      </w:divBdr>
      <w:divsChild>
        <w:div w:id="641228812">
          <w:marLeft w:val="0"/>
          <w:marRight w:val="0"/>
          <w:marTop w:val="0"/>
          <w:marBottom w:val="0"/>
          <w:divBdr>
            <w:top w:val="none" w:sz="0" w:space="0" w:color="auto"/>
            <w:left w:val="none" w:sz="0" w:space="0" w:color="auto"/>
            <w:bottom w:val="none" w:sz="0" w:space="0" w:color="auto"/>
            <w:right w:val="none" w:sz="0" w:space="0" w:color="auto"/>
          </w:divBdr>
        </w:div>
      </w:divsChild>
    </w:div>
    <w:div w:id="1721007268">
      <w:bodyDiv w:val="1"/>
      <w:marLeft w:val="0"/>
      <w:marRight w:val="0"/>
      <w:marTop w:val="0"/>
      <w:marBottom w:val="0"/>
      <w:divBdr>
        <w:top w:val="none" w:sz="0" w:space="0" w:color="auto"/>
        <w:left w:val="none" w:sz="0" w:space="0" w:color="auto"/>
        <w:bottom w:val="none" w:sz="0" w:space="0" w:color="auto"/>
        <w:right w:val="none" w:sz="0" w:space="0" w:color="auto"/>
      </w:divBdr>
      <w:divsChild>
        <w:div w:id="260528497">
          <w:marLeft w:val="0"/>
          <w:marRight w:val="0"/>
          <w:marTop w:val="0"/>
          <w:marBottom w:val="0"/>
          <w:divBdr>
            <w:top w:val="none" w:sz="0" w:space="0" w:color="auto"/>
            <w:left w:val="none" w:sz="0" w:space="0" w:color="auto"/>
            <w:bottom w:val="none" w:sz="0" w:space="0" w:color="auto"/>
            <w:right w:val="none" w:sz="0" w:space="0" w:color="auto"/>
          </w:divBdr>
        </w:div>
      </w:divsChild>
    </w:div>
    <w:div w:id="1791438794">
      <w:bodyDiv w:val="1"/>
      <w:marLeft w:val="0"/>
      <w:marRight w:val="0"/>
      <w:marTop w:val="0"/>
      <w:marBottom w:val="0"/>
      <w:divBdr>
        <w:top w:val="none" w:sz="0" w:space="0" w:color="auto"/>
        <w:left w:val="none" w:sz="0" w:space="0" w:color="auto"/>
        <w:bottom w:val="none" w:sz="0" w:space="0" w:color="auto"/>
        <w:right w:val="none" w:sz="0" w:space="0" w:color="auto"/>
      </w:divBdr>
    </w:div>
    <w:div w:id="1792672538">
      <w:bodyDiv w:val="1"/>
      <w:marLeft w:val="0"/>
      <w:marRight w:val="0"/>
      <w:marTop w:val="0"/>
      <w:marBottom w:val="0"/>
      <w:divBdr>
        <w:top w:val="none" w:sz="0" w:space="0" w:color="auto"/>
        <w:left w:val="none" w:sz="0" w:space="0" w:color="auto"/>
        <w:bottom w:val="none" w:sz="0" w:space="0" w:color="auto"/>
        <w:right w:val="none" w:sz="0" w:space="0" w:color="auto"/>
      </w:divBdr>
    </w:div>
    <w:div w:id="1916814366">
      <w:bodyDiv w:val="1"/>
      <w:marLeft w:val="0"/>
      <w:marRight w:val="0"/>
      <w:marTop w:val="0"/>
      <w:marBottom w:val="0"/>
      <w:divBdr>
        <w:top w:val="none" w:sz="0" w:space="0" w:color="auto"/>
        <w:left w:val="none" w:sz="0" w:space="0" w:color="auto"/>
        <w:bottom w:val="none" w:sz="0" w:space="0" w:color="auto"/>
        <w:right w:val="none" w:sz="0" w:space="0" w:color="auto"/>
      </w:divBdr>
    </w:div>
    <w:div w:id="1924366193">
      <w:bodyDiv w:val="1"/>
      <w:marLeft w:val="0"/>
      <w:marRight w:val="0"/>
      <w:marTop w:val="0"/>
      <w:marBottom w:val="0"/>
      <w:divBdr>
        <w:top w:val="none" w:sz="0" w:space="0" w:color="auto"/>
        <w:left w:val="none" w:sz="0" w:space="0" w:color="auto"/>
        <w:bottom w:val="none" w:sz="0" w:space="0" w:color="auto"/>
        <w:right w:val="none" w:sz="0" w:space="0" w:color="auto"/>
      </w:divBdr>
      <w:divsChild>
        <w:div w:id="568536867">
          <w:marLeft w:val="0"/>
          <w:marRight w:val="0"/>
          <w:marTop w:val="0"/>
          <w:marBottom w:val="0"/>
          <w:divBdr>
            <w:top w:val="none" w:sz="0" w:space="0" w:color="auto"/>
            <w:left w:val="none" w:sz="0" w:space="0" w:color="auto"/>
            <w:bottom w:val="none" w:sz="0" w:space="0" w:color="auto"/>
            <w:right w:val="none" w:sz="0" w:space="0" w:color="auto"/>
          </w:divBdr>
        </w:div>
      </w:divsChild>
    </w:div>
    <w:div w:id="1950968723">
      <w:bodyDiv w:val="1"/>
      <w:marLeft w:val="0"/>
      <w:marRight w:val="0"/>
      <w:marTop w:val="0"/>
      <w:marBottom w:val="0"/>
      <w:divBdr>
        <w:top w:val="none" w:sz="0" w:space="0" w:color="auto"/>
        <w:left w:val="none" w:sz="0" w:space="0" w:color="auto"/>
        <w:bottom w:val="none" w:sz="0" w:space="0" w:color="auto"/>
        <w:right w:val="none" w:sz="0" w:space="0" w:color="auto"/>
      </w:divBdr>
    </w:div>
    <w:div w:id="1951432233">
      <w:bodyDiv w:val="1"/>
      <w:marLeft w:val="0"/>
      <w:marRight w:val="0"/>
      <w:marTop w:val="0"/>
      <w:marBottom w:val="0"/>
      <w:divBdr>
        <w:top w:val="none" w:sz="0" w:space="0" w:color="auto"/>
        <w:left w:val="none" w:sz="0" w:space="0" w:color="auto"/>
        <w:bottom w:val="none" w:sz="0" w:space="0" w:color="auto"/>
        <w:right w:val="none" w:sz="0" w:space="0" w:color="auto"/>
      </w:divBdr>
    </w:div>
    <w:div w:id="1954092833">
      <w:bodyDiv w:val="1"/>
      <w:marLeft w:val="0"/>
      <w:marRight w:val="0"/>
      <w:marTop w:val="0"/>
      <w:marBottom w:val="0"/>
      <w:divBdr>
        <w:top w:val="none" w:sz="0" w:space="0" w:color="auto"/>
        <w:left w:val="none" w:sz="0" w:space="0" w:color="auto"/>
        <w:bottom w:val="none" w:sz="0" w:space="0" w:color="auto"/>
        <w:right w:val="none" w:sz="0" w:space="0" w:color="auto"/>
      </w:divBdr>
      <w:divsChild>
        <w:div w:id="127480207">
          <w:marLeft w:val="0"/>
          <w:marRight w:val="0"/>
          <w:marTop w:val="0"/>
          <w:marBottom w:val="0"/>
          <w:divBdr>
            <w:top w:val="none" w:sz="0" w:space="0" w:color="auto"/>
            <w:left w:val="none" w:sz="0" w:space="0" w:color="auto"/>
            <w:bottom w:val="none" w:sz="0" w:space="0" w:color="auto"/>
            <w:right w:val="none" w:sz="0" w:space="0" w:color="auto"/>
          </w:divBdr>
        </w:div>
        <w:div w:id="203058818">
          <w:marLeft w:val="0"/>
          <w:marRight w:val="0"/>
          <w:marTop w:val="0"/>
          <w:marBottom w:val="0"/>
          <w:divBdr>
            <w:top w:val="none" w:sz="0" w:space="0" w:color="auto"/>
            <w:left w:val="none" w:sz="0" w:space="0" w:color="auto"/>
            <w:bottom w:val="none" w:sz="0" w:space="0" w:color="auto"/>
            <w:right w:val="none" w:sz="0" w:space="0" w:color="auto"/>
          </w:divBdr>
        </w:div>
        <w:div w:id="203375820">
          <w:marLeft w:val="0"/>
          <w:marRight w:val="0"/>
          <w:marTop w:val="0"/>
          <w:marBottom w:val="0"/>
          <w:divBdr>
            <w:top w:val="none" w:sz="0" w:space="0" w:color="auto"/>
            <w:left w:val="none" w:sz="0" w:space="0" w:color="auto"/>
            <w:bottom w:val="none" w:sz="0" w:space="0" w:color="auto"/>
            <w:right w:val="none" w:sz="0" w:space="0" w:color="auto"/>
          </w:divBdr>
        </w:div>
        <w:div w:id="269630340">
          <w:marLeft w:val="0"/>
          <w:marRight w:val="0"/>
          <w:marTop w:val="0"/>
          <w:marBottom w:val="0"/>
          <w:divBdr>
            <w:top w:val="none" w:sz="0" w:space="0" w:color="auto"/>
            <w:left w:val="none" w:sz="0" w:space="0" w:color="auto"/>
            <w:bottom w:val="none" w:sz="0" w:space="0" w:color="auto"/>
            <w:right w:val="none" w:sz="0" w:space="0" w:color="auto"/>
          </w:divBdr>
        </w:div>
        <w:div w:id="346712128">
          <w:marLeft w:val="0"/>
          <w:marRight w:val="0"/>
          <w:marTop w:val="0"/>
          <w:marBottom w:val="0"/>
          <w:divBdr>
            <w:top w:val="none" w:sz="0" w:space="0" w:color="auto"/>
            <w:left w:val="none" w:sz="0" w:space="0" w:color="auto"/>
            <w:bottom w:val="none" w:sz="0" w:space="0" w:color="auto"/>
            <w:right w:val="none" w:sz="0" w:space="0" w:color="auto"/>
          </w:divBdr>
        </w:div>
        <w:div w:id="645014006">
          <w:marLeft w:val="0"/>
          <w:marRight w:val="0"/>
          <w:marTop w:val="0"/>
          <w:marBottom w:val="0"/>
          <w:divBdr>
            <w:top w:val="none" w:sz="0" w:space="0" w:color="auto"/>
            <w:left w:val="none" w:sz="0" w:space="0" w:color="auto"/>
            <w:bottom w:val="none" w:sz="0" w:space="0" w:color="auto"/>
            <w:right w:val="none" w:sz="0" w:space="0" w:color="auto"/>
          </w:divBdr>
        </w:div>
        <w:div w:id="1268073841">
          <w:marLeft w:val="0"/>
          <w:marRight w:val="0"/>
          <w:marTop w:val="0"/>
          <w:marBottom w:val="0"/>
          <w:divBdr>
            <w:top w:val="none" w:sz="0" w:space="0" w:color="auto"/>
            <w:left w:val="none" w:sz="0" w:space="0" w:color="auto"/>
            <w:bottom w:val="none" w:sz="0" w:space="0" w:color="auto"/>
            <w:right w:val="none" w:sz="0" w:space="0" w:color="auto"/>
          </w:divBdr>
        </w:div>
        <w:div w:id="1350181286">
          <w:marLeft w:val="0"/>
          <w:marRight w:val="0"/>
          <w:marTop w:val="0"/>
          <w:marBottom w:val="0"/>
          <w:divBdr>
            <w:top w:val="none" w:sz="0" w:space="0" w:color="auto"/>
            <w:left w:val="none" w:sz="0" w:space="0" w:color="auto"/>
            <w:bottom w:val="none" w:sz="0" w:space="0" w:color="auto"/>
            <w:right w:val="none" w:sz="0" w:space="0" w:color="auto"/>
          </w:divBdr>
        </w:div>
        <w:div w:id="1924022991">
          <w:marLeft w:val="0"/>
          <w:marRight w:val="0"/>
          <w:marTop w:val="0"/>
          <w:marBottom w:val="0"/>
          <w:divBdr>
            <w:top w:val="none" w:sz="0" w:space="0" w:color="auto"/>
            <w:left w:val="none" w:sz="0" w:space="0" w:color="auto"/>
            <w:bottom w:val="none" w:sz="0" w:space="0" w:color="auto"/>
            <w:right w:val="none" w:sz="0" w:space="0" w:color="auto"/>
          </w:divBdr>
        </w:div>
        <w:div w:id="1951618965">
          <w:marLeft w:val="0"/>
          <w:marRight w:val="0"/>
          <w:marTop w:val="0"/>
          <w:marBottom w:val="0"/>
          <w:divBdr>
            <w:top w:val="none" w:sz="0" w:space="0" w:color="auto"/>
            <w:left w:val="none" w:sz="0" w:space="0" w:color="auto"/>
            <w:bottom w:val="none" w:sz="0" w:space="0" w:color="auto"/>
            <w:right w:val="none" w:sz="0" w:space="0" w:color="auto"/>
          </w:divBdr>
        </w:div>
        <w:div w:id="2046325038">
          <w:marLeft w:val="0"/>
          <w:marRight w:val="0"/>
          <w:marTop w:val="0"/>
          <w:marBottom w:val="0"/>
          <w:divBdr>
            <w:top w:val="none" w:sz="0" w:space="0" w:color="auto"/>
            <w:left w:val="none" w:sz="0" w:space="0" w:color="auto"/>
            <w:bottom w:val="none" w:sz="0" w:space="0" w:color="auto"/>
            <w:right w:val="none" w:sz="0" w:space="0" w:color="auto"/>
          </w:divBdr>
        </w:div>
      </w:divsChild>
    </w:div>
    <w:div w:id="1971520540">
      <w:bodyDiv w:val="1"/>
      <w:marLeft w:val="0"/>
      <w:marRight w:val="0"/>
      <w:marTop w:val="0"/>
      <w:marBottom w:val="0"/>
      <w:divBdr>
        <w:top w:val="none" w:sz="0" w:space="0" w:color="auto"/>
        <w:left w:val="none" w:sz="0" w:space="0" w:color="auto"/>
        <w:bottom w:val="none" w:sz="0" w:space="0" w:color="auto"/>
        <w:right w:val="none" w:sz="0" w:space="0" w:color="auto"/>
      </w:divBdr>
    </w:div>
    <w:div w:id="1989287141">
      <w:bodyDiv w:val="1"/>
      <w:marLeft w:val="0"/>
      <w:marRight w:val="0"/>
      <w:marTop w:val="0"/>
      <w:marBottom w:val="0"/>
      <w:divBdr>
        <w:top w:val="none" w:sz="0" w:space="0" w:color="auto"/>
        <w:left w:val="none" w:sz="0" w:space="0" w:color="auto"/>
        <w:bottom w:val="none" w:sz="0" w:space="0" w:color="auto"/>
        <w:right w:val="none" w:sz="0" w:space="0" w:color="auto"/>
      </w:divBdr>
    </w:div>
    <w:div w:id="2032561954">
      <w:bodyDiv w:val="1"/>
      <w:marLeft w:val="0"/>
      <w:marRight w:val="0"/>
      <w:marTop w:val="0"/>
      <w:marBottom w:val="0"/>
      <w:divBdr>
        <w:top w:val="none" w:sz="0" w:space="0" w:color="auto"/>
        <w:left w:val="none" w:sz="0" w:space="0" w:color="auto"/>
        <w:bottom w:val="none" w:sz="0" w:space="0" w:color="auto"/>
        <w:right w:val="none" w:sz="0" w:space="0" w:color="auto"/>
      </w:divBdr>
    </w:div>
    <w:div w:id="2072848374">
      <w:bodyDiv w:val="1"/>
      <w:marLeft w:val="0"/>
      <w:marRight w:val="0"/>
      <w:marTop w:val="0"/>
      <w:marBottom w:val="0"/>
      <w:divBdr>
        <w:top w:val="none" w:sz="0" w:space="0" w:color="auto"/>
        <w:left w:val="none" w:sz="0" w:space="0" w:color="auto"/>
        <w:bottom w:val="none" w:sz="0" w:space="0" w:color="auto"/>
        <w:right w:val="none" w:sz="0" w:space="0" w:color="auto"/>
      </w:divBdr>
      <w:divsChild>
        <w:div w:id="173113254">
          <w:marLeft w:val="0"/>
          <w:marRight w:val="0"/>
          <w:marTop w:val="0"/>
          <w:marBottom w:val="0"/>
          <w:divBdr>
            <w:top w:val="none" w:sz="0" w:space="0" w:color="auto"/>
            <w:left w:val="none" w:sz="0" w:space="0" w:color="auto"/>
            <w:bottom w:val="none" w:sz="0" w:space="0" w:color="auto"/>
            <w:right w:val="none" w:sz="0" w:space="0" w:color="auto"/>
          </w:divBdr>
        </w:div>
        <w:div w:id="283585686">
          <w:marLeft w:val="0"/>
          <w:marRight w:val="0"/>
          <w:marTop w:val="0"/>
          <w:marBottom w:val="0"/>
          <w:divBdr>
            <w:top w:val="none" w:sz="0" w:space="0" w:color="auto"/>
            <w:left w:val="none" w:sz="0" w:space="0" w:color="auto"/>
            <w:bottom w:val="none" w:sz="0" w:space="0" w:color="auto"/>
            <w:right w:val="none" w:sz="0" w:space="0" w:color="auto"/>
          </w:divBdr>
        </w:div>
        <w:div w:id="558322765">
          <w:marLeft w:val="0"/>
          <w:marRight w:val="0"/>
          <w:marTop w:val="0"/>
          <w:marBottom w:val="0"/>
          <w:divBdr>
            <w:top w:val="none" w:sz="0" w:space="0" w:color="auto"/>
            <w:left w:val="none" w:sz="0" w:space="0" w:color="auto"/>
            <w:bottom w:val="none" w:sz="0" w:space="0" w:color="auto"/>
            <w:right w:val="none" w:sz="0" w:space="0" w:color="auto"/>
          </w:divBdr>
        </w:div>
        <w:div w:id="783885438">
          <w:marLeft w:val="0"/>
          <w:marRight w:val="0"/>
          <w:marTop w:val="0"/>
          <w:marBottom w:val="0"/>
          <w:divBdr>
            <w:top w:val="none" w:sz="0" w:space="0" w:color="auto"/>
            <w:left w:val="none" w:sz="0" w:space="0" w:color="auto"/>
            <w:bottom w:val="none" w:sz="0" w:space="0" w:color="auto"/>
            <w:right w:val="none" w:sz="0" w:space="0" w:color="auto"/>
          </w:divBdr>
        </w:div>
        <w:div w:id="980235881">
          <w:marLeft w:val="0"/>
          <w:marRight w:val="0"/>
          <w:marTop w:val="0"/>
          <w:marBottom w:val="0"/>
          <w:divBdr>
            <w:top w:val="none" w:sz="0" w:space="0" w:color="auto"/>
            <w:left w:val="none" w:sz="0" w:space="0" w:color="auto"/>
            <w:bottom w:val="none" w:sz="0" w:space="0" w:color="auto"/>
            <w:right w:val="none" w:sz="0" w:space="0" w:color="auto"/>
          </w:divBdr>
        </w:div>
        <w:div w:id="1022170807">
          <w:marLeft w:val="0"/>
          <w:marRight w:val="0"/>
          <w:marTop w:val="0"/>
          <w:marBottom w:val="0"/>
          <w:divBdr>
            <w:top w:val="none" w:sz="0" w:space="0" w:color="auto"/>
            <w:left w:val="none" w:sz="0" w:space="0" w:color="auto"/>
            <w:bottom w:val="none" w:sz="0" w:space="0" w:color="auto"/>
            <w:right w:val="none" w:sz="0" w:space="0" w:color="auto"/>
          </w:divBdr>
        </w:div>
        <w:div w:id="1923642069">
          <w:marLeft w:val="0"/>
          <w:marRight w:val="0"/>
          <w:marTop w:val="0"/>
          <w:marBottom w:val="0"/>
          <w:divBdr>
            <w:top w:val="none" w:sz="0" w:space="0" w:color="auto"/>
            <w:left w:val="none" w:sz="0" w:space="0" w:color="auto"/>
            <w:bottom w:val="none" w:sz="0" w:space="0" w:color="auto"/>
            <w:right w:val="none" w:sz="0" w:space="0" w:color="auto"/>
          </w:divBdr>
        </w:div>
        <w:div w:id="2035307894">
          <w:marLeft w:val="0"/>
          <w:marRight w:val="0"/>
          <w:marTop w:val="0"/>
          <w:marBottom w:val="0"/>
          <w:divBdr>
            <w:top w:val="none" w:sz="0" w:space="0" w:color="auto"/>
            <w:left w:val="none" w:sz="0" w:space="0" w:color="auto"/>
            <w:bottom w:val="none" w:sz="0" w:space="0" w:color="auto"/>
            <w:right w:val="none" w:sz="0" w:space="0" w:color="auto"/>
          </w:divBdr>
        </w:div>
        <w:div w:id="2051419239">
          <w:marLeft w:val="0"/>
          <w:marRight w:val="0"/>
          <w:marTop w:val="0"/>
          <w:marBottom w:val="0"/>
          <w:divBdr>
            <w:top w:val="none" w:sz="0" w:space="0" w:color="auto"/>
            <w:left w:val="none" w:sz="0" w:space="0" w:color="auto"/>
            <w:bottom w:val="none" w:sz="0" w:space="0" w:color="auto"/>
            <w:right w:val="none" w:sz="0" w:space="0" w:color="auto"/>
          </w:divBdr>
        </w:div>
      </w:divsChild>
    </w:div>
    <w:div w:id="2074350234">
      <w:bodyDiv w:val="1"/>
      <w:marLeft w:val="0"/>
      <w:marRight w:val="0"/>
      <w:marTop w:val="0"/>
      <w:marBottom w:val="0"/>
      <w:divBdr>
        <w:top w:val="none" w:sz="0" w:space="0" w:color="auto"/>
        <w:left w:val="none" w:sz="0" w:space="0" w:color="auto"/>
        <w:bottom w:val="none" w:sz="0" w:space="0" w:color="auto"/>
        <w:right w:val="none" w:sz="0" w:space="0" w:color="auto"/>
      </w:divBdr>
      <w:divsChild>
        <w:div w:id="87891862">
          <w:marLeft w:val="0"/>
          <w:marRight w:val="0"/>
          <w:marTop w:val="0"/>
          <w:marBottom w:val="0"/>
          <w:divBdr>
            <w:top w:val="none" w:sz="0" w:space="0" w:color="auto"/>
            <w:left w:val="none" w:sz="0" w:space="0" w:color="auto"/>
            <w:bottom w:val="none" w:sz="0" w:space="0" w:color="auto"/>
            <w:right w:val="none" w:sz="0" w:space="0" w:color="auto"/>
          </w:divBdr>
        </w:div>
        <w:div w:id="243616161">
          <w:marLeft w:val="0"/>
          <w:marRight w:val="0"/>
          <w:marTop w:val="0"/>
          <w:marBottom w:val="0"/>
          <w:divBdr>
            <w:top w:val="none" w:sz="0" w:space="0" w:color="auto"/>
            <w:left w:val="none" w:sz="0" w:space="0" w:color="auto"/>
            <w:bottom w:val="none" w:sz="0" w:space="0" w:color="auto"/>
            <w:right w:val="none" w:sz="0" w:space="0" w:color="auto"/>
          </w:divBdr>
        </w:div>
        <w:div w:id="285812755">
          <w:marLeft w:val="0"/>
          <w:marRight w:val="0"/>
          <w:marTop w:val="0"/>
          <w:marBottom w:val="0"/>
          <w:divBdr>
            <w:top w:val="none" w:sz="0" w:space="0" w:color="auto"/>
            <w:left w:val="none" w:sz="0" w:space="0" w:color="auto"/>
            <w:bottom w:val="none" w:sz="0" w:space="0" w:color="auto"/>
            <w:right w:val="none" w:sz="0" w:space="0" w:color="auto"/>
          </w:divBdr>
        </w:div>
        <w:div w:id="373701163">
          <w:marLeft w:val="0"/>
          <w:marRight w:val="0"/>
          <w:marTop w:val="0"/>
          <w:marBottom w:val="0"/>
          <w:divBdr>
            <w:top w:val="none" w:sz="0" w:space="0" w:color="auto"/>
            <w:left w:val="none" w:sz="0" w:space="0" w:color="auto"/>
            <w:bottom w:val="none" w:sz="0" w:space="0" w:color="auto"/>
            <w:right w:val="none" w:sz="0" w:space="0" w:color="auto"/>
          </w:divBdr>
        </w:div>
        <w:div w:id="406004524">
          <w:marLeft w:val="0"/>
          <w:marRight w:val="0"/>
          <w:marTop w:val="0"/>
          <w:marBottom w:val="0"/>
          <w:divBdr>
            <w:top w:val="none" w:sz="0" w:space="0" w:color="auto"/>
            <w:left w:val="none" w:sz="0" w:space="0" w:color="auto"/>
            <w:bottom w:val="none" w:sz="0" w:space="0" w:color="auto"/>
            <w:right w:val="none" w:sz="0" w:space="0" w:color="auto"/>
          </w:divBdr>
        </w:div>
        <w:div w:id="468014317">
          <w:marLeft w:val="0"/>
          <w:marRight w:val="0"/>
          <w:marTop w:val="0"/>
          <w:marBottom w:val="0"/>
          <w:divBdr>
            <w:top w:val="none" w:sz="0" w:space="0" w:color="auto"/>
            <w:left w:val="none" w:sz="0" w:space="0" w:color="auto"/>
            <w:bottom w:val="none" w:sz="0" w:space="0" w:color="auto"/>
            <w:right w:val="none" w:sz="0" w:space="0" w:color="auto"/>
          </w:divBdr>
        </w:div>
        <w:div w:id="645205193">
          <w:marLeft w:val="0"/>
          <w:marRight w:val="0"/>
          <w:marTop w:val="0"/>
          <w:marBottom w:val="0"/>
          <w:divBdr>
            <w:top w:val="none" w:sz="0" w:space="0" w:color="auto"/>
            <w:left w:val="none" w:sz="0" w:space="0" w:color="auto"/>
            <w:bottom w:val="none" w:sz="0" w:space="0" w:color="auto"/>
            <w:right w:val="none" w:sz="0" w:space="0" w:color="auto"/>
          </w:divBdr>
        </w:div>
        <w:div w:id="707536278">
          <w:marLeft w:val="0"/>
          <w:marRight w:val="0"/>
          <w:marTop w:val="0"/>
          <w:marBottom w:val="0"/>
          <w:divBdr>
            <w:top w:val="none" w:sz="0" w:space="0" w:color="auto"/>
            <w:left w:val="none" w:sz="0" w:space="0" w:color="auto"/>
            <w:bottom w:val="none" w:sz="0" w:space="0" w:color="auto"/>
            <w:right w:val="none" w:sz="0" w:space="0" w:color="auto"/>
          </w:divBdr>
        </w:div>
        <w:div w:id="831144223">
          <w:marLeft w:val="0"/>
          <w:marRight w:val="0"/>
          <w:marTop w:val="0"/>
          <w:marBottom w:val="0"/>
          <w:divBdr>
            <w:top w:val="none" w:sz="0" w:space="0" w:color="auto"/>
            <w:left w:val="none" w:sz="0" w:space="0" w:color="auto"/>
            <w:bottom w:val="none" w:sz="0" w:space="0" w:color="auto"/>
            <w:right w:val="none" w:sz="0" w:space="0" w:color="auto"/>
          </w:divBdr>
        </w:div>
        <w:div w:id="840659767">
          <w:marLeft w:val="0"/>
          <w:marRight w:val="0"/>
          <w:marTop w:val="0"/>
          <w:marBottom w:val="0"/>
          <w:divBdr>
            <w:top w:val="none" w:sz="0" w:space="0" w:color="auto"/>
            <w:left w:val="none" w:sz="0" w:space="0" w:color="auto"/>
            <w:bottom w:val="none" w:sz="0" w:space="0" w:color="auto"/>
            <w:right w:val="none" w:sz="0" w:space="0" w:color="auto"/>
          </w:divBdr>
        </w:div>
        <w:div w:id="882592370">
          <w:marLeft w:val="0"/>
          <w:marRight w:val="0"/>
          <w:marTop w:val="0"/>
          <w:marBottom w:val="0"/>
          <w:divBdr>
            <w:top w:val="none" w:sz="0" w:space="0" w:color="auto"/>
            <w:left w:val="none" w:sz="0" w:space="0" w:color="auto"/>
            <w:bottom w:val="none" w:sz="0" w:space="0" w:color="auto"/>
            <w:right w:val="none" w:sz="0" w:space="0" w:color="auto"/>
          </w:divBdr>
        </w:div>
        <w:div w:id="1007832391">
          <w:marLeft w:val="0"/>
          <w:marRight w:val="0"/>
          <w:marTop w:val="0"/>
          <w:marBottom w:val="0"/>
          <w:divBdr>
            <w:top w:val="none" w:sz="0" w:space="0" w:color="auto"/>
            <w:left w:val="none" w:sz="0" w:space="0" w:color="auto"/>
            <w:bottom w:val="none" w:sz="0" w:space="0" w:color="auto"/>
            <w:right w:val="none" w:sz="0" w:space="0" w:color="auto"/>
          </w:divBdr>
        </w:div>
        <w:div w:id="1157770880">
          <w:marLeft w:val="0"/>
          <w:marRight w:val="0"/>
          <w:marTop w:val="0"/>
          <w:marBottom w:val="0"/>
          <w:divBdr>
            <w:top w:val="none" w:sz="0" w:space="0" w:color="auto"/>
            <w:left w:val="none" w:sz="0" w:space="0" w:color="auto"/>
            <w:bottom w:val="none" w:sz="0" w:space="0" w:color="auto"/>
            <w:right w:val="none" w:sz="0" w:space="0" w:color="auto"/>
          </w:divBdr>
        </w:div>
        <w:div w:id="1262497142">
          <w:marLeft w:val="0"/>
          <w:marRight w:val="0"/>
          <w:marTop w:val="0"/>
          <w:marBottom w:val="0"/>
          <w:divBdr>
            <w:top w:val="none" w:sz="0" w:space="0" w:color="auto"/>
            <w:left w:val="none" w:sz="0" w:space="0" w:color="auto"/>
            <w:bottom w:val="none" w:sz="0" w:space="0" w:color="auto"/>
            <w:right w:val="none" w:sz="0" w:space="0" w:color="auto"/>
          </w:divBdr>
        </w:div>
        <w:div w:id="1451363926">
          <w:marLeft w:val="0"/>
          <w:marRight w:val="0"/>
          <w:marTop w:val="0"/>
          <w:marBottom w:val="0"/>
          <w:divBdr>
            <w:top w:val="none" w:sz="0" w:space="0" w:color="auto"/>
            <w:left w:val="none" w:sz="0" w:space="0" w:color="auto"/>
            <w:bottom w:val="none" w:sz="0" w:space="0" w:color="auto"/>
            <w:right w:val="none" w:sz="0" w:space="0" w:color="auto"/>
          </w:divBdr>
        </w:div>
        <w:div w:id="1567454905">
          <w:marLeft w:val="0"/>
          <w:marRight w:val="0"/>
          <w:marTop w:val="0"/>
          <w:marBottom w:val="0"/>
          <w:divBdr>
            <w:top w:val="none" w:sz="0" w:space="0" w:color="auto"/>
            <w:left w:val="none" w:sz="0" w:space="0" w:color="auto"/>
            <w:bottom w:val="none" w:sz="0" w:space="0" w:color="auto"/>
            <w:right w:val="none" w:sz="0" w:space="0" w:color="auto"/>
          </w:divBdr>
        </w:div>
        <w:div w:id="1810321019">
          <w:marLeft w:val="0"/>
          <w:marRight w:val="0"/>
          <w:marTop w:val="0"/>
          <w:marBottom w:val="0"/>
          <w:divBdr>
            <w:top w:val="none" w:sz="0" w:space="0" w:color="auto"/>
            <w:left w:val="none" w:sz="0" w:space="0" w:color="auto"/>
            <w:bottom w:val="none" w:sz="0" w:space="0" w:color="auto"/>
            <w:right w:val="none" w:sz="0" w:space="0" w:color="auto"/>
          </w:divBdr>
        </w:div>
        <w:div w:id="2118405499">
          <w:marLeft w:val="0"/>
          <w:marRight w:val="0"/>
          <w:marTop w:val="0"/>
          <w:marBottom w:val="0"/>
          <w:divBdr>
            <w:top w:val="none" w:sz="0" w:space="0" w:color="auto"/>
            <w:left w:val="none" w:sz="0" w:space="0" w:color="auto"/>
            <w:bottom w:val="none" w:sz="0" w:space="0" w:color="auto"/>
            <w:right w:val="none" w:sz="0" w:space="0" w:color="auto"/>
          </w:divBdr>
        </w:div>
        <w:div w:id="2130973548">
          <w:marLeft w:val="0"/>
          <w:marRight w:val="0"/>
          <w:marTop w:val="0"/>
          <w:marBottom w:val="0"/>
          <w:divBdr>
            <w:top w:val="none" w:sz="0" w:space="0" w:color="auto"/>
            <w:left w:val="none" w:sz="0" w:space="0" w:color="auto"/>
            <w:bottom w:val="none" w:sz="0" w:space="0" w:color="auto"/>
            <w:right w:val="none" w:sz="0" w:space="0" w:color="auto"/>
          </w:divBdr>
        </w:div>
      </w:divsChild>
    </w:div>
    <w:div w:id="2094735440">
      <w:bodyDiv w:val="1"/>
      <w:marLeft w:val="0"/>
      <w:marRight w:val="0"/>
      <w:marTop w:val="0"/>
      <w:marBottom w:val="0"/>
      <w:divBdr>
        <w:top w:val="none" w:sz="0" w:space="0" w:color="auto"/>
        <w:left w:val="none" w:sz="0" w:space="0" w:color="auto"/>
        <w:bottom w:val="none" w:sz="0" w:space="0" w:color="auto"/>
        <w:right w:val="none" w:sz="0" w:space="0" w:color="auto"/>
      </w:divBdr>
    </w:div>
    <w:div w:id="2118018421">
      <w:bodyDiv w:val="1"/>
      <w:marLeft w:val="0"/>
      <w:marRight w:val="0"/>
      <w:marTop w:val="0"/>
      <w:marBottom w:val="0"/>
      <w:divBdr>
        <w:top w:val="none" w:sz="0" w:space="0" w:color="auto"/>
        <w:left w:val="none" w:sz="0" w:space="0" w:color="auto"/>
        <w:bottom w:val="none" w:sz="0" w:space="0" w:color="auto"/>
        <w:right w:val="none" w:sz="0" w:space="0" w:color="auto"/>
      </w:divBdr>
    </w:div>
    <w:div w:id="2145152746">
      <w:bodyDiv w:val="1"/>
      <w:marLeft w:val="0"/>
      <w:marRight w:val="0"/>
      <w:marTop w:val="0"/>
      <w:marBottom w:val="0"/>
      <w:divBdr>
        <w:top w:val="none" w:sz="0" w:space="0" w:color="auto"/>
        <w:left w:val="none" w:sz="0" w:space="0" w:color="auto"/>
        <w:bottom w:val="none" w:sz="0" w:space="0" w:color="auto"/>
        <w:right w:val="none" w:sz="0" w:space="0" w:color="auto"/>
      </w:divBdr>
    </w:div>
    <w:div w:id="2145924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unduszeeuropejskie.gov.pl" TargetMode="External"/><Relationship Id="rId13" Type="http://schemas.openxmlformats.org/officeDocument/2006/relationships/hyperlink" Target="http://www.gov.pl/web/fundusze-regiony" TargetMode="External"/><Relationship Id="rId18" Type="http://schemas.openxmlformats.org/officeDocument/2006/relationships/hyperlink" Target="https://sowa2021.efs.gov.pl"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funduszeeuropejskie.gov.pl" TargetMode="External"/><Relationship Id="rId7" Type="http://schemas.openxmlformats.org/officeDocument/2006/relationships/endnotes" Target="endnotes.xml"/><Relationship Id="rId12" Type="http://schemas.openxmlformats.org/officeDocument/2006/relationships/hyperlink" Target="https://www.funduszeeuropejskie.gov.pl/media/119614/wytyczne_dotyczace_sposobu_korygowania_nieprawidlowosci_na_lata_2021_2027.pdf" TargetMode="External"/><Relationship Id="rId17" Type="http://schemas.openxmlformats.org/officeDocument/2006/relationships/hyperlink" Target="https://sowa2021.efs.gov.pl/" TargetMode="External"/><Relationship Id="rId25" Type="http://schemas.openxmlformats.org/officeDocument/2006/relationships/hyperlink" Target="mailto:rzecznikFE@wzp.pl" TargetMode="External"/><Relationship Id="rId2" Type="http://schemas.openxmlformats.org/officeDocument/2006/relationships/numbering" Target="numbering.xml"/><Relationship Id="rId16" Type="http://schemas.openxmlformats.org/officeDocument/2006/relationships/hyperlink" Target="https://funduszeue.wzp.pl" TargetMode="External"/><Relationship Id="rId20" Type="http://schemas.openxmlformats.org/officeDocument/2006/relationships/hyperlink" Target="https://funduszeue.wzp.pl"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galis.pl/document-view.seam?documentId=mfrxilrtg4ytqmzygu4de" TargetMode="External"/><Relationship Id="rId24" Type="http://schemas.openxmlformats.org/officeDocument/2006/relationships/hyperlink" Target="https://www.podatki.gov.pl/wyszukiwarki/sprawdzenie-statusu-podmiotu-w-vat/" TargetMode="External"/><Relationship Id="rId5" Type="http://schemas.openxmlformats.org/officeDocument/2006/relationships/webSettings" Target="webSettings.xml"/><Relationship Id="rId15" Type="http://schemas.openxmlformats.org/officeDocument/2006/relationships/hyperlink" Target="mailto:efs@wup.pl" TargetMode="External"/><Relationship Id="rId23" Type="http://schemas.openxmlformats.org/officeDocument/2006/relationships/hyperlink" Target="https://www.podatki.gov.pl/wyszukiwarki/sprawdzenie-statusu-podmiotu-w-vat/" TargetMode="External"/><Relationship Id="rId28" Type="http://schemas.openxmlformats.org/officeDocument/2006/relationships/header" Target="header1.xml"/><Relationship Id="rId10" Type="http://schemas.openxmlformats.org/officeDocument/2006/relationships/hyperlink" Target="http://www.funduszeeuropejskie.gov.pl" TargetMode="External"/><Relationship Id="rId19" Type="http://schemas.openxmlformats.org/officeDocument/2006/relationships/hyperlink" Target="https://sowa2021.efs.gov.pl/"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funduszeue.wzp.pl" TargetMode="External"/><Relationship Id="rId14" Type="http://schemas.openxmlformats.org/officeDocument/2006/relationships/hyperlink" Target="http://www.funduszeeuropejskie.gov.pl" TargetMode="External"/><Relationship Id="rId22" Type="http://schemas.openxmlformats.org/officeDocument/2006/relationships/hyperlink" Target="https://epuap.gov.pl/wps/myportal/strefa-klienta/katalog-spraw/sprawy-ogolne/ogolne-sprawy-urzedowe-2/pismo-ogolne-do-podmiotu-publicznego-nowe" TargetMode="External"/><Relationship Id="rId27" Type="http://schemas.openxmlformats.org/officeDocument/2006/relationships/footer" Target="footer2.xml"/><Relationship Id="rId30"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https://commission.europa.eu/funding-tenders/procedures-guidelines-tenders/information-contractors-and-beneficiaries/exchange-rate-inforeuro_en"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762CF3-F21A-40F2-9060-37A1F6CBEB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1084</TotalTime>
  <Pages>68</Pages>
  <Words>17259</Words>
  <Characters>120978</Characters>
  <Application>Microsoft Office Word</Application>
  <DocSecurity>0</DocSecurity>
  <Lines>1008</Lines>
  <Paragraphs>275</Paragraphs>
  <ScaleCrop>false</ScaleCrop>
  <HeadingPairs>
    <vt:vector size="2" baseType="variant">
      <vt:variant>
        <vt:lpstr>Tytuł</vt:lpstr>
      </vt:variant>
      <vt:variant>
        <vt:i4>1</vt:i4>
      </vt:variant>
    </vt:vector>
  </HeadingPairs>
  <TitlesOfParts>
    <vt:vector size="1" baseType="lpstr">
      <vt:lpstr>Dokumentacja konkursowa WUP w Szczecinie</vt:lpstr>
    </vt:vector>
  </TitlesOfParts>
  <Company>Hewlett-Packard Company</Company>
  <LinksUpToDate>false</LinksUpToDate>
  <CharactersWithSpaces>137962</CharactersWithSpaces>
  <SharedDoc>false</SharedDoc>
  <HLinks>
    <vt:vector size="474" baseType="variant">
      <vt:variant>
        <vt:i4>4718707</vt:i4>
      </vt:variant>
      <vt:variant>
        <vt:i4>402</vt:i4>
      </vt:variant>
      <vt:variant>
        <vt:i4>0</vt:i4>
      </vt:variant>
      <vt:variant>
        <vt:i4>5</vt:i4>
      </vt:variant>
      <vt:variant>
        <vt:lpwstr>https://www.mir.gov.pl/fundusze/wytyczne_mrr/Wytyczne_2014_2020/Konsultacje/Documents/wytyczne_EFS_rynek pracy_do_konsultacji_zewn_30032015.pdf</vt:lpwstr>
      </vt:variant>
      <vt:variant>
        <vt:lpwstr/>
      </vt:variant>
      <vt:variant>
        <vt:i4>7536743</vt:i4>
      </vt:variant>
      <vt:variant>
        <vt:i4>399</vt:i4>
      </vt:variant>
      <vt:variant>
        <vt:i4>0</vt:i4>
      </vt:variant>
      <vt:variant>
        <vt:i4>5</vt:i4>
      </vt:variant>
      <vt:variant>
        <vt:lpwstr>http://www.wup.pl/</vt:lpwstr>
      </vt:variant>
      <vt:variant>
        <vt:lpwstr/>
      </vt:variant>
      <vt:variant>
        <vt:i4>1048665</vt:i4>
      </vt:variant>
      <vt:variant>
        <vt:i4>396</vt:i4>
      </vt:variant>
      <vt:variant>
        <vt:i4>0</vt:i4>
      </vt:variant>
      <vt:variant>
        <vt:i4>5</vt:i4>
      </vt:variant>
      <vt:variant>
        <vt:lpwstr>http://www.power.gov.pl/</vt:lpwstr>
      </vt:variant>
      <vt:variant>
        <vt:lpwstr/>
      </vt:variant>
      <vt:variant>
        <vt:i4>3276911</vt:i4>
      </vt:variant>
      <vt:variant>
        <vt:i4>393</vt:i4>
      </vt:variant>
      <vt:variant>
        <vt:i4>0</vt:i4>
      </vt:variant>
      <vt:variant>
        <vt:i4>5</vt:i4>
      </vt:variant>
      <vt:variant>
        <vt:lpwstr>http://www.kiw-pokl.org.pl/</vt:lpwstr>
      </vt:variant>
      <vt:variant>
        <vt:lpwstr/>
      </vt:variant>
      <vt:variant>
        <vt:i4>94</vt:i4>
      </vt:variant>
      <vt:variant>
        <vt:i4>390</vt:i4>
      </vt:variant>
      <vt:variant>
        <vt:i4>0</vt:i4>
      </vt:variant>
      <vt:variant>
        <vt:i4>5</vt:i4>
      </vt:variant>
      <vt:variant>
        <vt:lpwstr>http://www.equal.org.pl/</vt:lpwstr>
      </vt:variant>
      <vt:variant>
        <vt:lpwstr/>
      </vt:variant>
      <vt:variant>
        <vt:i4>3211365</vt:i4>
      </vt:variant>
      <vt:variant>
        <vt:i4>387</vt:i4>
      </vt:variant>
      <vt:variant>
        <vt:i4>0</vt:i4>
      </vt:variant>
      <vt:variant>
        <vt:i4>5</vt:i4>
      </vt:variant>
      <vt:variant>
        <vt:lpwstr>http://www.rpo.wzp.pl/o-programie/poznaj-inteligentne-specjalizacje</vt:lpwstr>
      </vt:variant>
      <vt:variant>
        <vt:lpwstr/>
      </vt:variant>
      <vt:variant>
        <vt:i4>1048665</vt:i4>
      </vt:variant>
      <vt:variant>
        <vt:i4>384</vt:i4>
      </vt:variant>
      <vt:variant>
        <vt:i4>0</vt:i4>
      </vt:variant>
      <vt:variant>
        <vt:i4>5</vt:i4>
      </vt:variant>
      <vt:variant>
        <vt:lpwstr>http://www.power.gov.pl/</vt:lpwstr>
      </vt:variant>
      <vt:variant>
        <vt:lpwstr/>
      </vt:variant>
      <vt:variant>
        <vt:i4>7536743</vt:i4>
      </vt:variant>
      <vt:variant>
        <vt:i4>378</vt:i4>
      </vt:variant>
      <vt:variant>
        <vt:i4>0</vt:i4>
      </vt:variant>
      <vt:variant>
        <vt:i4>5</vt:i4>
      </vt:variant>
      <vt:variant>
        <vt:lpwstr>http://www.wup.pl/</vt:lpwstr>
      </vt:variant>
      <vt:variant>
        <vt:lpwstr/>
      </vt:variant>
      <vt:variant>
        <vt:i4>6357041</vt:i4>
      </vt:variant>
      <vt:variant>
        <vt:i4>375</vt:i4>
      </vt:variant>
      <vt:variant>
        <vt:i4>0</vt:i4>
      </vt:variant>
      <vt:variant>
        <vt:i4>5</vt:i4>
      </vt:variant>
      <vt:variant>
        <vt:lpwstr>http://www.funduszeeuropejskie.gov.pl/</vt:lpwstr>
      </vt:variant>
      <vt:variant>
        <vt:lpwstr/>
      </vt:variant>
      <vt:variant>
        <vt:i4>7536743</vt:i4>
      </vt:variant>
      <vt:variant>
        <vt:i4>372</vt:i4>
      </vt:variant>
      <vt:variant>
        <vt:i4>0</vt:i4>
      </vt:variant>
      <vt:variant>
        <vt:i4>5</vt:i4>
      </vt:variant>
      <vt:variant>
        <vt:lpwstr>http://www.wup.pl/</vt:lpwstr>
      </vt:variant>
      <vt:variant>
        <vt:lpwstr/>
      </vt:variant>
      <vt:variant>
        <vt:i4>7536743</vt:i4>
      </vt:variant>
      <vt:variant>
        <vt:i4>369</vt:i4>
      </vt:variant>
      <vt:variant>
        <vt:i4>0</vt:i4>
      </vt:variant>
      <vt:variant>
        <vt:i4>5</vt:i4>
      </vt:variant>
      <vt:variant>
        <vt:lpwstr>http://www.wup.pl/</vt:lpwstr>
      </vt:variant>
      <vt:variant>
        <vt:lpwstr/>
      </vt:variant>
      <vt:variant>
        <vt:i4>1048665</vt:i4>
      </vt:variant>
      <vt:variant>
        <vt:i4>366</vt:i4>
      </vt:variant>
      <vt:variant>
        <vt:i4>0</vt:i4>
      </vt:variant>
      <vt:variant>
        <vt:i4>5</vt:i4>
      </vt:variant>
      <vt:variant>
        <vt:lpwstr>http://www.power.gov.pl/</vt:lpwstr>
      </vt:variant>
      <vt:variant>
        <vt:lpwstr/>
      </vt:variant>
      <vt:variant>
        <vt:i4>7536743</vt:i4>
      </vt:variant>
      <vt:variant>
        <vt:i4>363</vt:i4>
      </vt:variant>
      <vt:variant>
        <vt:i4>0</vt:i4>
      </vt:variant>
      <vt:variant>
        <vt:i4>5</vt:i4>
      </vt:variant>
      <vt:variant>
        <vt:lpwstr>http://www.wup.pl/</vt:lpwstr>
      </vt:variant>
      <vt:variant>
        <vt:lpwstr/>
      </vt:variant>
      <vt:variant>
        <vt:i4>6357041</vt:i4>
      </vt:variant>
      <vt:variant>
        <vt:i4>360</vt:i4>
      </vt:variant>
      <vt:variant>
        <vt:i4>0</vt:i4>
      </vt:variant>
      <vt:variant>
        <vt:i4>5</vt:i4>
      </vt:variant>
      <vt:variant>
        <vt:lpwstr>http://www.funduszeeuropejskie.gov.pl/</vt:lpwstr>
      </vt:variant>
      <vt:variant>
        <vt:lpwstr/>
      </vt:variant>
      <vt:variant>
        <vt:i4>7536743</vt:i4>
      </vt:variant>
      <vt:variant>
        <vt:i4>357</vt:i4>
      </vt:variant>
      <vt:variant>
        <vt:i4>0</vt:i4>
      </vt:variant>
      <vt:variant>
        <vt:i4>5</vt:i4>
      </vt:variant>
      <vt:variant>
        <vt:lpwstr>http://www.wup.pl/</vt:lpwstr>
      </vt:variant>
      <vt:variant>
        <vt:lpwstr/>
      </vt:variant>
      <vt:variant>
        <vt:i4>6357041</vt:i4>
      </vt:variant>
      <vt:variant>
        <vt:i4>354</vt:i4>
      </vt:variant>
      <vt:variant>
        <vt:i4>0</vt:i4>
      </vt:variant>
      <vt:variant>
        <vt:i4>5</vt:i4>
      </vt:variant>
      <vt:variant>
        <vt:lpwstr>http://www.funduszeeuropejskie.gov.pl/</vt:lpwstr>
      </vt:variant>
      <vt:variant>
        <vt:lpwstr/>
      </vt:variant>
      <vt:variant>
        <vt:i4>7536743</vt:i4>
      </vt:variant>
      <vt:variant>
        <vt:i4>351</vt:i4>
      </vt:variant>
      <vt:variant>
        <vt:i4>0</vt:i4>
      </vt:variant>
      <vt:variant>
        <vt:i4>5</vt:i4>
      </vt:variant>
      <vt:variant>
        <vt:lpwstr>http://www.wup.pl/</vt:lpwstr>
      </vt:variant>
      <vt:variant>
        <vt:lpwstr/>
      </vt:variant>
      <vt:variant>
        <vt:i4>1572925</vt:i4>
      </vt:variant>
      <vt:variant>
        <vt:i4>344</vt:i4>
      </vt:variant>
      <vt:variant>
        <vt:i4>0</vt:i4>
      </vt:variant>
      <vt:variant>
        <vt:i4>5</vt:i4>
      </vt:variant>
      <vt:variant>
        <vt:lpwstr/>
      </vt:variant>
      <vt:variant>
        <vt:lpwstr>_Toc421602893</vt:lpwstr>
      </vt:variant>
      <vt:variant>
        <vt:i4>1572925</vt:i4>
      </vt:variant>
      <vt:variant>
        <vt:i4>338</vt:i4>
      </vt:variant>
      <vt:variant>
        <vt:i4>0</vt:i4>
      </vt:variant>
      <vt:variant>
        <vt:i4>5</vt:i4>
      </vt:variant>
      <vt:variant>
        <vt:lpwstr/>
      </vt:variant>
      <vt:variant>
        <vt:lpwstr>_Toc421602892</vt:lpwstr>
      </vt:variant>
      <vt:variant>
        <vt:i4>1572925</vt:i4>
      </vt:variant>
      <vt:variant>
        <vt:i4>332</vt:i4>
      </vt:variant>
      <vt:variant>
        <vt:i4>0</vt:i4>
      </vt:variant>
      <vt:variant>
        <vt:i4>5</vt:i4>
      </vt:variant>
      <vt:variant>
        <vt:lpwstr/>
      </vt:variant>
      <vt:variant>
        <vt:lpwstr>_Toc421602890</vt:lpwstr>
      </vt:variant>
      <vt:variant>
        <vt:i4>1638461</vt:i4>
      </vt:variant>
      <vt:variant>
        <vt:i4>326</vt:i4>
      </vt:variant>
      <vt:variant>
        <vt:i4>0</vt:i4>
      </vt:variant>
      <vt:variant>
        <vt:i4>5</vt:i4>
      </vt:variant>
      <vt:variant>
        <vt:lpwstr/>
      </vt:variant>
      <vt:variant>
        <vt:lpwstr>_Toc421602889</vt:lpwstr>
      </vt:variant>
      <vt:variant>
        <vt:i4>1638461</vt:i4>
      </vt:variant>
      <vt:variant>
        <vt:i4>320</vt:i4>
      </vt:variant>
      <vt:variant>
        <vt:i4>0</vt:i4>
      </vt:variant>
      <vt:variant>
        <vt:i4>5</vt:i4>
      </vt:variant>
      <vt:variant>
        <vt:lpwstr/>
      </vt:variant>
      <vt:variant>
        <vt:lpwstr>_Toc421602888</vt:lpwstr>
      </vt:variant>
      <vt:variant>
        <vt:i4>1638461</vt:i4>
      </vt:variant>
      <vt:variant>
        <vt:i4>314</vt:i4>
      </vt:variant>
      <vt:variant>
        <vt:i4>0</vt:i4>
      </vt:variant>
      <vt:variant>
        <vt:i4>5</vt:i4>
      </vt:variant>
      <vt:variant>
        <vt:lpwstr/>
      </vt:variant>
      <vt:variant>
        <vt:lpwstr>_Toc421602887</vt:lpwstr>
      </vt:variant>
      <vt:variant>
        <vt:i4>1638461</vt:i4>
      </vt:variant>
      <vt:variant>
        <vt:i4>308</vt:i4>
      </vt:variant>
      <vt:variant>
        <vt:i4>0</vt:i4>
      </vt:variant>
      <vt:variant>
        <vt:i4>5</vt:i4>
      </vt:variant>
      <vt:variant>
        <vt:lpwstr/>
      </vt:variant>
      <vt:variant>
        <vt:lpwstr>_Toc421602886</vt:lpwstr>
      </vt:variant>
      <vt:variant>
        <vt:i4>1638461</vt:i4>
      </vt:variant>
      <vt:variant>
        <vt:i4>302</vt:i4>
      </vt:variant>
      <vt:variant>
        <vt:i4>0</vt:i4>
      </vt:variant>
      <vt:variant>
        <vt:i4>5</vt:i4>
      </vt:variant>
      <vt:variant>
        <vt:lpwstr/>
      </vt:variant>
      <vt:variant>
        <vt:lpwstr>_Toc421602885</vt:lpwstr>
      </vt:variant>
      <vt:variant>
        <vt:i4>1638461</vt:i4>
      </vt:variant>
      <vt:variant>
        <vt:i4>296</vt:i4>
      </vt:variant>
      <vt:variant>
        <vt:i4>0</vt:i4>
      </vt:variant>
      <vt:variant>
        <vt:i4>5</vt:i4>
      </vt:variant>
      <vt:variant>
        <vt:lpwstr/>
      </vt:variant>
      <vt:variant>
        <vt:lpwstr>_Toc421602884</vt:lpwstr>
      </vt:variant>
      <vt:variant>
        <vt:i4>1638461</vt:i4>
      </vt:variant>
      <vt:variant>
        <vt:i4>290</vt:i4>
      </vt:variant>
      <vt:variant>
        <vt:i4>0</vt:i4>
      </vt:variant>
      <vt:variant>
        <vt:i4>5</vt:i4>
      </vt:variant>
      <vt:variant>
        <vt:lpwstr/>
      </vt:variant>
      <vt:variant>
        <vt:lpwstr>_Toc421602883</vt:lpwstr>
      </vt:variant>
      <vt:variant>
        <vt:i4>1638461</vt:i4>
      </vt:variant>
      <vt:variant>
        <vt:i4>284</vt:i4>
      </vt:variant>
      <vt:variant>
        <vt:i4>0</vt:i4>
      </vt:variant>
      <vt:variant>
        <vt:i4>5</vt:i4>
      </vt:variant>
      <vt:variant>
        <vt:lpwstr/>
      </vt:variant>
      <vt:variant>
        <vt:lpwstr>_Toc421602882</vt:lpwstr>
      </vt:variant>
      <vt:variant>
        <vt:i4>1638461</vt:i4>
      </vt:variant>
      <vt:variant>
        <vt:i4>278</vt:i4>
      </vt:variant>
      <vt:variant>
        <vt:i4>0</vt:i4>
      </vt:variant>
      <vt:variant>
        <vt:i4>5</vt:i4>
      </vt:variant>
      <vt:variant>
        <vt:lpwstr/>
      </vt:variant>
      <vt:variant>
        <vt:lpwstr>_Toc421602881</vt:lpwstr>
      </vt:variant>
      <vt:variant>
        <vt:i4>1638461</vt:i4>
      </vt:variant>
      <vt:variant>
        <vt:i4>272</vt:i4>
      </vt:variant>
      <vt:variant>
        <vt:i4>0</vt:i4>
      </vt:variant>
      <vt:variant>
        <vt:i4>5</vt:i4>
      </vt:variant>
      <vt:variant>
        <vt:lpwstr/>
      </vt:variant>
      <vt:variant>
        <vt:lpwstr>_Toc421602880</vt:lpwstr>
      </vt:variant>
      <vt:variant>
        <vt:i4>1441853</vt:i4>
      </vt:variant>
      <vt:variant>
        <vt:i4>266</vt:i4>
      </vt:variant>
      <vt:variant>
        <vt:i4>0</vt:i4>
      </vt:variant>
      <vt:variant>
        <vt:i4>5</vt:i4>
      </vt:variant>
      <vt:variant>
        <vt:lpwstr/>
      </vt:variant>
      <vt:variant>
        <vt:lpwstr>_Toc421602879</vt:lpwstr>
      </vt:variant>
      <vt:variant>
        <vt:i4>1441853</vt:i4>
      </vt:variant>
      <vt:variant>
        <vt:i4>260</vt:i4>
      </vt:variant>
      <vt:variant>
        <vt:i4>0</vt:i4>
      </vt:variant>
      <vt:variant>
        <vt:i4>5</vt:i4>
      </vt:variant>
      <vt:variant>
        <vt:lpwstr/>
      </vt:variant>
      <vt:variant>
        <vt:lpwstr>_Toc421602878</vt:lpwstr>
      </vt:variant>
      <vt:variant>
        <vt:i4>1441853</vt:i4>
      </vt:variant>
      <vt:variant>
        <vt:i4>254</vt:i4>
      </vt:variant>
      <vt:variant>
        <vt:i4>0</vt:i4>
      </vt:variant>
      <vt:variant>
        <vt:i4>5</vt:i4>
      </vt:variant>
      <vt:variant>
        <vt:lpwstr/>
      </vt:variant>
      <vt:variant>
        <vt:lpwstr>_Toc421602877</vt:lpwstr>
      </vt:variant>
      <vt:variant>
        <vt:i4>1441853</vt:i4>
      </vt:variant>
      <vt:variant>
        <vt:i4>248</vt:i4>
      </vt:variant>
      <vt:variant>
        <vt:i4>0</vt:i4>
      </vt:variant>
      <vt:variant>
        <vt:i4>5</vt:i4>
      </vt:variant>
      <vt:variant>
        <vt:lpwstr/>
      </vt:variant>
      <vt:variant>
        <vt:lpwstr>_Toc421602876</vt:lpwstr>
      </vt:variant>
      <vt:variant>
        <vt:i4>1441853</vt:i4>
      </vt:variant>
      <vt:variant>
        <vt:i4>242</vt:i4>
      </vt:variant>
      <vt:variant>
        <vt:i4>0</vt:i4>
      </vt:variant>
      <vt:variant>
        <vt:i4>5</vt:i4>
      </vt:variant>
      <vt:variant>
        <vt:lpwstr/>
      </vt:variant>
      <vt:variant>
        <vt:lpwstr>_Toc421602875</vt:lpwstr>
      </vt:variant>
      <vt:variant>
        <vt:i4>1441853</vt:i4>
      </vt:variant>
      <vt:variant>
        <vt:i4>236</vt:i4>
      </vt:variant>
      <vt:variant>
        <vt:i4>0</vt:i4>
      </vt:variant>
      <vt:variant>
        <vt:i4>5</vt:i4>
      </vt:variant>
      <vt:variant>
        <vt:lpwstr/>
      </vt:variant>
      <vt:variant>
        <vt:lpwstr>_Toc421602874</vt:lpwstr>
      </vt:variant>
      <vt:variant>
        <vt:i4>1441853</vt:i4>
      </vt:variant>
      <vt:variant>
        <vt:i4>230</vt:i4>
      </vt:variant>
      <vt:variant>
        <vt:i4>0</vt:i4>
      </vt:variant>
      <vt:variant>
        <vt:i4>5</vt:i4>
      </vt:variant>
      <vt:variant>
        <vt:lpwstr/>
      </vt:variant>
      <vt:variant>
        <vt:lpwstr>_Toc421602873</vt:lpwstr>
      </vt:variant>
      <vt:variant>
        <vt:i4>1441853</vt:i4>
      </vt:variant>
      <vt:variant>
        <vt:i4>224</vt:i4>
      </vt:variant>
      <vt:variant>
        <vt:i4>0</vt:i4>
      </vt:variant>
      <vt:variant>
        <vt:i4>5</vt:i4>
      </vt:variant>
      <vt:variant>
        <vt:lpwstr/>
      </vt:variant>
      <vt:variant>
        <vt:lpwstr>_Toc421602872</vt:lpwstr>
      </vt:variant>
      <vt:variant>
        <vt:i4>1441853</vt:i4>
      </vt:variant>
      <vt:variant>
        <vt:i4>218</vt:i4>
      </vt:variant>
      <vt:variant>
        <vt:i4>0</vt:i4>
      </vt:variant>
      <vt:variant>
        <vt:i4>5</vt:i4>
      </vt:variant>
      <vt:variant>
        <vt:lpwstr/>
      </vt:variant>
      <vt:variant>
        <vt:lpwstr>_Toc421602871</vt:lpwstr>
      </vt:variant>
      <vt:variant>
        <vt:i4>1441853</vt:i4>
      </vt:variant>
      <vt:variant>
        <vt:i4>212</vt:i4>
      </vt:variant>
      <vt:variant>
        <vt:i4>0</vt:i4>
      </vt:variant>
      <vt:variant>
        <vt:i4>5</vt:i4>
      </vt:variant>
      <vt:variant>
        <vt:lpwstr/>
      </vt:variant>
      <vt:variant>
        <vt:lpwstr>_Toc421602870</vt:lpwstr>
      </vt:variant>
      <vt:variant>
        <vt:i4>1507389</vt:i4>
      </vt:variant>
      <vt:variant>
        <vt:i4>206</vt:i4>
      </vt:variant>
      <vt:variant>
        <vt:i4>0</vt:i4>
      </vt:variant>
      <vt:variant>
        <vt:i4>5</vt:i4>
      </vt:variant>
      <vt:variant>
        <vt:lpwstr/>
      </vt:variant>
      <vt:variant>
        <vt:lpwstr>_Toc421602869</vt:lpwstr>
      </vt:variant>
      <vt:variant>
        <vt:i4>1507389</vt:i4>
      </vt:variant>
      <vt:variant>
        <vt:i4>200</vt:i4>
      </vt:variant>
      <vt:variant>
        <vt:i4>0</vt:i4>
      </vt:variant>
      <vt:variant>
        <vt:i4>5</vt:i4>
      </vt:variant>
      <vt:variant>
        <vt:lpwstr/>
      </vt:variant>
      <vt:variant>
        <vt:lpwstr>_Toc421602868</vt:lpwstr>
      </vt:variant>
      <vt:variant>
        <vt:i4>1507389</vt:i4>
      </vt:variant>
      <vt:variant>
        <vt:i4>194</vt:i4>
      </vt:variant>
      <vt:variant>
        <vt:i4>0</vt:i4>
      </vt:variant>
      <vt:variant>
        <vt:i4>5</vt:i4>
      </vt:variant>
      <vt:variant>
        <vt:lpwstr/>
      </vt:variant>
      <vt:variant>
        <vt:lpwstr>_Toc421602867</vt:lpwstr>
      </vt:variant>
      <vt:variant>
        <vt:i4>1507389</vt:i4>
      </vt:variant>
      <vt:variant>
        <vt:i4>188</vt:i4>
      </vt:variant>
      <vt:variant>
        <vt:i4>0</vt:i4>
      </vt:variant>
      <vt:variant>
        <vt:i4>5</vt:i4>
      </vt:variant>
      <vt:variant>
        <vt:lpwstr/>
      </vt:variant>
      <vt:variant>
        <vt:lpwstr>_Toc421602866</vt:lpwstr>
      </vt:variant>
      <vt:variant>
        <vt:i4>1507389</vt:i4>
      </vt:variant>
      <vt:variant>
        <vt:i4>182</vt:i4>
      </vt:variant>
      <vt:variant>
        <vt:i4>0</vt:i4>
      </vt:variant>
      <vt:variant>
        <vt:i4>5</vt:i4>
      </vt:variant>
      <vt:variant>
        <vt:lpwstr/>
      </vt:variant>
      <vt:variant>
        <vt:lpwstr>_Toc421602865</vt:lpwstr>
      </vt:variant>
      <vt:variant>
        <vt:i4>1507389</vt:i4>
      </vt:variant>
      <vt:variant>
        <vt:i4>176</vt:i4>
      </vt:variant>
      <vt:variant>
        <vt:i4>0</vt:i4>
      </vt:variant>
      <vt:variant>
        <vt:i4>5</vt:i4>
      </vt:variant>
      <vt:variant>
        <vt:lpwstr/>
      </vt:variant>
      <vt:variant>
        <vt:lpwstr>_Toc421602864</vt:lpwstr>
      </vt:variant>
      <vt:variant>
        <vt:i4>1507389</vt:i4>
      </vt:variant>
      <vt:variant>
        <vt:i4>170</vt:i4>
      </vt:variant>
      <vt:variant>
        <vt:i4>0</vt:i4>
      </vt:variant>
      <vt:variant>
        <vt:i4>5</vt:i4>
      </vt:variant>
      <vt:variant>
        <vt:lpwstr/>
      </vt:variant>
      <vt:variant>
        <vt:lpwstr>_Toc421602863</vt:lpwstr>
      </vt:variant>
      <vt:variant>
        <vt:i4>1507389</vt:i4>
      </vt:variant>
      <vt:variant>
        <vt:i4>164</vt:i4>
      </vt:variant>
      <vt:variant>
        <vt:i4>0</vt:i4>
      </vt:variant>
      <vt:variant>
        <vt:i4>5</vt:i4>
      </vt:variant>
      <vt:variant>
        <vt:lpwstr/>
      </vt:variant>
      <vt:variant>
        <vt:lpwstr>_Toc421602862</vt:lpwstr>
      </vt:variant>
      <vt:variant>
        <vt:i4>1507389</vt:i4>
      </vt:variant>
      <vt:variant>
        <vt:i4>158</vt:i4>
      </vt:variant>
      <vt:variant>
        <vt:i4>0</vt:i4>
      </vt:variant>
      <vt:variant>
        <vt:i4>5</vt:i4>
      </vt:variant>
      <vt:variant>
        <vt:lpwstr/>
      </vt:variant>
      <vt:variant>
        <vt:lpwstr>_Toc421602861</vt:lpwstr>
      </vt:variant>
      <vt:variant>
        <vt:i4>1507389</vt:i4>
      </vt:variant>
      <vt:variant>
        <vt:i4>152</vt:i4>
      </vt:variant>
      <vt:variant>
        <vt:i4>0</vt:i4>
      </vt:variant>
      <vt:variant>
        <vt:i4>5</vt:i4>
      </vt:variant>
      <vt:variant>
        <vt:lpwstr/>
      </vt:variant>
      <vt:variant>
        <vt:lpwstr>_Toc421602860</vt:lpwstr>
      </vt:variant>
      <vt:variant>
        <vt:i4>1310781</vt:i4>
      </vt:variant>
      <vt:variant>
        <vt:i4>146</vt:i4>
      </vt:variant>
      <vt:variant>
        <vt:i4>0</vt:i4>
      </vt:variant>
      <vt:variant>
        <vt:i4>5</vt:i4>
      </vt:variant>
      <vt:variant>
        <vt:lpwstr/>
      </vt:variant>
      <vt:variant>
        <vt:lpwstr>_Toc421602859</vt:lpwstr>
      </vt:variant>
      <vt:variant>
        <vt:i4>1310781</vt:i4>
      </vt:variant>
      <vt:variant>
        <vt:i4>140</vt:i4>
      </vt:variant>
      <vt:variant>
        <vt:i4>0</vt:i4>
      </vt:variant>
      <vt:variant>
        <vt:i4>5</vt:i4>
      </vt:variant>
      <vt:variant>
        <vt:lpwstr/>
      </vt:variant>
      <vt:variant>
        <vt:lpwstr>_Toc421602858</vt:lpwstr>
      </vt:variant>
      <vt:variant>
        <vt:i4>1310781</vt:i4>
      </vt:variant>
      <vt:variant>
        <vt:i4>134</vt:i4>
      </vt:variant>
      <vt:variant>
        <vt:i4>0</vt:i4>
      </vt:variant>
      <vt:variant>
        <vt:i4>5</vt:i4>
      </vt:variant>
      <vt:variant>
        <vt:lpwstr/>
      </vt:variant>
      <vt:variant>
        <vt:lpwstr>_Toc421602857</vt:lpwstr>
      </vt:variant>
      <vt:variant>
        <vt:i4>1310781</vt:i4>
      </vt:variant>
      <vt:variant>
        <vt:i4>128</vt:i4>
      </vt:variant>
      <vt:variant>
        <vt:i4>0</vt:i4>
      </vt:variant>
      <vt:variant>
        <vt:i4>5</vt:i4>
      </vt:variant>
      <vt:variant>
        <vt:lpwstr/>
      </vt:variant>
      <vt:variant>
        <vt:lpwstr>_Toc421602856</vt:lpwstr>
      </vt:variant>
      <vt:variant>
        <vt:i4>1310781</vt:i4>
      </vt:variant>
      <vt:variant>
        <vt:i4>122</vt:i4>
      </vt:variant>
      <vt:variant>
        <vt:i4>0</vt:i4>
      </vt:variant>
      <vt:variant>
        <vt:i4>5</vt:i4>
      </vt:variant>
      <vt:variant>
        <vt:lpwstr/>
      </vt:variant>
      <vt:variant>
        <vt:lpwstr>_Toc421602855</vt:lpwstr>
      </vt:variant>
      <vt:variant>
        <vt:i4>1310781</vt:i4>
      </vt:variant>
      <vt:variant>
        <vt:i4>116</vt:i4>
      </vt:variant>
      <vt:variant>
        <vt:i4>0</vt:i4>
      </vt:variant>
      <vt:variant>
        <vt:i4>5</vt:i4>
      </vt:variant>
      <vt:variant>
        <vt:lpwstr/>
      </vt:variant>
      <vt:variant>
        <vt:lpwstr>_Toc421602854</vt:lpwstr>
      </vt:variant>
      <vt:variant>
        <vt:i4>1310781</vt:i4>
      </vt:variant>
      <vt:variant>
        <vt:i4>110</vt:i4>
      </vt:variant>
      <vt:variant>
        <vt:i4>0</vt:i4>
      </vt:variant>
      <vt:variant>
        <vt:i4>5</vt:i4>
      </vt:variant>
      <vt:variant>
        <vt:lpwstr/>
      </vt:variant>
      <vt:variant>
        <vt:lpwstr>_Toc421602853</vt:lpwstr>
      </vt:variant>
      <vt:variant>
        <vt:i4>1310781</vt:i4>
      </vt:variant>
      <vt:variant>
        <vt:i4>104</vt:i4>
      </vt:variant>
      <vt:variant>
        <vt:i4>0</vt:i4>
      </vt:variant>
      <vt:variant>
        <vt:i4>5</vt:i4>
      </vt:variant>
      <vt:variant>
        <vt:lpwstr/>
      </vt:variant>
      <vt:variant>
        <vt:lpwstr>_Toc421602852</vt:lpwstr>
      </vt:variant>
      <vt:variant>
        <vt:i4>1310781</vt:i4>
      </vt:variant>
      <vt:variant>
        <vt:i4>98</vt:i4>
      </vt:variant>
      <vt:variant>
        <vt:i4>0</vt:i4>
      </vt:variant>
      <vt:variant>
        <vt:i4>5</vt:i4>
      </vt:variant>
      <vt:variant>
        <vt:lpwstr/>
      </vt:variant>
      <vt:variant>
        <vt:lpwstr>_Toc421602851</vt:lpwstr>
      </vt:variant>
      <vt:variant>
        <vt:i4>1310781</vt:i4>
      </vt:variant>
      <vt:variant>
        <vt:i4>92</vt:i4>
      </vt:variant>
      <vt:variant>
        <vt:i4>0</vt:i4>
      </vt:variant>
      <vt:variant>
        <vt:i4>5</vt:i4>
      </vt:variant>
      <vt:variant>
        <vt:lpwstr/>
      </vt:variant>
      <vt:variant>
        <vt:lpwstr>_Toc421602850</vt:lpwstr>
      </vt:variant>
      <vt:variant>
        <vt:i4>1376317</vt:i4>
      </vt:variant>
      <vt:variant>
        <vt:i4>86</vt:i4>
      </vt:variant>
      <vt:variant>
        <vt:i4>0</vt:i4>
      </vt:variant>
      <vt:variant>
        <vt:i4>5</vt:i4>
      </vt:variant>
      <vt:variant>
        <vt:lpwstr/>
      </vt:variant>
      <vt:variant>
        <vt:lpwstr>_Toc421602849</vt:lpwstr>
      </vt:variant>
      <vt:variant>
        <vt:i4>1376317</vt:i4>
      </vt:variant>
      <vt:variant>
        <vt:i4>80</vt:i4>
      </vt:variant>
      <vt:variant>
        <vt:i4>0</vt:i4>
      </vt:variant>
      <vt:variant>
        <vt:i4>5</vt:i4>
      </vt:variant>
      <vt:variant>
        <vt:lpwstr/>
      </vt:variant>
      <vt:variant>
        <vt:lpwstr>_Toc421602848</vt:lpwstr>
      </vt:variant>
      <vt:variant>
        <vt:i4>1376317</vt:i4>
      </vt:variant>
      <vt:variant>
        <vt:i4>74</vt:i4>
      </vt:variant>
      <vt:variant>
        <vt:i4>0</vt:i4>
      </vt:variant>
      <vt:variant>
        <vt:i4>5</vt:i4>
      </vt:variant>
      <vt:variant>
        <vt:lpwstr/>
      </vt:variant>
      <vt:variant>
        <vt:lpwstr>_Toc421602847</vt:lpwstr>
      </vt:variant>
      <vt:variant>
        <vt:i4>1376317</vt:i4>
      </vt:variant>
      <vt:variant>
        <vt:i4>68</vt:i4>
      </vt:variant>
      <vt:variant>
        <vt:i4>0</vt:i4>
      </vt:variant>
      <vt:variant>
        <vt:i4>5</vt:i4>
      </vt:variant>
      <vt:variant>
        <vt:lpwstr/>
      </vt:variant>
      <vt:variant>
        <vt:lpwstr>_Toc421602846</vt:lpwstr>
      </vt:variant>
      <vt:variant>
        <vt:i4>1376317</vt:i4>
      </vt:variant>
      <vt:variant>
        <vt:i4>62</vt:i4>
      </vt:variant>
      <vt:variant>
        <vt:i4>0</vt:i4>
      </vt:variant>
      <vt:variant>
        <vt:i4>5</vt:i4>
      </vt:variant>
      <vt:variant>
        <vt:lpwstr/>
      </vt:variant>
      <vt:variant>
        <vt:lpwstr>_Toc421602845</vt:lpwstr>
      </vt:variant>
      <vt:variant>
        <vt:i4>1376317</vt:i4>
      </vt:variant>
      <vt:variant>
        <vt:i4>56</vt:i4>
      </vt:variant>
      <vt:variant>
        <vt:i4>0</vt:i4>
      </vt:variant>
      <vt:variant>
        <vt:i4>5</vt:i4>
      </vt:variant>
      <vt:variant>
        <vt:lpwstr/>
      </vt:variant>
      <vt:variant>
        <vt:lpwstr>_Toc421602844</vt:lpwstr>
      </vt:variant>
      <vt:variant>
        <vt:i4>1376317</vt:i4>
      </vt:variant>
      <vt:variant>
        <vt:i4>50</vt:i4>
      </vt:variant>
      <vt:variant>
        <vt:i4>0</vt:i4>
      </vt:variant>
      <vt:variant>
        <vt:i4>5</vt:i4>
      </vt:variant>
      <vt:variant>
        <vt:lpwstr/>
      </vt:variant>
      <vt:variant>
        <vt:lpwstr>_Toc421602843</vt:lpwstr>
      </vt:variant>
      <vt:variant>
        <vt:i4>1376317</vt:i4>
      </vt:variant>
      <vt:variant>
        <vt:i4>44</vt:i4>
      </vt:variant>
      <vt:variant>
        <vt:i4>0</vt:i4>
      </vt:variant>
      <vt:variant>
        <vt:i4>5</vt:i4>
      </vt:variant>
      <vt:variant>
        <vt:lpwstr/>
      </vt:variant>
      <vt:variant>
        <vt:lpwstr>_Toc421602842</vt:lpwstr>
      </vt:variant>
      <vt:variant>
        <vt:i4>1376317</vt:i4>
      </vt:variant>
      <vt:variant>
        <vt:i4>38</vt:i4>
      </vt:variant>
      <vt:variant>
        <vt:i4>0</vt:i4>
      </vt:variant>
      <vt:variant>
        <vt:i4>5</vt:i4>
      </vt:variant>
      <vt:variant>
        <vt:lpwstr/>
      </vt:variant>
      <vt:variant>
        <vt:lpwstr>_Toc421602841</vt:lpwstr>
      </vt:variant>
      <vt:variant>
        <vt:i4>1376317</vt:i4>
      </vt:variant>
      <vt:variant>
        <vt:i4>32</vt:i4>
      </vt:variant>
      <vt:variant>
        <vt:i4>0</vt:i4>
      </vt:variant>
      <vt:variant>
        <vt:i4>5</vt:i4>
      </vt:variant>
      <vt:variant>
        <vt:lpwstr/>
      </vt:variant>
      <vt:variant>
        <vt:lpwstr>_Toc421602840</vt:lpwstr>
      </vt:variant>
      <vt:variant>
        <vt:i4>1179709</vt:i4>
      </vt:variant>
      <vt:variant>
        <vt:i4>26</vt:i4>
      </vt:variant>
      <vt:variant>
        <vt:i4>0</vt:i4>
      </vt:variant>
      <vt:variant>
        <vt:i4>5</vt:i4>
      </vt:variant>
      <vt:variant>
        <vt:lpwstr/>
      </vt:variant>
      <vt:variant>
        <vt:lpwstr>_Toc421602839</vt:lpwstr>
      </vt:variant>
      <vt:variant>
        <vt:i4>1179709</vt:i4>
      </vt:variant>
      <vt:variant>
        <vt:i4>20</vt:i4>
      </vt:variant>
      <vt:variant>
        <vt:i4>0</vt:i4>
      </vt:variant>
      <vt:variant>
        <vt:i4>5</vt:i4>
      </vt:variant>
      <vt:variant>
        <vt:lpwstr/>
      </vt:variant>
      <vt:variant>
        <vt:lpwstr>_Toc421602838</vt:lpwstr>
      </vt:variant>
      <vt:variant>
        <vt:i4>1179709</vt:i4>
      </vt:variant>
      <vt:variant>
        <vt:i4>14</vt:i4>
      </vt:variant>
      <vt:variant>
        <vt:i4>0</vt:i4>
      </vt:variant>
      <vt:variant>
        <vt:i4>5</vt:i4>
      </vt:variant>
      <vt:variant>
        <vt:lpwstr/>
      </vt:variant>
      <vt:variant>
        <vt:lpwstr>_Toc421602837</vt:lpwstr>
      </vt:variant>
      <vt:variant>
        <vt:i4>1179709</vt:i4>
      </vt:variant>
      <vt:variant>
        <vt:i4>8</vt:i4>
      </vt:variant>
      <vt:variant>
        <vt:i4>0</vt:i4>
      </vt:variant>
      <vt:variant>
        <vt:i4>5</vt:i4>
      </vt:variant>
      <vt:variant>
        <vt:lpwstr/>
      </vt:variant>
      <vt:variant>
        <vt:lpwstr>_Toc421602836</vt:lpwstr>
      </vt:variant>
      <vt:variant>
        <vt:i4>1179709</vt:i4>
      </vt:variant>
      <vt:variant>
        <vt:i4>2</vt:i4>
      </vt:variant>
      <vt:variant>
        <vt:i4>0</vt:i4>
      </vt:variant>
      <vt:variant>
        <vt:i4>5</vt:i4>
      </vt:variant>
      <vt:variant>
        <vt:lpwstr/>
      </vt:variant>
      <vt:variant>
        <vt:lpwstr>_Toc421602835</vt:lpwstr>
      </vt:variant>
      <vt:variant>
        <vt:i4>3145839</vt:i4>
      </vt:variant>
      <vt:variant>
        <vt:i4>3</vt:i4>
      </vt:variant>
      <vt:variant>
        <vt:i4>0</vt:i4>
      </vt:variant>
      <vt:variant>
        <vt:i4>5</vt:i4>
      </vt:variant>
      <vt:variant>
        <vt:lpwstr>http://ec.europa.eu/budget/inforeuro/index.cfm?fuseaction=home&amp;Language=en</vt:lpwstr>
      </vt:variant>
      <vt:variant>
        <vt:lpwstr/>
      </vt:variant>
      <vt:variant>
        <vt:i4>3145839</vt:i4>
      </vt:variant>
      <vt:variant>
        <vt:i4>0</vt:i4>
      </vt:variant>
      <vt:variant>
        <vt:i4>0</vt:i4>
      </vt:variant>
      <vt:variant>
        <vt:i4>5</vt:i4>
      </vt:variant>
      <vt:variant>
        <vt:lpwstr>http://ec.europa.eu/budget/inforeuro/index.cfm?fuseaction=home&amp;Language=en</vt:lpwstr>
      </vt:variant>
      <vt:variant>
        <vt:lpwstr/>
      </vt:variant>
      <vt:variant>
        <vt:i4>14811290</vt:i4>
      </vt:variant>
      <vt:variant>
        <vt:i4>6</vt:i4>
      </vt:variant>
      <vt:variant>
        <vt:i4>0</vt:i4>
      </vt:variant>
      <vt:variant>
        <vt:i4>5</vt:i4>
      </vt:variant>
      <vt:variant>
        <vt:lpwstr>I:\RPO WZ 2014-2020\nabór_wnioskówPUP\AppData\Local\Microsoft\Windows\Temporary Internet Files\Content.Outlook\Ustawienia lokalne\Temporary Internet Files\Content.Outlook\Ustawienia lokalne\Temporary Internet Files\Content.Outlook\CF21PHDK\www.wup.pl</vt:lpwstr>
      </vt:variant>
      <vt:variant>
        <vt:lpwstr/>
      </vt:variant>
      <vt:variant>
        <vt:i4>1048665</vt:i4>
      </vt:variant>
      <vt:variant>
        <vt:i4>0</vt:i4>
      </vt:variant>
      <vt:variant>
        <vt:i4>0</vt:i4>
      </vt:variant>
      <vt:variant>
        <vt:i4>5</vt:i4>
      </vt:variant>
      <vt:variant>
        <vt:lpwstr>http://www.power.gov.pl/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Dokumentacja konkursowa WUP w Szczecinie</dc:title>
  <dc:creator>wanda.nowotarska</dc:creator>
  <cp:lastModifiedBy>Kulesza Sandra</cp:lastModifiedBy>
  <cp:revision>38</cp:revision>
  <cp:lastPrinted>2025-02-26T07:37:00Z</cp:lastPrinted>
  <dcterms:created xsi:type="dcterms:W3CDTF">2025-01-14T11:16:00Z</dcterms:created>
  <dcterms:modified xsi:type="dcterms:W3CDTF">2025-03-28T07:39:00Z</dcterms:modified>
</cp:coreProperties>
</file>